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CF" w:rsidRDefault="00EA49CF" w:rsidP="00EA4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Проект</w:t>
      </w:r>
    </w:p>
    <w:p w:rsidR="00EA49CF" w:rsidRDefault="00EA49CF" w:rsidP="00EA49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F6AA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ГЛАВА</w:t>
      </w:r>
    </w:p>
    <w:p w:rsidR="00EA49CF" w:rsidRPr="00767D84" w:rsidRDefault="00EA49CF" w:rsidP="00EA49CF">
      <w:pPr>
        <w:jc w:val="center"/>
        <w:rPr>
          <w:b/>
          <w:sz w:val="28"/>
          <w:szCs w:val="28"/>
        </w:rPr>
      </w:pPr>
      <w:r w:rsidRPr="00767D8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УЛЫБИНСКОГО</w:t>
      </w:r>
      <w:r w:rsidRPr="00767D84">
        <w:rPr>
          <w:b/>
          <w:sz w:val="28"/>
          <w:szCs w:val="28"/>
        </w:rPr>
        <w:t xml:space="preserve"> СЕЛЬСОВЕТА</w:t>
      </w:r>
    </w:p>
    <w:p w:rsidR="00EA49CF" w:rsidRDefault="00EA49CF" w:rsidP="00EA49CF">
      <w:pPr>
        <w:jc w:val="center"/>
        <w:rPr>
          <w:b/>
          <w:sz w:val="28"/>
          <w:szCs w:val="28"/>
        </w:rPr>
      </w:pPr>
      <w:r w:rsidRPr="00767D84">
        <w:rPr>
          <w:b/>
          <w:sz w:val="28"/>
          <w:szCs w:val="28"/>
        </w:rPr>
        <w:t>ИСКИТИМСКОГО РАЙОНА НОВОСИБИРСКОЙ ОБЛАСТИ</w:t>
      </w:r>
    </w:p>
    <w:p w:rsidR="00EA49CF" w:rsidRPr="00767D84" w:rsidRDefault="00EA49CF" w:rsidP="00EA49CF">
      <w:pPr>
        <w:jc w:val="center"/>
        <w:rPr>
          <w:b/>
          <w:sz w:val="28"/>
          <w:szCs w:val="28"/>
        </w:rPr>
      </w:pPr>
    </w:p>
    <w:p w:rsidR="00EA49CF" w:rsidRPr="00767D84" w:rsidRDefault="00EA49CF" w:rsidP="00EA49CF">
      <w:pPr>
        <w:jc w:val="center"/>
        <w:rPr>
          <w:b/>
          <w:sz w:val="40"/>
          <w:szCs w:val="40"/>
        </w:rPr>
      </w:pPr>
      <w:r w:rsidRPr="001D3C45">
        <w:rPr>
          <w:b/>
          <w:sz w:val="28"/>
          <w:szCs w:val="28"/>
        </w:rPr>
        <w:t>ПОСТАНОВЛЕНИЕ</w:t>
      </w:r>
    </w:p>
    <w:tbl>
      <w:tblPr>
        <w:tblpPr w:leftFromText="180" w:rightFromText="180" w:vertAnchor="text" w:horzAnchor="page" w:tblpX="1599" w:tblpY="54"/>
        <w:tblOverlap w:val="never"/>
        <w:tblW w:w="0" w:type="auto"/>
        <w:tblLook w:val="01E0"/>
      </w:tblPr>
      <w:tblGrid>
        <w:gridCol w:w="9180"/>
      </w:tblGrid>
      <w:tr w:rsidR="00EA49CF" w:rsidRPr="00767D84" w:rsidTr="00023A1B">
        <w:tc>
          <w:tcPr>
            <w:tcW w:w="9180" w:type="dxa"/>
            <w:hideMark/>
          </w:tcPr>
          <w:p w:rsidR="00610BFE" w:rsidRDefault="00EA49CF" w:rsidP="00023A1B">
            <w:pPr>
              <w:jc w:val="center"/>
              <w:rPr>
                <w:b/>
                <w:sz w:val="28"/>
                <w:szCs w:val="28"/>
              </w:rPr>
            </w:pPr>
            <w:r w:rsidRPr="00413A70">
              <w:rPr>
                <w:b/>
                <w:sz w:val="28"/>
                <w:szCs w:val="28"/>
              </w:rPr>
              <w:t xml:space="preserve">    </w:t>
            </w:r>
          </w:p>
          <w:p w:rsidR="00EA49CF" w:rsidRPr="00413A70" w:rsidRDefault="00EA49CF" w:rsidP="00023A1B">
            <w:pPr>
              <w:jc w:val="center"/>
              <w:rPr>
                <w:b/>
                <w:sz w:val="28"/>
                <w:szCs w:val="28"/>
              </w:rPr>
            </w:pPr>
            <w:r w:rsidRPr="00413A7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>00</w:t>
            </w:r>
            <w:r w:rsidRPr="00413A70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00</w:t>
            </w:r>
            <w:r w:rsidRPr="00413A70">
              <w:rPr>
                <w:b/>
                <w:sz w:val="28"/>
                <w:szCs w:val="28"/>
                <w:u w:val="single"/>
              </w:rPr>
              <w:t>.201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Pr="00413A70">
              <w:rPr>
                <w:b/>
                <w:sz w:val="28"/>
                <w:szCs w:val="28"/>
              </w:rPr>
              <w:t xml:space="preserve">         № </w:t>
            </w:r>
            <w:r>
              <w:rPr>
                <w:b/>
                <w:sz w:val="28"/>
                <w:szCs w:val="28"/>
                <w:u w:val="single"/>
              </w:rPr>
              <w:t>00</w:t>
            </w:r>
          </w:p>
          <w:p w:rsidR="00EA49CF" w:rsidRPr="00413A70" w:rsidRDefault="00EA49CF" w:rsidP="00023A1B">
            <w:pPr>
              <w:jc w:val="center"/>
              <w:rPr>
                <w:b/>
                <w:sz w:val="28"/>
                <w:szCs w:val="28"/>
              </w:rPr>
            </w:pPr>
            <w:r w:rsidRPr="00413A70">
              <w:rPr>
                <w:b/>
                <w:sz w:val="28"/>
                <w:szCs w:val="28"/>
              </w:rPr>
              <w:t>с. Улыбино</w:t>
            </w:r>
          </w:p>
        </w:tc>
      </w:tr>
    </w:tbl>
    <w:p w:rsidR="00EA49CF" w:rsidRDefault="00EA49CF" w:rsidP="00EA49CF">
      <w:pPr>
        <w:jc w:val="center"/>
        <w:rPr>
          <w:sz w:val="28"/>
          <w:szCs w:val="28"/>
        </w:rPr>
      </w:pPr>
    </w:p>
    <w:p w:rsidR="00EA49CF" w:rsidRDefault="00EA49CF" w:rsidP="00EA49CF">
      <w:pPr>
        <w:jc w:val="both"/>
        <w:rPr>
          <w:sz w:val="28"/>
          <w:szCs w:val="28"/>
        </w:rPr>
      </w:pPr>
    </w:p>
    <w:p w:rsidR="00EA49CF" w:rsidRPr="00EA49CF" w:rsidRDefault="00EA49CF" w:rsidP="00EA49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49C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</w:p>
    <w:p w:rsidR="00EA49CF" w:rsidRPr="00EA49CF" w:rsidRDefault="00EA49CF" w:rsidP="00EA49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49CF">
        <w:rPr>
          <w:rFonts w:ascii="Times New Roman" w:hAnsi="Times New Roman" w:cs="Times New Roman"/>
          <w:b/>
          <w:sz w:val="28"/>
          <w:szCs w:val="28"/>
        </w:rPr>
        <w:t>программы "Использование и охрана</w:t>
      </w:r>
    </w:p>
    <w:p w:rsidR="00EA49CF" w:rsidRPr="00EA49CF" w:rsidRDefault="00EA49CF" w:rsidP="00EA49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49CF">
        <w:rPr>
          <w:rFonts w:ascii="Times New Roman" w:hAnsi="Times New Roman" w:cs="Times New Roman"/>
          <w:b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b/>
          <w:sz w:val="28"/>
          <w:szCs w:val="28"/>
        </w:rPr>
        <w:t>Улыбинского</w:t>
      </w:r>
      <w:r w:rsidRPr="00EA49C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A49CF" w:rsidRPr="00EA49CF" w:rsidRDefault="00EA49CF" w:rsidP="00EA49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49CF">
        <w:rPr>
          <w:rFonts w:ascii="Times New Roman" w:hAnsi="Times New Roman" w:cs="Times New Roman"/>
          <w:b/>
          <w:sz w:val="28"/>
          <w:szCs w:val="28"/>
        </w:rPr>
        <w:t xml:space="preserve">Искитимского района Новосибирской </w:t>
      </w:r>
    </w:p>
    <w:p w:rsidR="00EA49CF" w:rsidRPr="00EA49CF" w:rsidRDefault="00EA49CF" w:rsidP="00EA49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A49CF">
        <w:rPr>
          <w:rFonts w:ascii="Times New Roman" w:hAnsi="Times New Roman" w:cs="Times New Roman"/>
          <w:b/>
          <w:sz w:val="28"/>
          <w:szCs w:val="28"/>
        </w:rPr>
        <w:t>области" на 2018-2020 годы</w:t>
      </w:r>
    </w:p>
    <w:p w:rsidR="00EA49CF" w:rsidRPr="001236EA" w:rsidRDefault="00EA49CF" w:rsidP="00EA49CF">
      <w:pPr>
        <w:ind w:firstLine="540"/>
        <w:rPr>
          <w:sz w:val="24"/>
          <w:szCs w:val="28"/>
        </w:rPr>
      </w:pPr>
    </w:p>
    <w:p w:rsidR="00EA49CF" w:rsidRPr="006B4ED6" w:rsidRDefault="00610BFE" w:rsidP="00EA49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49CF">
        <w:rPr>
          <w:rFonts w:ascii="Times New Roman" w:hAnsi="Times New Roman" w:cs="Times New Roman"/>
          <w:sz w:val="28"/>
          <w:szCs w:val="28"/>
        </w:rPr>
        <w:t xml:space="preserve"> </w:t>
      </w:r>
      <w:r w:rsidR="00EA49CF" w:rsidRPr="006B4ED6">
        <w:rPr>
          <w:rFonts w:ascii="Times New Roman" w:hAnsi="Times New Roman" w:cs="Times New Roman"/>
          <w:sz w:val="28"/>
          <w:szCs w:val="28"/>
        </w:rPr>
        <w:t xml:space="preserve">В  соответствии   с  Бюджетным  кодексом  Российской  Федерации, </w:t>
      </w:r>
    </w:p>
    <w:p w:rsidR="00EA49CF" w:rsidRPr="006B4ED6" w:rsidRDefault="00EA49CF" w:rsidP="00EA4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Земельным  кодексом  Российской  Федерации,  Федеральным  законом  от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4ED6">
        <w:rPr>
          <w:rFonts w:ascii="Times New Roman" w:hAnsi="Times New Roman" w:cs="Times New Roman"/>
          <w:sz w:val="28"/>
          <w:szCs w:val="28"/>
        </w:rPr>
        <w:t>06 октября  2003  года  №  131-ФЗ  «Об  общих  принципах  организации  местного самоуправления в Российской Федерации»</w:t>
      </w:r>
    </w:p>
    <w:p w:rsidR="00EA49CF" w:rsidRPr="006B4ED6" w:rsidRDefault="00EA49CF" w:rsidP="00EA4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A49CF" w:rsidRPr="006B4ED6" w:rsidRDefault="00EA49CF" w:rsidP="00EA4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"Использование и охрана земель </w:t>
      </w:r>
    </w:p>
    <w:p w:rsidR="00EA49CF" w:rsidRPr="006B4ED6" w:rsidRDefault="00EA49CF" w:rsidP="00EA49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Улыбинского</w:t>
      </w:r>
      <w:r w:rsidRPr="006B4ED6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области" на </w:t>
      </w:r>
    </w:p>
    <w:p w:rsidR="00EA49CF" w:rsidRPr="006B4ED6" w:rsidRDefault="00EA49CF" w:rsidP="00EA4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2018-2020 годы согласно приложению к настоящему постановлению.</w:t>
      </w:r>
    </w:p>
    <w:p w:rsidR="00EA49CF" w:rsidRPr="006B4ED6" w:rsidRDefault="00EA49CF" w:rsidP="00EA4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2.  Опубликовать  настоящее  постановление  в  газете  «</w:t>
      </w:r>
      <w:r>
        <w:rPr>
          <w:rFonts w:ascii="Times New Roman" w:hAnsi="Times New Roman" w:cs="Times New Roman"/>
          <w:sz w:val="28"/>
          <w:szCs w:val="28"/>
        </w:rPr>
        <w:t>Улыбинский в</w:t>
      </w:r>
      <w:r w:rsidRPr="006B4ED6">
        <w:rPr>
          <w:rFonts w:ascii="Times New Roman" w:hAnsi="Times New Roman" w:cs="Times New Roman"/>
          <w:sz w:val="28"/>
          <w:szCs w:val="28"/>
        </w:rPr>
        <w:t>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4ED6">
        <w:rPr>
          <w:rFonts w:ascii="Times New Roman" w:hAnsi="Times New Roman" w:cs="Times New Roman"/>
          <w:sz w:val="28"/>
          <w:szCs w:val="28"/>
        </w:rPr>
        <w:t xml:space="preserve">   и  на  официальном 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Улыбинского</w:t>
      </w:r>
      <w:r w:rsidRPr="006B4ED6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</w:t>
      </w:r>
    </w:p>
    <w:p w:rsidR="00EA49CF" w:rsidRPr="005E6158" w:rsidRDefault="00EA49CF" w:rsidP="00EA49C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B4ED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5E615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5E6158">
        <w:rPr>
          <w:sz w:val="28"/>
          <w:szCs w:val="28"/>
        </w:rPr>
        <w:t xml:space="preserve"> вступает в силу после его официального опубликования. </w:t>
      </w:r>
    </w:p>
    <w:p w:rsidR="00EA49CF" w:rsidRDefault="00EA49CF" w:rsidP="00EA49CF">
      <w:pPr>
        <w:ind w:firstLine="540"/>
        <w:jc w:val="both"/>
        <w:rPr>
          <w:sz w:val="28"/>
          <w:szCs w:val="28"/>
        </w:rPr>
      </w:pPr>
    </w:p>
    <w:p w:rsidR="00EA49CF" w:rsidRPr="006B4ED6" w:rsidRDefault="00EA49CF" w:rsidP="00EA49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9CF" w:rsidRDefault="00EA49CF" w:rsidP="00EA49CF">
      <w:pPr>
        <w:ind w:firstLine="709"/>
        <w:jc w:val="both"/>
        <w:rPr>
          <w:sz w:val="28"/>
          <w:szCs w:val="28"/>
        </w:rPr>
      </w:pPr>
      <w:r w:rsidRPr="006B4ED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Улыбинского</w:t>
      </w:r>
      <w:r w:rsidRPr="006B4ED6">
        <w:rPr>
          <w:sz w:val="28"/>
          <w:szCs w:val="28"/>
        </w:rPr>
        <w:t xml:space="preserve"> сельсовета </w:t>
      </w:r>
    </w:p>
    <w:p w:rsidR="00EA49CF" w:rsidRDefault="00EA49CF" w:rsidP="00EA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EA49CF" w:rsidRDefault="00EA49CF" w:rsidP="00EA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6B4ED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И.А. Кладинова</w:t>
      </w:r>
    </w:p>
    <w:p w:rsidR="00EA49CF" w:rsidRDefault="00EA49CF" w:rsidP="00EA49CF">
      <w:pPr>
        <w:ind w:firstLine="709"/>
        <w:jc w:val="both"/>
        <w:rPr>
          <w:sz w:val="28"/>
          <w:szCs w:val="28"/>
        </w:rPr>
      </w:pPr>
    </w:p>
    <w:p w:rsidR="00EA49CF" w:rsidRDefault="00EA49CF" w:rsidP="00EA49CF">
      <w:pPr>
        <w:ind w:firstLine="709"/>
        <w:jc w:val="both"/>
        <w:rPr>
          <w:sz w:val="28"/>
          <w:szCs w:val="28"/>
        </w:rPr>
      </w:pPr>
    </w:p>
    <w:p w:rsidR="00EA49CF" w:rsidRDefault="00EA49CF" w:rsidP="00EA49CF">
      <w:pPr>
        <w:ind w:firstLine="709"/>
        <w:jc w:val="both"/>
        <w:rPr>
          <w:sz w:val="28"/>
          <w:szCs w:val="28"/>
        </w:rPr>
      </w:pPr>
    </w:p>
    <w:p w:rsidR="00EA49CF" w:rsidRDefault="00EA49CF" w:rsidP="00EA49CF">
      <w:pPr>
        <w:ind w:firstLine="709"/>
        <w:jc w:val="both"/>
        <w:rPr>
          <w:sz w:val="28"/>
          <w:szCs w:val="28"/>
        </w:rPr>
      </w:pPr>
    </w:p>
    <w:p w:rsidR="00EA49CF" w:rsidRDefault="00EA49CF" w:rsidP="00EA49CF">
      <w:pPr>
        <w:ind w:firstLine="709"/>
        <w:jc w:val="both"/>
        <w:rPr>
          <w:sz w:val="28"/>
          <w:szCs w:val="28"/>
        </w:rPr>
      </w:pPr>
    </w:p>
    <w:p w:rsid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9CF" w:rsidRDefault="00EA49CF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BFE" w:rsidRDefault="00610BFE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BFE" w:rsidRDefault="00610BFE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BFE" w:rsidRDefault="00610BFE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BFE" w:rsidRDefault="00610BFE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9CF" w:rsidRPr="006B4ED6" w:rsidRDefault="00EA49CF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9CF" w:rsidRDefault="00EA49CF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6B4ED6" w:rsidRPr="006B4ED6">
        <w:rPr>
          <w:rFonts w:ascii="Times New Roman" w:hAnsi="Times New Roman" w:cs="Times New Roman"/>
          <w:sz w:val="28"/>
          <w:szCs w:val="28"/>
        </w:rPr>
        <w:t>Приложение</w:t>
      </w:r>
    </w:p>
    <w:p w:rsidR="005A4B3B" w:rsidRDefault="005A4B3B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4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A49CF">
        <w:rPr>
          <w:rFonts w:ascii="Times New Roman" w:hAnsi="Times New Roman" w:cs="Times New Roman"/>
          <w:sz w:val="28"/>
          <w:szCs w:val="28"/>
        </w:rPr>
        <w:t xml:space="preserve"> 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B3B" w:rsidRDefault="005A4B3B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Улыбинского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Искитимского района   </w:t>
      </w:r>
    </w:p>
    <w:p w:rsidR="006B4ED6" w:rsidRPr="006B4ED6" w:rsidRDefault="005A4B3B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B4ED6" w:rsidRPr="006B4ED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4ED6" w:rsidRPr="006B4ED6">
        <w:rPr>
          <w:rFonts w:ascii="Times New Roman" w:hAnsi="Times New Roman" w:cs="Times New Roman"/>
          <w:sz w:val="28"/>
          <w:szCs w:val="28"/>
        </w:rPr>
        <w:t>от 2018 № 00</w:t>
      </w:r>
    </w:p>
    <w:p w:rsidR="005A4B3B" w:rsidRDefault="005A4B3B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ED6" w:rsidRPr="005A4B3B" w:rsidRDefault="005A4B3B" w:rsidP="006B4ED6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6B4ED6" w:rsidRPr="005A4B3B">
        <w:rPr>
          <w:rFonts w:ascii="Times New Roman" w:hAnsi="Times New Roman" w:cs="Times New Roman"/>
          <w:sz w:val="36"/>
          <w:szCs w:val="36"/>
        </w:rPr>
        <w:t>Муниципальная программа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</w:t>
      </w:r>
      <w:r w:rsidR="005A4B3B">
        <w:rPr>
          <w:rFonts w:ascii="Times New Roman" w:hAnsi="Times New Roman" w:cs="Times New Roman"/>
          <w:sz w:val="28"/>
          <w:szCs w:val="28"/>
        </w:rPr>
        <w:t>Улыбинского</w:t>
      </w:r>
      <w:r w:rsidRPr="006B4ED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области» на 2018-2020 годы</w:t>
      </w:r>
    </w:p>
    <w:p w:rsidR="005A4B3B" w:rsidRPr="006B4ED6" w:rsidRDefault="005A4B3B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ED6" w:rsidRPr="006B4ED6" w:rsidRDefault="005A4B3B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B4ED6" w:rsidRPr="006B4ED6">
        <w:rPr>
          <w:rFonts w:ascii="Times New Roman" w:hAnsi="Times New Roman" w:cs="Times New Roman"/>
          <w:sz w:val="28"/>
          <w:szCs w:val="28"/>
        </w:rPr>
        <w:t>ПАСПОРТ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муниципальной программы «Использование и охрана земель</w:t>
      </w:r>
    </w:p>
    <w:p w:rsidR="005A4B3B" w:rsidRDefault="005A4B3B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Улыбинского 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области» </w:t>
      </w:r>
    </w:p>
    <w:p w:rsidR="006B4ED6" w:rsidRPr="006B4ED6" w:rsidRDefault="005A4B3B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4ED6" w:rsidRPr="006B4ED6">
        <w:rPr>
          <w:rFonts w:ascii="Times New Roman" w:hAnsi="Times New Roman" w:cs="Times New Roman"/>
          <w:sz w:val="28"/>
          <w:szCs w:val="28"/>
        </w:rPr>
        <w:t>на 2018-2020 годы</w:t>
      </w:r>
    </w:p>
    <w:p w:rsid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6B4ED6" w:rsidRPr="006B4ED6" w:rsidTr="003D3A3D">
        <w:tc>
          <w:tcPr>
            <w:tcW w:w="3227" w:type="dxa"/>
          </w:tcPr>
          <w:p w:rsidR="006B4ED6" w:rsidRDefault="005A4B3B" w:rsidP="006B4E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A4B3B" w:rsidRPr="006B4ED6" w:rsidRDefault="005A4B3B" w:rsidP="006B4E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B4ED6" w:rsidRPr="006B4ED6" w:rsidRDefault="00A109F4" w:rsidP="006B4E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A109F4" w:rsidRPr="006B4ED6" w:rsidTr="003D3A3D">
        <w:tc>
          <w:tcPr>
            <w:tcW w:w="3227" w:type="dxa"/>
          </w:tcPr>
          <w:p w:rsidR="00A109F4" w:rsidRPr="00A109F4" w:rsidRDefault="00A109F4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344" w:type="dxa"/>
          </w:tcPr>
          <w:p w:rsidR="00A109F4" w:rsidRDefault="00A109F4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4">
              <w:rPr>
                <w:rFonts w:ascii="Times New Roman" w:hAnsi="Times New Roman" w:cs="Times New Roman"/>
                <w:sz w:val="24"/>
                <w:szCs w:val="24"/>
              </w:rPr>
              <w:t>Федеральный кодекс  РФ, Федеральный закон « об общих принципах организации местного самоуправления в РФ» от 06.109.2003г №131-ФЗ</w:t>
            </w:r>
          </w:p>
          <w:p w:rsidR="00610BFE" w:rsidRPr="00A109F4" w:rsidRDefault="00610BFE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B3B" w:rsidRPr="006B4ED6" w:rsidTr="003D3A3D">
        <w:tc>
          <w:tcPr>
            <w:tcW w:w="3227" w:type="dxa"/>
          </w:tcPr>
          <w:p w:rsidR="005A4B3B" w:rsidRPr="00A109F4" w:rsidRDefault="005A4B3B" w:rsidP="005A4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5A4B3B" w:rsidRPr="00A109F4" w:rsidRDefault="005A4B3B" w:rsidP="005A4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A4B3B" w:rsidRPr="00A109F4" w:rsidRDefault="005A4B3B" w:rsidP="005A4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09F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A4B3B" w:rsidRPr="00A109F4" w:rsidRDefault="005A4B3B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A4B3B" w:rsidRPr="00A109F4" w:rsidRDefault="00A109F4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Улыбинского сельсовета Искитимского района  Новосибирской  области (далее администрация </w:t>
            </w:r>
            <w:r w:rsidR="003D3A3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6B4ED6" w:rsidRPr="006B4ED6" w:rsidTr="003D3A3D">
        <w:tc>
          <w:tcPr>
            <w:tcW w:w="3227" w:type="dxa"/>
          </w:tcPr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3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D6" w:rsidRPr="006B4ED6" w:rsidTr="003D3A3D">
        <w:tc>
          <w:tcPr>
            <w:tcW w:w="3227" w:type="dxa"/>
          </w:tcPr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3D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</w:t>
            </w:r>
          </w:p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A3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B4ED6" w:rsidRPr="003D3A3D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6B4ED6" w:rsidRDefault="005B50C7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благоприятную окружающую среду</w:t>
            </w:r>
            <w:r w:rsidR="00E85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ED6" w:rsidRPr="003D3A3D">
              <w:rPr>
                <w:rFonts w:ascii="Times New Roman" w:hAnsi="Times New Roman" w:cs="Times New Roman"/>
                <w:sz w:val="24"/>
                <w:szCs w:val="24"/>
              </w:rPr>
              <w:t>предотвращение  и  ликвидация  загрязнения, истощения,  деградации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результате ведения хозяйственной и  иной деятельности на земельных  участках;</w:t>
            </w:r>
            <w:r w:rsidR="00E85D16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</w:t>
            </w:r>
            <w:r w:rsidR="006B4ED6" w:rsidRPr="003D3A3D">
              <w:rPr>
                <w:rFonts w:ascii="Times New Roman" w:hAnsi="Times New Roman" w:cs="Times New Roman"/>
                <w:sz w:val="24"/>
                <w:szCs w:val="24"/>
              </w:rPr>
              <w:t xml:space="preserve">  порчи,  уничтожения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загрязнения химическими веществами и микроорганизмами, отходами  производства и потребления</w:t>
            </w:r>
            <w:r w:rsidR="006B4ED6" w:rsidRPr="003D3A3D">
              <w:rPr>
                <w:rFonts w:ascii="Times New Roman" w:hAnsi="Times New Roman" w:cs="Times New Roman"/>
                <w:sz w:val="24"/>
                <w:szCs w:val="24"/>
              </w:rPr>
              <w:t xml:space="preserve"> и иного негативного воздействия на земли  и  почвы,  а  также  обеспечения рационального использования земель, в том числе </w:t>
            </w:r>
            <w:r w:rsidR="00E8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ED6" w:rsidRPr="003D3A3D">
              <w:rPr>
                <w:rFonts w:ascii="Times New Roman" w:hAnsi="Times New Roman" w:cs="Times New Roman"/>
                <w:sz w:val="24"/>
                <w:szCs w:val="24"/>
              </w:rPr>
              <w:t>для  восстановления  плодородия  почв  на  землях сельскохозяйственного  назначения</w:t>
            </w:r>
            <w:r w:rsidR="00E85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от зарастания деревьями,</w:t>
            </w:r>
            <w:r w:rsidR="00E8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кустарниками,</w:t>
            </w:r>
            <w:r w:rsidR="00E8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сорными  растениями</w:t>
            </w:r>
          </w:p>
          <w:p w:rsidR="00610BFE" w:rsidRPr="003D3A3D" w:rsidRDefault="00610BFE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D6" w:rsidRPr="006B4ED6" w:rsidTr="00E85D16">
        <w:trPr>
          <w:trHeight w:val="2668"/>
        </w:trPr>
        <w:tc>
          <w:tcPr>
            <w:tcW w:w="3227" w:type="dxa"/>
          </w:tcPr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- оптимизация деятельности в сфере обращения с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отходами производства и потребления;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эффективности  использования  и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>охраны земель;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-  обеспечение  организации  рационального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 охраны земель;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-  сохранение  и  восстановление  зеленых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>насаждений,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земель.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D6" w:rsidRPr="006B4ED6" w:rsidTr="003D3A3D">
        <w:tc>
          <w:tcPr>
            <w:tcW w:w="3227" w:type="dxa"/>
          </w:tcPr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показателей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-  количество  ликвидированных  стихийных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свалок;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-  площадь  убранной  территории  к  общей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площади населенного пункта;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>- количество посаженных деревьев;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-  количество  выявленных  самовольно  занятых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участков; </w:t>
            </w:r>
          </w:p>
          <w:p w:rsidR="00E85D16" w:rsidRPr="00E85D16" w:rsidRDefault="006B4ED6" w:rsidP="00E85D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E85D16" w:rsidRPr="00E85D16">
              <w:rPr>
                <w:rFonts w:ascii="Times New Roman" w:hAnsi="Times New Roman" w:cs="Times New Roman"/>
                <w:sz w:val="24"/>
                <w:szCs w:val="24"/>
              </w:rPr>
              <w:t>земельных участков на территории поселения</w:t>
            </w:r>
          </w:p>
          <w:p w:rsidR="006B4ED6" w:rsidRPr="00E85D16" w:rsidRDefault="00E85D1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  в результате </w:t>
            </w:r>
            <w:r w:rsidR="006B4ED6" w:rsidRPr="00E85D16">
              <w:rPr>
                <w:rFonts w:ascii="Times New Roman" w:hAnsi="Times New Roman" w:cs="Times New Roman"/>
                <w:sz w:val="24"/>
                <w:szCs w:val="24"/>
              </w:rPr>
              <w:t>инвентариз</w:t>
            </w:r>
            <w:r w:rsidR="00DB7325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6B4ED6"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 к  общему  количеству  земельных 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5D16">
              <w:rPr>
                <w:rFonts w:ascii="Times New Roman" w:hAnsi="Times New Roman" w:cs="Times New Roman"/>
                <w:sz w:val="24"/>
                <w:szCs w:val="24"/>
              </w:rPr>
              <w:t>участков на территории поселения</w:t>
            </w:r>
          </w:p>
          <w:p w:rsidR="006B4ED6" w:rsidRPr="00E85D16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D6" w:rsidRPr="006B4ED6" w:rsidTr="003D3A3D">
        <w:tc>
          <w:tcPr>
            <w:tcW w:w="3227" w:type="dxa"/>
          </w:tcPr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</w:tcPr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  сроки  реализации Программы 2018-2020 годы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ED6" w:rsidRPr="006B4ED6" w:rsidTr="003D3A3D">
        <w:tc>
          <w:tcPr>
            <w:tcW w:w="3227" w:type="dxa"/>
          </w:tcPr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предусмотренных на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 Программы  в  2018-2020 годах  всего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C3516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числе: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местного бюджета </w:t>
            </w:r>
            <w:r w:rsidR="00C35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7325" w:rsidRPr="00DB73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 в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  <w:p w:rsidR="00C3516F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C35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325" w:rsidRPr="00DB73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35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325" w:rsidRPr="00DB73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>2020 год – 10</w:t>
            </w:r>
            <w:r w:rsidR="00C351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7325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рублей.</w:t>
            </w:r>
            <w:r w:rsidR="00DB7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B4ED6" w:rsidRPr="00DB7325" w:rsidRDefault="006B4ED6" w:rsidP="006B4E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325" w:rsidRDefault="00DB7325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ED6" w:rsidRDefault="00DB7325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B4ED6" w:rsidRPr="00DB7325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6B4ED6" w:rsidRPr="00DB7325"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обоснование необходимости     в         </w:t>
      </w:r>
      <w:r w:rsidR="006B4ED6" w:rsidRPr="00DB7325">
        <w:rPr>
          <w:rFonts w:ascii="Times New Roman" w:hAnsi="Times New Roman" w:cs="Times New Roman"/>
          <w:b/>
          <w:sz w:val="28"/>
          <w:szCs w:val="28"/>
        </w:rPr>
        <w:t>соответствующей сфере реализации муниципальной программы</w:t>
      </w:r>
    </w:p>
    <w:p w:rsidR="00DB7325" w:rsidRPr="00DB7325" w:rsidRDefault="00DB7325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ED6" w:rsidRDefault="00DB7325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Земля - важная часть окружающей среды, использование которой связано со  всеми  остальными  природными  объектами:  животными,  лесами, растительным миром, водами, полезными ископаемыми и другими ценностями недр  земли.  Без  использования  и  охраны  земли  невозможно  использование других  природных  ресурсов. </w:t>
      </w:r>
      <w:r w:rsidR="00EA6B35">
        <w:rPr>
          <w:rFonts w:ascii="Times New Roman" w:hAnsi="Times New Roman" w:cs="Times New Roman"/>
          <w:sz w:val="28"/>
          <w:szCs w:val="28"/>
        </w:rPr>
        <w:t>При этом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 </w:t>
      </w:r>
      <w:r w:rsidR="00EA6B35">
        <w:rPr>
          <w:rFonts w:ascii="Times New Roman" w:hAnsi="Times New Roman" w:cs="Times New Roman"/>
          <w:sz w:val="28"/>
          <w:szCs w:val="28"/>
        </w:rPr>
        <w:t>б</w:t>
      </w:r>
      <w:r w:rsidR="006B4ED6" w:rsidRPr="006B4ED6">
        <w:rPr>
          <w:rFonts w:ascii="Times New Roman" w:hAnsi="Times New Roman" w:cs="Times New Roman"/>
          <w:sz w:val="28"/>
          <w:szCs w:val="28"/>
        </w:rPr>
        <w:t>есхозяйственность  по  отношению  к  земле немедленно  наносит  или  в  недалеком  будущем  будет  наносить  вред окружающей среде, приводить не только к разрушению поверхностного слоя земли  -  почвы,  ее  химическому  и  радиоактивному  загрязнению,  но  и сопровождаться экологическим ухудшением всего природного комплекса.</w:t>
      </w:r>
    </w:p>
    <w:p w:rsidR="00EA6B35" w:rsidRPr="006B4ED6" w:rsidRDefault="00EA6B35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 используется и охраняется в Российской  Федерации как основа жизни и деятельности народов. Эта формула служит  фундаментом прав 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Муниципальная  программа  «Использование   и  охрана  земель </w:t>
      </w:r>
    </w:p>
    <w:p w:rsidR="006B4ED6" w:rsidRPr="006B4ED6" w:rsidRDefault="00EA6B35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Улыбинского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области» на </w:t>
      </w:r>
    </w:p>
    <w:p w:rsidR="00E933CA" w:rsidRDefault="006B4ED6" w:rsidP="00EA6B35">
      <w:pPr>
        <w:rPr>
          <w:sz w:val="28"/>
          <w:szCs w:val="28"/>
        </w:rPr>
      </w:pPr>
      <w:r w:rsidRPr="00EA6B35">
        <w:rPr>
          <w:sz w:val="28"/>
          <w:szCs w:val="28"/>
        </w:rPr>
        <w:t xml:space="preserve">2018-2020 годы (далее - Программа)  направлена  на  создание  благоприятных условий  использования  и  охраны  земель,  обеспечивающих  реализацию </w:t>
      </w:r>
      <w:r w:rsidR="00EA6B35" w:rsidRPr="00EA6B35">
        <w:rPr>
          <w:sz w:val="28"/>
          <w:szCs w:val="28"/>
        </w:rPr>
        <w:t xml:space="preserve">государственной </w:t>
      </w:r>
      <w:r w:rsidRPr="00EA6B35">
        <w:rPr>
          <w:sz w:val="28"/>
          <w:szCs w:val="28"/>
        </w:rPr>
        <w:t xml:space="preserve">политики  эффективного  и  рационального  </w:t>
      </w:r>
    </w:p>
    <w:p w:rsidR="00610BFE" w:rsidRDefault="006B4ED6" w:rsidP="00EA6B35">
      <w:pPr>
        <w:rPr>
          <w:sz w:val="28"/>
          <w:szCs w:val="28"/>
        </w:rPr>
      </w:pPr>
      <w:r w:rsidRPr="00EA6B35">
        <w:rPr>
          <w:sz w:val="28"/>
          <w:szCs w:val="28"/>
        </w:rPr>
        <w:t xml:space="preserve">использования  и управления земельными ресурсами в интересах укрепления </w:t>
      </w:r>
    </w:p>
    <w:p w:rsidR="006B4ED6" w:rsidRPr="00EA6B35" w:rsidRDefault="006B4ED6" w:rsidP="00EA6B35">
      <w:pPr>
        <w:rPr>
          <w:sz w:val="28"/>
          <w:szCs w:val="28"/>
        </w:rPr>
      </w:pPr>
      <w:r w:rsidRPr="00EA6B35">
        <w:rPr>
          <w:sz w:val="28"/>
          <w:szCs w:val="28"/>
        </w:rPr>
        <w:t>экономики</w:t>
      </w:r>
      <w:r w:rsidR="00EA6B35">
        <w:rPr>
          <w:sz w:val="28"/>
          <w:szCs w:val="28"/>
        </w:rPr>
        <w:t xml:space="preserve"> сельского поселения</w:t>
      </w:r>
      <w:r w:rsidRPr="00EA6B35">
        <w:rPr>
          <w:sz w:val="28"/>
          <w:szCs w:val="28"/>
        </w:rPr>
        <w:t>.</w:t>
      </w:r>
    </w:p>
    <w:p w:rsidR="00610BFE" w:rsidRDefault="00610BFE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Использование  значительных  объемов  земельного  фонда  в  различных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целях  накладывает  определенные  обязательства  по  сохранению  природной целостности  всех  звеньев  экосистемы  окружающей  среды.  В  природе 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Нерациональное  использование  земли,  потребительское  и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бесхозяйственное  отношение  к  ней  приводят  к  нарушению  выполняемых  ею функций, снижению природных свойств.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Охрана  земель  только  тогда  может  быть  эффективной,  когда обеспечивается рациональное землепользование.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Проблемы  устойчивого  социально-экономического  развития </w:t>
      </w:r>
    </w:p>
    <w:p w:rsidR="006B4ED6" w:rsidRPr="006B4ED6" w:rsidRDefault="0001245A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Улыбинског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о сельсовета  Искитимского  района  Новосибирской  области  и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экологически  безопасной  жизнедеятельности  его  жителей  на  современном этапе тесно связаны с решением вопросов охраны и использования земель. На уровне  сельского  поселения  можно  решать  местные  проблемы  охраны  и использования  земель  самостоятельно,  причем    комплексным  и разумным образом в интересах не только ныне живущих людей, но и будущих поколений.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r w:rsidR="0001245A">
        <w:rPr>
          <w:rFonts w:ascii="Times New Roman" w:hAnsi="Times New Roman" w:cs="Times New Roman"/>
          <w:sz w:val="28"/>
          <w:szCs w:val="28"/>
        </w:rPr>
        <w:t>Улыбинского</w:t>
      </w:r>
      <w:r w:rsidRPr="006B4ED6">
        <w:rPr>
          <w:rFonts w:ascii="Times New Roman" w:hAnsi="Times New Roman" w:cs="Times New Roman"/>
          <w:sz w:val="28"/>
          <w:szCs w:val="28"/>
        </w:rPr>
        <w:t xml:space="preserve">  сельсовета  Искитимского  района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Новосибирской  области  (далее  –  муниципальное  образование) имеются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земельные участки различного разрешенного использования.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Наиболее  ценными  являются  земли   сельскохозяйственного  назначения, </w:t>
      </w:r>
    </w:p>
    <w:p w:rsidR="006B4ED6" w:rsidRPr="006B4ED6" w:rsidRDefault="0001245A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С</w:t>
      </w:r>
      <w:r w:rsidR="006B4ED6" w:rsidRPr="006B4ED6">
        <w:rPr>
          <w:rFonts w:ascii="Times New Roman" w:hAnsi="Times New Roman" w:cs="Times New Roman"/>
          <w:sz w:val="28"/>
          <w:szCs w:val="28"/>
        </w:rPr>
        <w:t>ельскохозяйственны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B4ED6" w:rsidRPr="006B4ED6">
        <w:rPr>
          <w:rFonts w:ascii="Times New Roman" w:hAnsi="Times New Roman" w:cs="Times New Roman"/>
          <w:sz w:val="28"/>
          <w:szCs w:val="28"/>
        </w:rPr>
        <w:t>угодьям</w:t>
      </w:r>
      <w:r>
        <w:rPr>
          <w:rFonts w:ascii="Times New Roman" w:hAnsi="Times New Roman" w:cs="Times New Roman"/>
          <w:sz w:val="28"/>
          <w:szCs w:val="28"/>
        </w:rPr>
        <w:t xml:space="preserve"> (пашни),которые  принадлежат в долевой собственности пайщиков. из которых  70% используются по целе</w:t>
      </w:r>
      <w:r w:rsidR="009E4C58">
        <w:rPr>
          <w:rFonts w:ascii="Times New Roman" w:hAnsi="Times New Roman" w:cs="Times New Roman"/>
          <w:sz w:val="28"/>
          <w:szCs w:val="28"/>
        </w:rPr>
        <w:t>вому назначению.</w:t>
      </w:r>
    </w:p>
    <w:p w:rsidR="006B4ED6" w:rsidRPr="006B4ED6" w:rsidRDefault="006B4ED6" w:rsidP="0001245A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Пастбища  и  сенокосы  на  территории  </w:t>
      </w:r>
      <w:r w:rsidR="000124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B4ED6" w:rsidRPr="006B4ED6" w:rsidRDefault="0001245A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учетом всех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(поголовья  скота), 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не испытывают сильной нагрузки. </w:t>
      </w:r>
    </w:p>
    <w:p w:rsidR="009E4C58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Экологическое  состояние  земель  в  среднем  </w:t>
      </w:r>
      <w:r w:rsidR="009E4C58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Pr="006B4ED6">
        <w:rPr>
          <w:rFonts w:ascii="Times New Roman" w:hAnsi="Times New Roman" w:cs="Times New Roman"/>
          <w:sz w:val="28"/>
          <w:szCs w:val="28"/>
        </w:rPr>
        <w:t>,  но  стихийные несанкционированные  свалки,  оказывают  отрицательное  влияние  на окружающую среду, и усугубляют экологическую обстановку.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D6" w:rsidRPr="009E4C58" w:rsidRDefault="009E4C58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B4ED6" w:rsidRPr="009E4C58">
        <w:rPr>
          <w:rFonts w:ascii="Times New Roman" w:hAnsi="Times New Roman" w:cs="Times New Roman"/>
          <w:b/>
          <w:sz w:val="28"/>
          <w:szCs w:val="28"/>
        </w:rPr>
        <w:t xml:space="preserve">2. Цели, задачи и целевые показатели, сроки и этапы реализации </w:t>
      </w:r>
    </w:p>
    <w:p w:rsidR="006B4ED6" w:rsidRDefault="006B4ED6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4C5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E4C58" w:rsidRPr="009E4C58" w:rsidRDefault="009E4C58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ED6" w:rsidRPr="006B4ED6" w:rsidRDefault="009E4C58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4ED6" w:rsidRPr="006B4ED6">
        <w:rPr>
          <w:rFonts w:ascii="Times New Roman" w:hAnsi="Times New Roman" w:cs="Times New Roman"/>
          <w:sz w:val="28"/>
          <w:szCs w:val="28"/>
        </w:rPr>
        <w:t xml:space="preserve">Основными  принципами  муниципальной  политики  в  сфере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использования и охраны земель на территории поселения являются: законность и  открытость  деятельности  администрации  муниципального  образования</w:t>
      </w:r>
      <w:r w:rsidR="009E4C58">
        <w:rPr>
          <w:rFonts w:ascii="Times New Roman" w:hAnsi="Times New Roman" w:cs="Times New Roman"/>
          <w:sz w:val="28"/>
          <w:szCs w:val="28"/>
        </w:rPr>
        <w:t xml:space="preserve"> </w:t>
      </w:r>
      <w:r w:rsidRPr="006B4ED6">
        <w:rPr>
          <w:rFonts w:ascii="Times New Roman" w:hAnsi="Times New Roman" w:cs="Times New Roman"/>
          <w:sz w:val="28"/>
          <w:szCs w:val="28"/>
        </w:rPr>
        <w:t>подотчетность и подконтрольность, эффективность.</w:t>
      </w:r>
    </w:p>
    <w:p w:rsidR="00610BFE" w:rsidRDefault="00610BFE" w:rsidP="00610BF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4ED6" w:rsidRPr="006B4ED6">
        <w:rPr>
          <w:sz w:val="28"/>
          <w:szCs w:val="28"/>
        </w:rPr>
        <w:t xml:space="preserve">Целями   муниципальной  программы   являются  </w:t>
      </w:r>
      <w:r w:rsidR="00023A1B">
        <w:rPr>
          <w:sz w:val="28"/>
          <w:szCs w:val="28"/>
        </w:rPr>
        <w:t>о</w:t>
      </w:r>
      <w:r w:rsidR="00023A1B" w:rsidRPr="00023A1B">
        <w:rPr>
          <w:sz w:val="28"/>
          <w:szCs w:val="28"/>
        </w:rPr>
        <w:t xml:space="preserve">беспечение прав граждан на благоприятную окружающую среду,  предотвращение  и  ликвидация  загрязнения, истощения,  деградации  в результате ведения хозяйственной и  иной деятельности на земельных  участках; предотвращения  порчи,  уничтожения от загрязнения химическими веществами и микроорганизмами, отходами  производства и потребления и </w:t>
      </w:r>
    </w:p>
    <w:p w:rsidR="00610BFE" w:rsidRDefault="00610BFE" w:rsidP="00610BFE">
      <w:pPr>
        <w:rPr>
          <w:sz w:val="28"/>
          <w:szCs w:val="28"/>
        </w:rPr>
      </w:pPr>
    </w:p>
    <w:p w:rsidR="00023A1B" w:rsidRPr="00023A1B" w:rsidRDefault="00023A1B" w:rsidP="00610BFE">
      <w:pPr>
        <w:rPr>
          <w:sz w:val="28"/>
          <w:szCs w:val="28"/>
          <w:lang w:eastAsia="en-US"/>
        </w:rPr>
      </w:pPr>
      <w:r w:rsidRPr="00023A1B">
        <w:rPr>
          <w:sz w:val="28"/>
          <w:szCs w:val="28"/>
        </w:rPr>
        <w:t>иного негативного воздействия на земли  и  почвы,  а  также  обеспечения рационального использования земель, в том числе  для  восстановления  плодородия  почв  на  землях сельскохозяйственного  назначения, защита от зарастания деревьями, кустарниками, сорными  растениями</w:t>
      </w:r>
    </w:p>
    <w:p w:rsidR="006B4ED6" w:rsidRPr="006B4ED6" w:rsidRDefault="00023A1B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4ED6" w:rsidRPr="006B4ED6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и потребления;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-  повышение  эффективности  использования  и  охраны  земель,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обеспечение организации рационального использования и охраны земель;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Инвентаризация  земель  проводится  для выявление  неиспользуемых</w:t>
      </w:r>
      <w:r w:rsidR="00023A1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нерационально используемых </w:t>
      </w:r>
      <w:r w:rsidR="00023A1B">
        <w:rPr>
          <w:rFonts w:ascii="Times New Roman" w:hAnsi="Times New Roman" w:cs="Times New Roman"/>
          <w:sz w:val="28"/>
          <w:szCs w:val="28"/>
        </w:rPr>
        <w:t xml:space="preserve"> </w:t>
      </w:r>
      <w:r w:rsidRPr="006B4ED6">
        <w:rPr>
          <w:rFonts w:ascii="Times New Roman" w:hAnsi="Times New Roman" w:cs="Times New Roman"/>
          <w:sz w:val="28"/>
          <w:szCs w:val="28"/>
        </w:rPr>
        <w:t>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Реализация  данной  программы  будет  содействовать  упорядочению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землепользования;   вовлечение  в  оборот  новых  земельных  участков;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повышению  инвестиционной  привлекательности  сельского  поселения,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соответственно росту экономики, более эффективному использованию и охране земель.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В результате выполнения мероприятий Программы будет обеспечено: 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3) эффективное  использование земель.</w:t>
      </w:r>
    </w:p>
    <w:p w:rsidR="00023A1B" w:rsidRDefault="00023A1B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9BD" w:rsidRPr="00FD29BD" w:rsidRDefault="00FD29BD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29BD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муниципальной программы</w:t>
      </w:r>
    </w:p>
    <w:p w:rsidR="00FD29BD" w:rsidRDefault="00FD29BD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516F" w:rsidRDefault="00C3516F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запланированы мероприятия,  по повышению эффективности охраны  и использования земель  на  территории Улыбинского  сельсовета  Искитимского района  Новосибирской  области на</w:t>
      </w:r>
    </w:p>
    <w:p w:rsidR="00FD29BD" w:rsidRDefault="00C3516F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2018-2020г</w:t>
      </w:r>
    </w:p>
    <w:p w:rsidR="004D037F" w:rsidRDefault="004D037F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7"/>
        <w:gridCol w:w="2351"/>
        <w:gridCol w:w="1581"/>
        <w:gridCol w:w="1204"/>
        <w:gridCol w:w="1204"/>
        <w:gridCol w:w="1203"/>
        <w:gridCol w:w="1541"/>
      </w:tblGrid>
      <w:tr w:rsidR="00B31DDE" w:rsidTr="00157A09">
        <w:tc>
          <w:tcPr>
            <w:tcW w:w="486" w:type="dxa"/>
            <w:vMerge w:val="restart"/>
          </w:tcPr>
          <w:p w:rsidR="006F5AA6" w:rsidRDefault="006F5AA6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F5AA6" w:rsidRPr="006F5AA6" w:rsidRDefault="006F5AA6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2353" w:type="dxa"/>
            <w:vMerge w:val="restart"/>
          </w:tcPr>
          <w:p w:rsidR="006F5AA6" w:rsidRPr="006F5AA6" w:rsidRDefault="006F5AA6" w:rsidP="00EB7A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81" w:type="dxa"/>
            <w:vMerge w:val="restart"/>
          </w:tcPr>
          <w:p w:rsidR="006F5AA6" w:rsidRPr="006F5AA6" w:rsidRDefault="006F5AA6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654" w:type="dxa"/>
            <w:gridSpan w:val="3"/>
          </w:tcPr>
          <w:p w:rsidR="006F5AA6" w:rsidRPr="006F5AA6" w:rsidRDefault="006F5AA6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(тыс. руб)</w:t>
            </w:r>
          </w:p>
        </w:tc>
        <w:tc>
          <w:tcPr>
            <w:tcW w:w="1497" w:type="dxa"/>
          </w:tcPr>
          <w:p w:rsidR="006F5AA6" w:rsidRPr="006F5AA6" w:rsidRDefault="006F5AA6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31DDE" w:rsidTr="00157A09">
        <w:tc>
          <w:tcPr>
            <w:tcW w:w="486" w:type="dxa"/>
            <w:vMerge/>
          </w:tcPr>
          <w:p w:rsidR="006F5AA6" w:rsidRDefault="006F5AA6" w:rsidP="006B4E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</w:tcPr>
          <w:p w:rsidR="006F5AA6" w:rsidRPr="006F5AA6" w:rsidRDefault="006F5AA6" w:rsidP="00EB7A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6F5AA6" w:rsidRPr="006F5AA6" w:rsidRDefault="006F5AA6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6F5AA6" w:rsidRPr="006F5AA6" w:rsidRDefault="004D037F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218" w:type="dxa"/>
          </w:tcPr>
          <w:p w:rsidR="006F5AA6" w:rsidRPr="006F5AA6" w:rsidRDefault="004D037F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218" w:type="dxa"/>
          </w:tcPr>
          <w:p w:rsidR="006F5AA6" w:rsidRPr="006F5AA6" w:rsidRDefault="004D037F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97" w:type="dxa"/>
          </w:tcPr>
          <w:p w:rsidR="006F5AA6" w:rsidRPr="006F5AA6" w:rsidRDefault="006F5AA6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DDE" w:rsidTr="00157A09">
        <w:tc>
          <w:tcPr>
            <w:tcW w:w="486" w:type="dxa"/>
          </w:tcPr>
          <w:p w:rsidR="006F5AA6" w:rsidRDefault="004D037F" w:rsidP="006B4E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6F5AA6" w:rsidRPr="006F5AA6" w:rsidRDefault="004D037F" w:rsidP="00DF42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мероприятий по очистке территории</w:t>
            </w:r>
            <w:r w:rsidR="00DF428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мусора </w:t>
            </w:r>
          </w:p>
        </w:tc>
        <w:tc>
          <w:tcPr>
            <w:tcW w:w="1581" w:type="dxa"/>
          </w:tcPr>
          <w:p w:rsidR="006F5AA6" w:rsidRPr="006F5AA6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Улыбинского сельсовета</w:t>
            </w:r>
          </w:p>
        </w:tc>
        <w:tc>
          <w:tcPr>
            <w:tcW w:w="1218" w:type="dxa"/>
          </w:tcPr>
          <w:p w:rsidR="006F5AA6" w:rsidRPr="006F5AA6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1218" w:type="dxa"/>
          </w:tcPr>
          <w:p w:rsidR="006F5AA6" w:rsidRPr="006F5AA6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1218" w:type="dxa"/>
          </w:tcPr>
          <w:p w:rsidR="006F5AA6" w:rsidRPr="006F5AA6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1497" w:type="dxa"/>
          </w:tcPr>
          <w:p w:rsidR="006F5AA6" w:rsidRPr="006F5AA6" w:rsidRDefault="006F5AA6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09" w:rsidRPr="00DF4287" w:rsidTr="00B31DDE">
        <w:trPr>
          <w:trHeight w:val="1281"/>
        </w:trPr>
        <w:tc>
          <w:tcPr>
            <w:tcW w:w="486" w:type="dxa"/>
          </w:tcPr>
          <w:p w:rsidR="006F5AA6" w:rsidRPr="00DF4287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42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DF4287" w:rsidRPr="00DF4287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428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благоустройству территории (субботники</w:t>
            </w:r>
            <w:r w:rsidR="00B31D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DF4287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F4287">
              <w:rPr>
                <w:rFonts w:ascii="Times New Roman" w:hAnsi="Times New Roman" w:cs="Times New Roman"/>
                <w:sz w:val="20"/>
                <w:szCs w:val="20"/>
              </w:rPr>
              <w:t>Организации учреждений всех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 собсвенности,</w:t>
            </w:r>
          </w:p>
          <w:p w:rsidR="006F5AA6" w:rsidRPr="00DF4287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218" w:type="dxa"/>
          </w:tcPr>
          <w:p w:rsidR="00B31DDE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B31DDE" w:rsidRPr="00DF4287" w:rsidRDefault="00B31DDE" w:rsidP="00DF42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6F5AA6" w:rsidRPr="00DF4287" w:rsidRDefault="00B31DDE" w:rsidP="00DF428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финансиро-</w:t>
            </w:r>
          </w:p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6F5AA6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  <w:tr w:rsidR="00157A09" w:rsidRPr="00DF4287" w:rsidTr="00157A09">
        <w:tc>
          <w:tcPr>
            <w:tcW w:w="486" w:type="dxa"/>
          </w:tcPr>
          <w:p w:rsidR="006F5AA6" w:rsidRPr="00DF4287" w:rsidRDefault="00DF4287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6F5AA6" w:rsidRDefault="00157A09" w:rsidP="00157A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заражения сельхоз.земель карантинными вредителями и болезнями растений, от зарастания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кустарниками и сорной  травой</w:t>
            </w:r>
          </w:p>
          <w:p w:rsidR="00B31DDE" w:rsidRDefault="00B31DDE" w:rsidP="00157A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DDE" w:rsidRPr="00DF4287" w:rsidRDefault="00B31DDE" w:rsidP="00157A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</w:tcPr>
          <w:p w:rsidR="006F5AA6" w:rsidRPr="00DF4287" w:rsidRDefault="00157A09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Собственники  и арендаторы земельных участков</w:t>
            </w:r>
          </w:p>
        </w:tc>
        <w:tc>
          <w:tcPr>
            <w:tcW w:w="1218" w:type="dxa"/>
          </w:tcPr>
          <w:p w:rsidR="006F5AA6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6F5AA6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6F5AA6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финансиро-</w:t>
            </w:r>
          </w:p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6F5AA6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  <w:tr w:rsidR="00157A09" w:rsidRPr="00DF4287" w:rsidTr="00157A09">
        <w:tc>
          <w:tcPr>
            <w:tcW w:w="486" w:type="dxa"/>
          </w:tcPr>
          <w:p w:rsidR="00157A09" w:rsidRDefault="00157A09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353" w:type="dxa"/>
          </w:tcPr>
          <w:p w:rsidR="00157A09" w:rsidRDefault="00157A09" w:rsidP="00157A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Агрохимическое обследование почвы при выявлении фактов отравления, загрязнения в следствии  правил обращения с удобрениями, ядохимикатами и иными опасными  хим и биолог веществами</w:t>
            </w:r>
          </w:p>
        </w:tc>
        <w:tc>
          <w:tcPr>
            <w:tcW w:w="1581" w:type="dxa"/>
          </w:tcPr>
          <w:p w:rsidR="00157A09" w:rsidRDefault="00157A09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  и арендаторы земельных участков</w:t>
            </w:r>
          </w:p>
        </w:tc>
        <w:tc>
          <w:tcPr>
            <w:tcW w:w="1218" w:type="dxa"/>
          </w:tcPr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финансиро-</w:t>
            </w:r>
          </w:p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  <w:tr w:rsidR="00157A09" w:rsidRPr="00DF4287" w:rsidTr="00157A09">
        <w:tc>
          <w:tcPr>
            <w:tcW w:w="486" w:type="dxa"/>
          </w:tcPr>
          <w:p w:rsidR="00157A09" w:rsidRDefault="00157A09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3" w:type="dxa"/>
          </w:tcPr>
          <w:p w:rsidR="00157A09" w:rsidRDefault="00157A09" w:rsidP="00157A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фактов самовольного занятие земельных участков</w:t>
            </w:r>
          </w:p>
        </w:tc>
        <w:tc>
          <w:tcPr>
            <w:tcW w:w="1581" w:type="dxa"/>
          </w:tcPr>
          <w:p w:rsidR="00157A09" w:rsidRPr="006F5AA6" w:rsidRDefault="00157A09" w:rsidP="000046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Улыбинского сельсовета</w:t>
            </w:r>
          </w:p>
        </w:tc>
        <w:tc>
          <w:tcPr>
            <w:tcW w:w="1218" w:type="dxa"/>
          </w:tcPr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финансиро-</w:t>
            </w:r>
          </w:p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  <w:tr w:rsidR="00157A09" w:rsidRPr="00DF4287" w:rsidTr="00157A09">
        <w:tc>
          <w:tcPr>
            <w:tcW w:w="486" w:type="dxa"/>
          </w:tcPr>
          <w:p w:rsidR="00157A09" w:rsidRDefault="00157A09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3" w:type="dxa"/>
          </w:tcPr>
          <w:p w:rsidR="00157A09" w:rsidRDefault="00157A09" w:rsidP="00157A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фактов самовольного строения</w:t>
            </w:r>
          </w:p>
        </w:tc>
        <w:tc>
          <w:tcPr>
            <w:tcW w:w="1581" w:type="dxa"/>
          </w:tcPr>
          <w:p w:rsidR="00157A09" w:rsidRPr="006F5AA6" w:rsidRDefault="00157A09" w:rsidP="000046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Улыбинского сельсовета</w:t>
            </w:r>
          </w:p>
        </w:tc>
        <w:tc>
          <w:tcPr>
            <w:tcW w:w="1218" w:type="dxa"/>
          </w:tcPr>
          <w:p w:rsidR="00157A09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157A09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157A09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финансиро-</w:t>
            </w:r>
          </w:p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  <w:tr w:rsidR="00157A09" w:rsidRPr="00DF4287" w:rsidTr="00157A09">
        <w:tc>
          <w:tcPr>
            <w:tcW w:w="486" w:type="dxa"/>
          </w:tcPr>
          <w:p w:rsidR="00157A09" w:rsidRDefault="00157A09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3" w:type="dxa"/>
          </w:tcPr>
          <w:p w:rsidR="00157A09" w:rsidRDefault="00157A09" w:rsidP="00157A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земельного законодательства</w:t>
            </w:r>
          </w:p>
        </w:tc>
        <w:tc>
          <w:tcPr>
            <w:tcW w:w="1581" w:type="dxa"/>
          </w:tcPr>
          <w:p w:rsidR="00157A09" w:rsidRPr="006F5AA6" w:rsidRDefault="00157A09" w:rsidP="000046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Улыбинского сельсовета</w:t>
            </w:r>
          </w:p>
        </w:tc>
        <w:tc>
          <w:tcPr>
            <w:tcW w:w="1218" w:type="dxa"/>
          </w:tcPr>
          <w:p w:rsidR="00157A09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157A09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157A09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финансиро-</w:t>
            </w:r>
          </w:p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157A09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  <w:tr w:rsidR="00B31DDE" w:rsidRPr="00DF4287" w:rsidTr="00157A09">
        <w:tc>
          <w:tcPr>
            <w:tcW w:w="486" w:type="dxa"/>
          </w:tcPr>
          <w:p w:rsidR="00B31DDE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3" w:type="dxa"/>
          </w:tcPr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материалов  в РОССЕЛЬХОЗНАДЗОР</w:t>
            </w:r>
          </w:p>
        </w:tc>
        <w:tc>
          <w:tcPr>
            <w:tcW w:w="1581" w:type="dxa"/>
          </w:tcPr>
          <w:p w:rsidR="00B31DDE" w:rsidRPr="006F5AA6" w:rsidRDefault="00B31DDE" w:rsidP="000046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Улыбинского сельсовета</w:t>
            </w:r>
          </w:p>
        </w:tc>
        <w:tc>
          <w:tcPr>
            <w:tcW w:w="1218" w:type="dxa"/>
          </w:tcPr>
          <w:p w:rsidR="00B31DDE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B31DDE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B31DDE" w:rsidRPr="00DF4287" w:rsidRDefault="00B31DDE" w:rsidP="006B4ED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финансиро-</w:t>
            </w:r>
          </w:p>
          <w:p w:rsidR="00B31DDE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B31DDE" w:rsidRPr="00DF4287" w:rsidRDefault="00B31DDE" w:rsidP="00B31DD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</w:tr>
    </w:tbl>
    <w:p w:rsidR="00FD29BD" w:rsidRPr="00DF4287" w:rsidRDefault="00FD29BD" w:rsidP="006B4ED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B4ED6" w:rsidRDefault="00023A1B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B4ED6" w:rsidRPr="00023A1B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3CA">
        <w:rPr>
          <w:rFonts w:ascii="Times New Roman" w:hAnsi="Times New Roman" w:cs="Times New Roman"/>
          <w:b/>
          <w:sz w:val="28"/>
          <w:szCs w:val="28"/>
        </w:rPr>
        <w:t>р</w:t>
      </w:r>
      <w:r w:rsidR="006B4ED6" w:rsidRPr="00023A1B">
        <w:rPr>
          <w:rFonts w:ascii="Times New Roman" w:hAnsi="Times New Roman" w:cs="Times New Roman"/>
          <w:b/>
          <w:sz w:val="28"/>
          <w:szCs w:val="28"/>
        </w:rPr>
        <w:t xml:space="preserve">еализация  муниципальной  программы предусматривается  за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ED6" w:rsidRPr="00023A1B">
        <w:rPr>
          <w:rFonts w:ascii="Times New Roman" w:hAnsi="Times New Roman" w:cs="Times New Roman"/>
          <w:b/>
          <w:sz w:val="28"/>
          <w:szCs w:val="28"/>
        </w:rPr>
        <w:t>счет средств местного бюджета.</w:t>
      </w:r>
    </w:p>
    <w:p w:rsidR="00E933CA" w:rsidRPr="00023A1B" w:rsidRDefault="00E933CA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Общий  объем  бюджетных  ассигнований  муниципальной  программы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на 2018-2020 годы из средств местного бюджета составляет </w:t>
      </w:r>
      <w:r w:rsidR="00B31DDE">
        <w:rPr>
          <w:rFonts w:ascii="Times New Roman" w:hAnsi="Times New Roman" w:cs="Times New Roman"/>
          <w:sz w:val="28"/>
          <w:szCs w:val="28"/>
        </w:rPr>
        <w:t>300</w:t>
      </w:r>
      <w:r w:rsidRPr="006B4ED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Потребность  в  финансовых  ресурсах  определена  на  основе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поселения, подготовленных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на основании аналогичных видов работ.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мероприятия и объемы их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финансирования подлежат ежегодной корректировке с учетом возможностей </w:t>
      </w:r>
    </w:p>
    <w:p w:rsid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:rsidR="00B31DDE" w:rsidRPr="006B4ED6" w:rsidRDefault="00B31DDE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ED6" w:rsidRDefault="00E933CA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B4ED6" w:rsidRPr="00E933CA">
        <w:rPr>
          <w:rFonts w:ascii="Times New Roman" w:hAnsi="Times New Roman" w:cs="Times New Roman"/>
          <w:b/>
          <w:sz w:val="28"/>
          <w:szCs w:val="28"/>
        </w:rPr>
        <w:t xml:space="preserve">5. Методика оценки эффективности реализации муниципальной </w:t>
      </w:r>
    </w:p>
    <w:p w:rsidR="006B4ED6" w:rsidRPr="00E933CA" w:rsidRDefault="00E933CA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B4ED6" w:rsidRPr="00E933C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Оценка  эффективности  реализации  муниципальной  программы </w:t>
      </w:r>
    </w:p>
    <w:p w:rsid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производится  с </w:t>
      </w:r>
      <w:r w:rsidR="00610BFE">
        <w:rPr>
          <w:rFonts w:ascii="Times New Roman" w:hAnsi="Times New Roman" w:cs="Times New Roman"/>
          <w:sz w:val="28"/>
          <w:szCs w:val="28"/>
        </w:rPr>
        <w:t xml:space="preserve"> </w:t>
      </w:r>
      <w:r w:rsidRPr="006B4ED6">
        <w:rPr>
          <w:rFonts w:ascii="Times New Roman" w:hAnsi="Times New Roman" w:cs="Times New Roman"/>
          <w:sz w:val="28"/>
          <w:szCs w:val="28"/>
        </w:rPr>
        <w:t>Порядком  при</w:t>
      </w:r>
      <w:r w:rsidR="00E933CA">
        <w:rPr>
          <w:rFonts w:ascii="Times New Roman" w:hAnsi="Times New Roman" w:cs="Times New Roman"/>
          <w:sz w:val="28"/>
          <w:szCs w:val="28"/>
        </w:rPr>
        <w:t xml:space="preserve">нятия  решения  о  разработке, </w:t>
      </w:r>
      <w:r w:rsidRPr="006B4ED6">
        <w:rPr>
          <w:rFonts w:ascii="Times New Roman" w:hAnsi="Times New Roman" w:cs="Times New Roman"/>
          <w:sz w:val="28"/>
          <w:szCs w:val="28"/>
        </w:rPr>
        <w:t xml:space="preserve">формировании, реализации и методики оценки эффективности муниципальных программ в </w:t>
      </w:r>
      <w:r w:rsidR="00E933CA">
        <w:rPr>
          <w:rFonts w:ascii="Times New Roman" w:hAnsi="Times New Roman" w:cs="Times New Roman"/>
          <w:sz w:val="28"/>
          <w:szCs w:val="28"/>
        </w:rPr>
        <w:t>Улыбинском</w:t>
      </w:r>
      <w:r w:rsidRPr="006B4ED6">
        <w:rPr>
          <w:rFonts w:ascii="Times New Roman" w:hAnsi="Times New Roman" w:cs="Times New Roman"/>
          <w:sz w:val="28"/>
          <w:szCs w:val="28"/>
        </w:rPr>
        <w:t xml:space="preserve"> сельсовете  Искитимского  района  Новосибирской  области, утвержденным постановлением от "1</w:t>
      </w:r>
      <w:r w:rsidR="00610BFE">
        <w:rPr>
          <w:rFonts w:ascii="Times New Roman" w:hAnsi="Times New Roman" w:cs="Times New Roman"/>
          <w:sz w:val="28"/>
          <w:szCs w:val="28"/>
        </w:rPr>
        <w:t>9</w:t>
      </w:r>
      <w:r w:rsidRPr="006B4ED6">
        <w:rPr>
          <w:rFonts w:ascii="Times New Roman" w:hAnsi="Times New Roman" w:cs="Times New Roman"/>
          <w:sz w:val="28"/>
          <w:szCs w:val="28"/>
        </w:rPr>
        <w:t xml:space="preserve">" </w:t>
      </w:r>
      <w:r w:rsidR="00610BFE">
        <w:rPr>
          <w:rFonts w:ascii="Times New Roman" w:hAnsi="Times New Roman" w:cs="Times New Roman"/>
          <w:sz w:val="28"/>
          <w:szCs w:val="28"/>
        </w:rPr>
        <w:t>02.</w:t>
      </w:r>
      <w:r w:rsidRPr="006B4ED6">
        <w:rPr>
          <w:rFonts w:ascii="Times New Roman" w:hAnsi="Times New Roman" w:cs="Times New Roman"/>
          <w:sz w:val="28"/>
          <w:szCs w:val="28"/>
        </w:rPr>
        <w:t xml:space="preserve"> 201</w:t>
      </w:r>
      <w:r w:rsidR="00610BFE">
        <w:rPr>
          <w:rFonts w:ascii="Times New Roman" w:hAnsi="Times New Roman" w:cs="Times New Roman"/>
          <w:sz w:val="28"/>
          <w:szCs w:val="28"/>
        </w:rPr>
        <w:t>8</w:t>
      </w:r>
      <w:r w:rsidRPr="006B4ED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0BFE">
        <w:rPr>
          <w:rFonts w:ascii="Times New Roman" w:hAnsi="Times New Roman" w:cs="Times New Roman"/>
          <w:sz w:val="28"/>
          <w:szCs w:val="28"/>
        </w:rPr>
        <w:t>15</w:t>
      </w:r>
      <w:r w:rsidRPr="006B4ED6">
        <w:rPr>
          <w:rFonts w:ascii="Times New Roman" w:hAnsi="Times New Roman" w:cs="Times New Roman"/>
          <w:sz w:val="28"/>
          <w:szCs w:val="28"/>
        </w:rPr>
        <w:t xml:space="preserve">  и основана </w:t>
      </w:r>
      <w:r w:rsidR="00610BFE">
        <w:rPr>
          <w:rFonts w:ascii="Times New Roman" w:hAnsi="Times New Roman" w:cs="Times New Roman"/>
          <w:sz w:val="28"/>
          <w:szCs w:val="28"/>
        </w:rPr>
        <w:t xml:space="preserve"> </w:t>
      </w:r>
      <w:r w:rsidRPr="006B4ED6">
        <w:rPr>
          <w:rFonts w:ascii="Times New Roman" w:hAnsi="Times New Roman" w:cs="Times New Roman"/>
          <w:sz w:val="28"/>
          <w:szCs w:val="28"/>
        </w:rPr>
        <w:t xml:space="preserve">на  оценке  результативности  муниципальной  программы  с  учетом  объема ресурсов, направленных на ее реализацию. </w:t>
      </w:r>
    </w:p>
    <w:p w:rsidR="00E933CA" w:rsidRDefault="00E933CA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0BFE" w:rsidRDefault="00E933CA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10BFE" w:rsidRDefault="00610BFE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0BFE" w:rsidRDefault="00610BFE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ED6" w:rsidRDefault="00610BFE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933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4ED6" w:rsidRPr="00E933CA">
        <w:rPr>
          <w:rFonts w:ascii="Times New Roman" w:hAnsi="Times New Roman" w:cs="Times New Roman"/>
          <w:b/>
          <w:sz w:val="28"/>
          <w:szCs w:val="28"/>
        </w:rPr>
        <w:t>6.Механизм реализации муниципальной программы</w:t>
      </w:r>
    </w:p>
    <w:p w:rsidR="00E933CA" w:rsidRPr="00E933CA" w:rsidRDefault="00E933CA" w:rsidP="006B4E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Текущее  управление  муниципальной  программой  осуществляет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координатор  муниципальной программы – администрация  муниципального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10BFE" w:rsidRDefault="00610BFE" w:rsidP="006B4E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Координатор  муниципальной  программы  в  процессе  реализации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муниципальной программы:</w:t>
      </w:r>
      <w:r w:rsidR="00E933CA">
        <w:rPr>
          <w:rFonts w:ascii="Times New Roman" w:hAnsi="Times New Roman" w:cs="Times New Roman"/>
          <w:sz w:val="28"/>
          <w:szCs w:val="28"/>
        </w:rPr>
        <w:t xml:space="preserve"> </w:t>
      </w:r>
      <w:r w:rsidR="00610BFE">
        <w:rPr>
          <w:rFonts w:ascii="Times New Roman" w:hAnsi="Times New Roman" w:cs="Times New Roman"/>
          <w:sz w:val="28"/>
          <w:szCs w:val="28"/>
        </w:rPr>
        <w:t xml:space="preserve"> </w:t>
      </w:r>
      <w:r w:rsidRPr="006B4ED6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 программу  и  несет  ответственность  за  достижение  целевых показателей муниципальной программы;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муниципальной программы; готовит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годовой  отчет  о  ходе  реализации  муниципальной  программы;  организует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информационную  и  разъяснительную  работу,  направленную  на  ос</w:t>
      </w:r>
      <w:r w:rsidR="00E933CA">
        <w:rPr>
          <w:rFonts w:ascii="Times New Roman" w:hAnsi="Times New Roman" w:cs="Times New Roman"/>
          <w:sz w:val="28"/>
          <w:szCs w:val="28"/>
        </w:rPr>
        <w:t>на</w:t>
      </w:r>
      <w:r w:rsidRPr="006B4ED6">
        <w:rPr>
          <w:rFonts w:ascii="Times New Roman" w:hAnsi="Times New Roman" w:cs="Times New Roman"/>
          <w:sz w:val="28"/>
          <w:szCs w:val="28"/>
        </w:rPr>
        <w:t>щение целей и задач муниципальной программы.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Текущий  контроль,  анализ  выполнения  и  оценку  эффективности </w:t>
      </w:r>
    </w:p>
    <w:p w:rsidR="006B4ED6" w:rsidRPr="006B4ED6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 xml:space="preserve">реализации  муниципальной  программы  в  соответствии  с  установленным </w:t>
      </w:r>
    </w:p>
    <w:p w:rsidR="009E4C58" w:rsidRDefault="006B4ED6" w:rsidP="006B4ED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ED6">
        <w:rPr>
          <w:rFonts w:ascii="Times New Roman" w:hAnsi="Times New Roman" w:cs="Times New Roman"/>
          <w:sz w:val="28"/>
          <w:szCs w:val="28"/>
        </w:rPr>
        <w:t>порядком осуществляет администрация муниципального образования.</w:t>
      </w: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Pr="009E4C58" w:rsidRDefault="009E4C58" w:rsidP="009E4C58">
      <w:pPr>
        <w:rPr>
          <w:lang w:eastAsia="en-US"/>
        </w:rPr>
      </w:pPr>
    </w:p>
    <w:p w:rsidR="009E4C58" w:rsidRDefault="009E4C58" w:rsidP="009E4C58">
      <w:pPr>
        <w:rPr>
          <w:lang w:eastAsia="en-US"/>
        </w:rPr>
      </w:pPr>
    </w:p>
    <w:p w:rsidR="009E4C58" w:rsidRDefault="009E4C58" w:rsidP="009E4C58">
      <w:pPr>
        <w:rPr>
          <w:lang w:eastAsia="en-US"/>
        </w:rPr>
      </w:pPr>
    </w:p>
    <w:sectPr w:rsidR="009E4C58" w:rsidSect="00B31DDE">
      <w:headerReference w:type="even" r:id="rId7"/>
      <w:headerReference w:type="default" r:id="rId8"/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49" w:rsidRDefault="00A23D49" w:rsidP="002A3E0A">
      <w:r>
        <w:separator/>
      </w:r>
    </w:p>
  </w:endnote>
  <w:endnote w:type="continuationSeparator" w:id="0">
    <w:p w:rsidR="00A23D49" w:rsidRDefault="00A23D49" w:rsidP="002A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49" w:rsidRDefault="00A23D49" w:rsidP="002A3E0A">
      <w:r>
        <w:separator/>
      </w:r>
    </w:p>
  </w:footnote>
  <w:footnote w:type="continuationSeparator" w:id="0">
    <w:p w:rsidR="00A23D49" w:rsidRDefault="00A23D49" w:rsidP="002A3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1B" w:rsidRDefault="00EA0438" w:rsidP="00023A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A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3A1B" w:rsidRDefault="00023A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1B" w:rsidRDefault="00EA0438" w:rsidP="00023A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A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0BFE">
      <w:rPr>
        <w:rStyle w:val="a7"/>
        <w:noProof/>
      </w:rPr>
      <w:t>7</w:t>
    </w:r>
    <w:r>
      <w:rPr>
        <w:rStyle w:val="a7"/>
      </w:rPr>
      <w:fldChar w:fldCharType="end"/>
    </w:r>
  </w:p>
  <w:p w:rsidR="00023A1B" w:rsidRDefault="00023A1B" w:rsidP="00023A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ED6"/>
    <w:rsid w:val="0001245A"/>
    <w:rsid w:val="00023A1B"/>
    <w:rsid w:val="00157A09"/>
    <w:rsid w:val="002A3E0A"/>
    <w:rsid w:val="003D3A3D"/>
    <w:rsid w:val="004B0063"/>
    <w:rsid w:val="004B03F0"/>
    <w:rsid w:val="004C3689"/>
    <w:rsid w:val="004D037F"/>
    <w:rsid w:val="005A4B3B"/>
    <w:rsid w:val="005B50C7"/>
    <w:rsid w:val="00610BFE"/>
    <w:rsid w:val="006B4ED6"/>
    <w:rsid w:val="006F5AA6"/>
    <w:rsid w:val="009D3D3E"/>
    <w:rsid w:val="009E4C58"/>
    <w:rsid w:val="00A109F4"/>
    <w:rsid w:val="00A23D49"/>
    <w:rsid w:val="00AF6AA0"/>
    <w:rsid w:val="00B31DDE"/>
    <w:rsid w:val="00C3516F"/>
    <w:rsid w:val="00DB7325"/>
    <w:rsid w:val="00DF4287"/>
    <w:rsid w:val="00E85D16"/>
    <w:rsid w:val="00E933CA"/>
    <w:rsid w:val="00EA0438"/>
    <w:rsid w:val="00EA49CF"/>
    <w:rsid w:val="00EA6B35"/>
    <w:rsid w:val="00FD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6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4ED6"/>
    <w:pPr>
      <w:spacing w:after="0" w:line="240" w:lineRule="auto"/>
    </w:pPr>
  </w:style>
  <w:style w:type="paragraph" w:styleId="a5">
    <w:name w:val="header"/>
    <w:basedOn w:val="a"/>
    <w:link w:val="a6"/>
    <w:rsid w:val="00EA49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4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49CF"/>
  </w:style>
  <w:style w:type="character" w:customStyle="1" w:styleId="10">
    <w:name w:val="Заголовок 1 Знак"/>
    <w:basedOn w:val="a0"/>
    <w:link w:val="1"/>
    <w:uiPriority w:val="9"/>
    <w:rsid w:val="00EA6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EE98-0786-42F3-B260-54BA3A7D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2018-04-23T09:41:00Z</dcterms:created>
  <dcterms:modified xsi:type="dcterms:W3CDTF">2018-04-23T09:41:00Z</dcterms:modified>
</cp:coreProperties>
</file>