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97" w:rsidRPr="008E54CB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szCs w:val="28"/>
        </w:rPr>
        <w:t>ГЛАВА</w:t>
      </w:r>
    </w:p>
    <w:p w:rsidR="007D6097" w:rsidRPr="008E54CB" w:rsidRDefault="007D6097" w:rsidP="007D6097">
      <w:pPr>
        <w:ind w:firstLine="0"/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 УЛЫБИНСКОГО СЕЛЬСОВЕТА</w:t>
      </w:r>
    </w:p>
    <w:p w:rsidR="007D6097" w:rsidRDefault="007D6097" w:rsidP="007D6097">
      <w:pPr>
        <w:jc w:val="center"/>
        <w:rPr>
          <w:b/>
          <w:bCs/>
          <w:szCs w:val="28"/>
        </w:rPr>
      </w:pPr>
      <w:r w:rsidRPr="008E54CB">
        <w:rPr>
          <w:b/>
          <w:bCs/>
          <w:szCs w:val="28"/>
        </w:rPr>
        <w:t xml:space="preserve">ИСКИТИМСКОГО </w:t>
      </w:r>
      <w:r>
        <w:rPr>
          <w:b/>
          <w:bCs/>
          <w:szCs w:val="28"/>
        </w:rPr>
        <w:t>УЛЫБИНСКОГО СЕЛЬСОВЕТА</w:t>
      </w:r>
      <w:r w:rsidRPr="008E54CB">
        <w:rPr>
          <w:b/>
          <w:bCs/>
          <w:szCs w:val="28"/>
        </w:rPr>
        <w:t xml:space="preserve"> НОВОСИБИРСКОЙ ОБЛАСТИ</w:t>
      </w:r>
    </w:p>
    <w:p w:rsidR="007D6097" w:rsidRDefault="00AE3571" w:rsidP="007D60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7D6097" w:rsidRDefault="007D6097" w:rsidP="007D609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7D6097" w:rsidRDefault="007D6097" w:rsidP="007D6097">
      <w:pPr>
        <w:jc w:val="center"/>
        <w:rPr>
          <w:b/>
          <w:bCs/>
          <w:szCs w:val="28"/>
        </w:rPr>
      </w:pPr>
    </w:p>
    <w:p w:rsidR="007D6097" w:rsidRPr="008E54CB" w:rsidRDefault="00485DF6" w:rsidP="007D6097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06.10</w:t>
      </w:r>
      <w:r w:rsidR="007D6097" w:rsidRPr="00F7144D">
        <w:rPr>
          <w:b/>
          <w:bCs/>
          <w:szCs w:val="28"/>
        </w:rPr>
        <w:t>.201</w:t>
      </w:r>
      <w:r>
        <w:rPr>
          <w:b/>
          <w:bCs/>
          <w:szCs w:val="28"/>
        </w:rPr>
        <w:t>4</w:t>
      </w:r>
      <w:r w:rsidR="007D6097">
        <w:rPr>
          <w:bCs/>
        </w:rPr>
        <w:t xml:space="preserve">                        </w:t>
      </w:r>
      <w:r w:rsidR="007D6097">
        <w:rPr>
          <w:b/>
          <w:bCs/>
          <w:szCs w:val="28"/>
        </w:rPr>
        <w:t xml:space="preserve">                   с.Улыбино                                         № </w:t>
      </w:r>
      <w:r w:rsidR="00461D45">
        <w:rPr>
          <w:b/>
          <w:bCs/>
          <w:szCs w:val="28"/>
        </w:rPr>
        <w:t>88</w:t>
      </w:r>
    </w:p>
    <w:p w:rsidR="007D6097" w:rsidRDefault="007D6097" w:rsidP="007D6097">
      <w:pPr>
        <w:pStyle w:val="a5"/>
      </w:pPr>
    </w:p>
    <w:p w:rsidR="00B71121" w:rsidRDefault="00B71121" w:rsidP="007D6097">
      <w:pPr>
        <w:pStyle w:val="a5"/>
      </w:pPr>
    </w:p>
    <w:p w:rsidR="00485DF6" w:rsidRDefault="00485DF6" w:rsidP="00AC61B9">
      <w:pPr>
        <w:ind w:firstLine="0"/>
        <w:rPr>
          <w:b/>
          <w:sz w:val="20"/>
        </w:rPr>
      </w:pPr>
      <w:r>
        <w:rPr>
          <w:b/>
          <w:sz w:val="20"/>
        </w:rPr>
        <w:t xml:space="preserve">О РЕАЛИЗАЦИИ УКАЗА ПРЕЗИДЕНТА </w:t>
      </w:r>
    </w:p>
    <w:p w:rsidR="00AC61B9" w:rsidRDefault="00485DF6" w:rsidP="00AC61B9">
      <w:pPr>
        <w:ind w:firstLine="0"/>
        <w:rPr>
          <w:b/>
          <w:sz w:val="20"/>
        </w:rPr>
      </w:pPr>
      <w:r>
        <w:rPr>
          <w:b/>
          <w:sz w:val="20"/>
        </w:rPr>
        <w:t>РОССИЙСКОЙ ФЕДЕРАЦИИ ОТ 04.03.2013 г. № 183</w:t>
      </w:r>
    </w:p>
    <w:p w:rsidR="00485DF6" w:rsidRDefault="00485DF6" w:rsidP="00AC61B9">
      <w:pPr>
        <w:ind w:firstLine="0"/>
        <w:rPr>
          <w:b/>
          <w:sz w:val="20"/>
        </w:rPr>
      </w:pPr>
      <w:r>
        <w:rPr>
          <w:b/>
          <w:sz w:val="20"/>
        </w:rPr>
        <w:t>«О РАССМОТРЕНИИ ОБЩЕСТВЕННЫХ ИНИЦИАТИВ,</w:t>
      </w:r>
    </w:p>
    <w:p w:rsidR="00485DF6" w:rsidRDefault="00485DF6" w:rsidP="00AC61B9">
      <w:pPr>
        <w:ind w:firstLine="0"/>
        <w:rPr>
          <w:b/>
          <w:sz w:val="20"/>
        </w:rPr>
      </w:pPr>
      <w:r>
        <w:rPr>
          <w:b/>
          <w:sz w:val="20"/>
        </w:rPr>
        <w:t>НАПРАВЛЕННЫХ ГРАЖДАНАМИ РОССИЙСКОЙ ФЕДЕРАЦИИ</w:t>
      </w:r>
    </w:p>
    <w:p w:rsidR="00485DF6" w:rsidRDefault="00485DF6" w:rsidP="00AC61B9">
      <w:pPr>
        <w:ind w:firstLine="0"/>
        <w:rPr>
          <w:b/>
          <w:sz w:val="20"/>
        </w:rPr>
      </w:pPr>
      <w:r>
        <w:rPr>
          <w:b/>
          <w:sz w:val="20"/>
        </w:rPr>
        <w:t xml:space="preserve">С ИСПОЛЬЗОВАНИЕМ ИНТЕРНЕТ-РЕСУРСА </w:t>
      </w:r>
    </w:p>
    <w:p w:rsidR="00485DF6" w:rsidRDefault="00485DF6" w:rsidP="00AC61B9">
      <w:pPr>
        <w:ind w:firstLine="0"/>
        <w:rPr>
          <w:b/>
          <w:sz w:val="20"/>
        </w:rPr>
      </w:pPr>
      <w:r>
        <w:rPr>
          <w:b/>
          <w:sz w:val="20"/>
        </w:rPr>
        <w:t>«РОССИЙСКАЯ ОБЩЕСТВЕННАЯ ИНИЦИАТИВА»</w:t>
      </w:r>
    </w:p>
    <w:p w:rsidR="00485DF6" w:rsidRPr="00E147BE" w:rsidRDefault="00485DF6" w:rsidP="00AC61B9">
      <w:pPr>
        <w:ind w:firstLine="0"/>
        <w:rPr>
          <w:b/>
          <w:sz w:val="20"/>
        </w:rPr>
      </w:pPr>
    </w:p>
    <w:p w:rsidR="00AC61B9" w:rsidRPr="005A5757" w:rsidRDefault="00AC61B9" w:rsidP="00AC61B9">
      <w:pPr>
        <w:rPr>
          <w:szCs w:val="28"/>
        </w:rPr>
      </w:pPr>
    </w:p>
    <w:p w:rsidR="00AC61B9" w:rsidRDefault="00AC61B9" w:rsidP="00AC61B9">
      <w:pPr>
        <w:ind w:firstLine="708"/>
        <w:rPr>
          <w:szCs w:val="28"/>
        </w:rPr>
      </w:pPr>
      <w:r w:rsidRPr="005A5757">
        <w:rPr>
          <w:szCs w:val="28"/>
        </w:rPr>
        <w:t xml:space="preserve">В </w:t>
      </w:r>
      <w:r w:rsidR="00485DF6">
        <w:rPr>
          <w:szCs w:val="28"/>
        </w:rPr>
        <w:t xml:space="preserve">целях обеспечения развития и укрепления гражданского общества, защиты прав человека и гражданина, участия граждан в управлении делами государства, во исполнение Указа </w:t>
      </w:r>
      <w:r w:rsidR="006F768F">
        <w:rPr>
          <w:szCs w:val="28"/>
        </w:rPr>
        <w:t>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интернет – ресурса «Российская общественная инициатива»</w:t>
      </w:r>
      <w:r>
        <w:rPr>
          <w:szCs w:val="28"/>
        </w:rPr>
        <w:t>,</w:t>
      </w:r>
    </w:p>
    <w:p w:rsidR="00AC61B9" w:rsidRPr="005A5757" w:rsidRDefault="00AC61B9" w:rsidP="00AC61B9">
      <w:pPr>
        <w:ind w:firstLine="0"/>
        <w:rPr>
          <w:szCs w:val="28"/>
        </w:rPr>
      </w:pPr>
      <w:r>
        <w:rPr>
          <w:szCs w:val="28"/>
        </w:rPr>
        <w:t>ПОСТАНОВЛЯЮ</w:t>
      </w:r>
      <w:r w:rsidRPr="005A5757">
        <w:rPr>
          <w:szCs w:val="28"/>
        </w:rPr>
        <w:t>:</w:t>
      </w:r>
    </w:p>
    <w:p w:rsidR="006F768F" w:rsidRDefault="00AC61B9" w:rsidP="00AC61B9">
      <w:pPr>
        <w:rPr>
          <w:szCs w:val="28"/>
        </w:rPr>
      </w:pPr>
      <w:r w:rsidRPr="005A5757">
        <w:rPr>
          <w:szCs w:val="28"/>
        </w:rPr>
        <w:t>1. </w:t>
      </w:r>
      <w:r w:rsidR="006F768F">
        <w:rPr>
          <w:szCs w:val="28"/>
        </w:rPr>
        <w:t>Создать экспертную рабочую группу Улыбинского сельсовета Искитимского района Новосибирской области для проведения экспертизы общественных инициатив и утвердить</w:t>
      </w:r>
      <w:r w:rsidR="0011377D">
        <w:rPr>
          <w:szCs w:val="28"/>
        </w:rPr>
        <w:t xml:space="preserve"> е</w:t>
      </w:r>
      <w:r w:rsidR="006F768F">
        <w:rPr>
          <w:szCs w:val="28"/>
        </w:rPr>
        <w:t>е состав согласно приложению № 1</w:t>
      </w:r>
      <w:r w:rsidRPr="005A5757">
        <w:rPr>
          <w:szCs w:val="28"/>
        </w:rPr>
        <w:t>.</w:t>
      </w:r>
    </w:p>
    <w:p w:rsidR="00AC61B9" w:rsidRPr="005A5757" w:rsidRDefault="006F768F" w:rsidP="00AC61B9">
      <w:pPr>
        <w:rPr>
          <w:szCs w:val="28"/>
        </w:rPr>
      </w:pPr>
      <w:r>
        <w:rPr>
          <w:szCs w:val="28"/>
        </w:rPr>
        <w:t>2. Утвердить положение об экспертной рабочей группе Улыбинского сельсовета Искитимского района Новосибирской области</w:t>
      </w:r>
      <w:r w:rsidR="00461D45">
        <w:rPr>
          <w:szCs w:val="28"/>
        </w:rPr>
        <w:t xml:space="preserve"> для проведения экспертизы общественных инициатив (приложение № 2).</w:t>
      </w:r>
      <w:r w:rsidR="00AC61B9" w:rsidRPr="005A5757">
        <w:rPr>
          <w:szCs w:val="28"/>
        </w:rPr>
        <w:t xml:space="preserve"> </w:t>
      </w:r>
    </w:p>
    <w:p w:rsidR="00461D45" w:rsidRDefault="00461D45" w:rsidP="00AC61B9">
      <w:pPr>
        <w:ind w:firstLine="708"/>
        <w:rPr>
          <w:szCs w:val="28"/>
        </w:rPr>
      </w:pPr>
      <w:r>
        <w:rPr>
          <w:szCs w:val="28"/>
        </w:rPr>
        <w:t>3. Настоящее постановление вступает в силу с 01.11.2014 г.</w:t>
      </w:r>
    </w:p>
    <w:p w:rsidR="00AC61B9" w:rsidRPr="005A5757" w:rsidRDefault="00461D45" w:rsidP="00AC61B9">
      <w:pPr>
        <w:ind w:firstLine="708"/>
        <w:rPr>
          <w:szCs w:val="28"/>
        </w:rPr>
      </w:pPr>
      <w:r>
        <w:rPr>
          <w:szCs w:val="28"/>
        </w:rPr>
        <w:t>4</w:t>
      </w:r>
      <w:r w:rsidR="00AC61B9" w:rsidRPr="005A5757">
        <w:rPr>
          <w:szCs w:val="28"/>
        </w:rPr>
        <w:t>. </w:t>
      </w:r>
      <w:r w:rsidR="00AC61B9">
        <w:rPr>
          <w:szCs w:val="28"/>
        </w:rPr>
        <w:t>Опубликовать  постановление в  газете «Улыбинский  вестник» и на официальном сайте Улыбинского сельсовета</w:t>
      </w:r>
      <w:r w:rsidR="00AC61B9" w:rsidRPr="005A5757">
        <w:rPr>
          <w:szCs w:val="28"/>
        </w:rPr>
        <w:t>.</w:t>
      </w:r>
    </w:p>
    <w:p w:rsidR="00AC61B9" w:rsidRPr="005A5757" w:rsidRDefault="00AC61B9" w:rsidP="00AC61B9">
      <w:pPr>
        <w:rPr>
          <w:szCs w:val="28"/>
        </w:rPr>
      </w:pPr>
      <w:r w:rsidRPr="005A5757">
        <w:rPr>
          <w:szCs w:val="28"/>
        </w:rPr>
        <w:t xml:space="preserve">3. Контроль за исполнением постановления </w:t>
      </w:r>
      <w:r>
        <w:rPr>
          <w:szCs w:val="28"/>
        </w:rPr>
        <w:t>оставляю за собой.</w:t>
      </w:r>
    </w:p>
    <w:p w:rsidR="00AC61B9" w:rsidRDefault="00AC61B9" w:rsidP="00AC61B9">
      <w:pPr>
        <w:widowControl w:val="0"/>
        <w:autoSpaceDE w:val="0"/>
        <w:autoSpaceDN w:val="0"/>
        <w:adjustRightInd w:val="0"/>
        <w:rPr>
          <w:szCs w:val="28"/>
        </w:rPr>
      </w:pPr>
    </w:p>
    <w:p w:rsidR="00AC61B9" w:rsidRDefault="00AC61B9" w:rsidP="00AC61B9">
      <w:pPr>
        <w:widowControl w:val="0"/>
        <w:autoSpaceDE w:val="0"/>
        <w:autoSpaceDN w:val="0"/>
        <w:adjustRightInd w:val="0"/>
        <w:rPr>
          <w:szCs w:val="28"/>
        </w:rPr>
      </w:pPr>
    </w:p>
    <w:p w:rsidR="00C770E6" w:rsidRDefault="00AC61B9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Глава Улыбинского сельсовета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В.И. Сивири         </w:t>
      </w: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Default="00C770E6" w:rsidP="00AC61B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:rsidR="00C770E6" w:rsidRPr="005A5757" w:rsidRDefault="00AC61B9" w:rsidP="00C770E6">
      <w:pPr>
        <w:ind w:left="4956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</w:t>
      </w:r>
      <w:r w:rsidR="00C770E6" w:rsidRPr="005A5757">
        <w:rPr>
          <w:szCs w:val="28"/>
        </w:rPr>
        <w:t>Приложение</w:t>
      </w:r>
      <w:r w:rsidR="00C770E6">
        <w:rPr>
          <w:szCs w:val="28"/>
        </w:rPr>
        <w:t xml:space="preserve"> № 1</w:t>
      </w:r>
    </w:p>
    <w:p w:rsidR="00C770E6" w:rsidRDefault="00C770E6" w:rsidP="00C770E6">
      <w:pPr>
        <w:ind w:left="4956"/>
        <w:jc w:val="left"/>
        <w:rPr>
          <w:szCs w:val="28"/>
        </w:rPr>
      </w:pPr>
      <w:r w:rsidRPr="005A5757">
        <w:rPr>
          <w:szCs w:val="28"/>
        </w:rPr>
        <w:t xml:space="preserve">к постановлению </w:t>
      </w:r>
      <w:r>
        <w:rPr>
          <w:szCs w:val="28"/>
        </w:rPr>
        <w:t>администрации</w:t>
      </w:r>
    </w:p>
    <w:p w:rsidR="00C770E6" w:rsidRDefault="00C770E6" w:rsidP="00C770E6">
      <w:pPr>
        <w:ind w:left="4956"/>
        <w:jc w:val="left"/>
        <w:rPr>
          <w:szCs w:val="28"/>
        </w:rPr>
      </w:pPr>
      <w:r>
        <w:rPr>
          <w:szCs w:val="28"/>
        </w:rPr>
        <w:t>Улыбинского сельсовета</w:t>
      </w:r>
    </w:p>
    <w:p w:rsidR="00C770E6" w:rsidRDefault="00C770E6" w:rsidP="00C770E6">
      <w:pPr>
        <w:ind w:left="4956"/>
        <w:jc w:val="left"/>
        <w:rPr>
          <w:szCs w:val="28"/>
        </w:rPr>
      </w:pPr>
      <w:r>
        <w:rPr>
          <w:szCs w:val="28"/>
        </w:rPr>
        <w:t xml:space="preserve">Искитимского района </w:t>
      </w:r>
    </w:p>
    <w:p w:rsidR="00C770E6" w:rsidRPr="005A5757" w:rsidRDefault="00C770E6" w:rsidP="00C770E6">
      <w:pPr>
        <w:ind w:left="4956"/>
        <w:jc w:val="left"/>
        <w:rPr>
          <w:szCs w:val="28"/>
        </w:rPr>
      </w:pPr>
      <w:r>
        <w:rPr>
          <w:szCs w:val="28"/>
        </w:rPr>
        <w:t>Новосибирской области</w:t>
      </w:r>
    </w:p>
    <w:p w:rsidR="00C770E6" w:rsidRDefault="00C770E6" w:rsidP="00C770E6">
      <w:pPr>
        <w:ind w:left="4956"/>
        <w:jc w:val="left"/>
        <w:rPr>
          <w:szCs w:val="28"/>
        </w:rPr>
      </w:pPr>
      <w:r w:rsidRPr="005A5757">
        <w:rPr>
          <w:szCs w:val="28"/>
        </w:rPr>
        <w:t xml:space="preserve">от </w:t>
      </w:r>
      <w:r>
        <w:rPr>
          <w:szCs w:val="28"/>
        </w:rPr>
        <w:t>06.10.2014 № 88</w:t>
      </w:r>
    </w:p>
    <w:p w:rsidR="00C770E6" w:rsidRDefault="00C770E6" w:rsidP="00C770E6">
      <w:pPr>
        <w:ind w:left="4956"/>
        <w:jc w:val="left"/>
        <w:rPr>
          <w:szCs w:val="28"/>
        </w:rPr>
      </w:pPr>
    </w:p>
    <w:p w:rsidR="00C770E6" w:rsidRPr="005A5757" w:rsidRDefault="00C770E6" w:rsidP="00C770E6">
      <w:pPr>
        <w:ind w:left="4956"/>
        <w:jc w:val="left"/>
        <w:rPr>
          <w:szCs w:val="28"/>
        </w:rPr>
      </w:pPr>
    </w:p>
    <w:p w:rsidR="00E445C3" w:rsidRPr="00E445C3" w:rsidRDefault="00E445C3" w:rsidP="00E445C3">
      <w:pPr>
        <w:ind w:firstLine="0"/>
        <w:jc w:val="center"/>
        <w:rPr>
          <w:sz w:val="32"/>
          <w:szCs w:val="32"/>
        </w:rPr>
      </w:pPr>
      <w:r w:rsidRPr="00E445C3">
        <w:rPr>
          <w:sz w:val="32"/>
          <w:szCs w:val="32"/>
        </w:rPr>
        <w:t xml:space="preserve">Состав </w:t>
      </w:r>
    </w:p>
    <w:p w:rsidR="00E445C3" w:rsidRDefault="00E445C3" w:rsidP="00E445C3">
      <w:pPr>
        <w:ind w:firstLine="0"/>
        <w:jc w:val="center"/>
        <w:rPr>
          <w:szCs w:val="28"/>
        </w:rPr>
      </w:pPr>
      <w:r>
        <w:rPr>
          <w:szCs w:val="28"/>
        </w:rPr>
        <w:t xml:space="preserve">экспертной рабочей группы </w:t>
      </w:r>
    </w:p>
    <w:p w:rsidR="00E445C3" w:rsidRDefault="00E445C3" w:rsidP="00E445C3">
      <w:pPr>
        <w:ind w:firstLine="0"/>
        <w:jc w:val="center"/>
        <w:rPr>
          <w:szCs w:val="28"/>
        </w:rPr>
      </w:pPr>
      <w:r>
        <w:rPr>
          <w:szCs w:val="28"/>
        </w:rPr>
        <w:t>Улыбинского сельсовета</w:t>
      </w:r>
    </w:p>
    <w:p w:rsidR="00E445C3" w:rsidRDefault="00E445C3" w:rsidP="00E445C3">
      <w:pPr>
        <w:ind w:firstLine="0"/>
        <w:rPr>
          <w:szCs w:val="28"/>
        </w:rPr>
      </w:pPr>
    </w:p>
    <w:tbl>
      <w:tblPr>
        <w:tblStyle w:val="ac"/>
        <w:tblW w:w="0" w:type="auto"/>
        <w:tblInd w:w="534" w:type="dxa"/>
        <w:tblLook w:val="04A0"/>
      </w:tblPr>
      <w:tblGrid>
        <w:gridCol w:w="2126"/>
        <w:gridCol w:w="2693"/>
        <w:gridCol w:w="3686"/>
      </w:tblGrid>
      <w:tr w:rsidR="00E445C3" w:rsidTr="00E445C3">
        <w:tc>
          <w:tcPr>
            <w:tcW w:w="2126" w:type="dxa"/>
          </w:tcPr>
          <w:p w:rsidR="00E445C3" w:rsidRPr="00E445C3" w:rsidRDefault="00E445C3" w:rsidP="00E445C3">
            <w:pPr>
              <w:ind w:firstLine="0"/>
              <w:rPr>
                <w:sz w:val="32"/>
                <w:szCs w:val="28"/>
              </w:rPr>
            </w:pPr>
            <w:r w:rsidRPr="00E445C3">
              <w:rPr>
                <w:sz w:val="32"/>
                <w:szCs w:val="28"/>
              </w:rPr>
              <w:t>Ф.И.О.</w:t>
            </w:r>
          </w:p>
        </w:tc>
        <w:tc>
          <w:tcPr>
            <w:tcW w:w="2693" w:type="dxa"/>
          </w:tcPr>
          <w:p w:rsidR="00E445C3" w:rsidRDefault="00E445C3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3686" w:type="dxa"/>
          </w:tcPr>
          <w:p w:rsidR="00E445C3" w:rsidRDefault="00E445C3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Должность в ЭРГ</w:t>
            </w:r>
          </w:p>
        </w:tc>
      </w:tr>
      <w:tr w:rsidR="00E445C3" w:rsidTr="00E445C3">
        <w:tc>
          <w:tcPr>
            <w:tcW w:w="2126" w:type="dxa"/>
          </w:tcPr>
          <w:p w:rsidR="00E445C3" w:rsidRDefault="00E445C3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Сивири Валентина Ивановна</w:t>
            </w:r>
          </w:p>
        </w:tc>
        <w:tc>
          <w:tcPr>
            <w:tcW w:w="2693" w:type="dxa"/>
          </w:tcPr>
          <w:p w:rsidR="00E445C3" w:rsidRDefault="00E445C3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</w:p>
        </w:tc>
        <w:tc>
          <w:tcPr>
            <w:tcW w:w="3686" w:type="dxa"/>
          </w:tcPr>
          <w:p w:rsidR="00E445C3" w:rsidRDefault="007A7B9B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Председатель экспертной рабочей группы</w:t>
            </w:r>
          </w:p>
        </w:tc>
      </w:tr>
      <w:tr w:rsidR="00E445C3" w:rsidTr="00E445C3">
        <w:tc>
          <w:tcPr>
            <w:tcW w:w="2126" w:type="dxa"/>
          </w:tcPr>
          <w:p w:rsidR="00E445C3" w:rsidRDefault="007A7B9B" w:rsidP="007A7B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Одарич Ольга Викторовна</w:t>
            </w:r>
          </w:p>
        </w:tc>
        <w:tc>
          <w:tcPr>
            <w:tcW w:w="2693" w:type="dxa"/>
          </w:tcPr>
          <w:p w:rsidR="00E445C3" w:rsidRDefault="007A7B9B" w:rsidP="007A7B9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Зам. Главы администрации.</w:t>
            </w:r>
          </w:p>
        </w:tc>
        <w:tc>
          <w:tcPr>
            <w:tcW w:w="3686" w:type="dxa"/>
          </w:tcPr>
          <w:p w:rsidR="00E445C3" w:rsidRDefault="007A7B9B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Зам.председателя ЭРГ</w:t>
            </w:r>
          </w:p>
        </w:tc>
      </w:tr>
      <w:tr w:rsidR="00E445C3" w:rsidTr="00E445C3">
        <w:tc>
          <w:tcPr>
            <w:tcW w:w="2126" w:type="dxa"/>
          </w:tcPr>
          <w:p w:rsidR="00E445C3" w:rsidRDefault="00485712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Кладинова Ирина Александровна</w:t>
            </w:r>
          </w:p>
        </w:tc>
        <w:tc>
          <w:tcPr>
            <w:tcW w:w="2693" w:type="dxa"/>
          </w:tcPr>
          <w:p w:rsidR="00E445C3" w:rsidRDefault="00485712" w:rsidP="0048571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Специалист по юридическим вопросам</w:t>
            </w:r>
          </w:p>
        </w:tc>
        <w:tc>
          <w:tcPr>
            <w:tcW w:w="3686" w:type="dxa"/>
          </w:tcPr>
          <w:p w:rsidR="00E445C3" w:rsidRDefault="00485712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Секретарь ЭРГ</w:t>
            </w:r>
          </w:p>
        </w:tc>
      </w:tr>
      <w:tr w:rsidR="00E445C3" w:rsidTr="00E445C3">
        <w:tc>
          <w:tcPr>
            <w:tcW w:w="2126" w:type="dxa"/>
          </w:tcPr>
          <w:p w:rsidR="00E445C3" w:rsidRDefault="00485712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Часовщикова Галина Григорьевна</w:t>
            </w:r>
          </w:p>
        </w:tc>
        <w:tc>
          <w:tcPr>
            <w:tcW w:w="2693" w:type="dxa"/>
          </w:tcPr>
          <w:p w:rsidR="00E445C3" w:rsidRDefault="00485712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Специалист по кадрам и делопроизводству</w:t>
            </w:r>
          </w:p>
        </w:tc>
        <w:tc>
          <w:tcPr>
            <w:tcW w:w="3686" w:type="dxa"/>
          </w:tcPr>
          <w:p w:rsidR="00E445C3" w:rsidRDefault="00485712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 ЭРГ</w:t>
            </w:r>
          </w:p>
        </w:tc>
      </w:tr>
      <w:tr w:rsidR="00DB1B31" w:rsidTr="00E445C3">
        <w:tc>
          <w:tcPr>
            <w:tcW w:w="2126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Фадеева Людмила Владимировна</w:t>
            </w:r>
          </w:p>
        </w:tc>
        <w:tc>
          <w:tcPr>
            <w:tcW w:w="2693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Тех.работник</w:t>
            </w:r>
          </w:p>
        </w:tc>
        <w:tc>
          <w:tcPr>
            <w:tcW w:w="3686" w:type="dxa"/>
          </w:tcPr>
          <w:p w:rsidR="00DB1B31" w:rsidRDefault="00DB1B31" w:rsidP="00646D2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 ЭРГ</w:t>
            </w:r>
          </w:p>
        </w:tc>
      </w:tr>
      <w:tr w:rsidR="00DB1B31" w:rsidTr="00E445C3">
        <w:tc>
          <w:tcPr>
            <w:tcW w:w="2126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Малюта Вера Алексеевна</w:t>
            </w:r>
          </w:p>
        </w:tc>
        <w:tc>
          <w:tcPr>
            <w:tcW w:w="2693" w:type="dxa"/>
          </w:tcPr>
          <w:p w:rsidR="00DB1B31" w:rsidRDefault="00DB1B31" w:rsidP="0048571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Специалист по земельным отношениям</w:t>
            </w:r>
          </w:p>
        </w:tc>
        <w:tc>
          <w:tcPr>
            <w:tcW w:w="3686" w:type="dxa"/>
          </w:tcPr>
          <w:p w:rsidR="00DB1B31" w:rsidRDefault="00DB1B31" w:rsidP="00646D2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 ЭРГ</w:t>
            </w:r>
          </w:p>
        </w:tc>
      </w:tr>
      <w:tr w:rsidR="00DB1B31" w:rsidTr="00E445C3">
        <w:tc>
          <w:tcPr>
            <w:tcW w:w="2126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Вострова Татьяна Степановна</w:t>
            </w:r>
          </w:p>
        </w:tc>
        <w:tc>
          <w:tcPr>
            <w:tcW w:w="2693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Соц.работник, депутат</w:t>
            </w:r>
          </w:p>
        </w:tc>
        <w:tc>
          <w:tcPr>
            <w:tcW w:w="3686" w:type="dxa"/>
          </w:tcPr>
          <w:p w:rsidR="00DB1B31" w:rsidRDefault="00DB1B31" w:rsidP="00646D2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 ЭРГ</w:t>
            </w:r>
          </w:p>
        </w:tc>
      </w:tr>
      <w:tr w:rsidR="00DB1B31" w:rsidTr="00E445C3">
        <w:tc>
          <w:tcPr>
            <w:tcW w:w="2126" w:type="dxa"/>
          </w:tcPr>
          <w:p w:rsidR="00DB1B31" w:rsidRDefault="00DB1B31" w:rsidP="00485712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Райфгерст Татьяна Николаевна</w:t>
            </w:r>
          </w:p>
        </w:tc>
        <w:tc>
          <w:tcPr>
            <w:tcW w:w="2693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Бухгалтер МУП ЖКХ «Улыбинское»</w:t>
            </w:r>
          </w:p>
        </w:tc>
        <w:tc>
          <w:tcPr>
            <w:tcW w:w="3686" w:type="dxa"/>
          </w:tcPr>
          <w:p w:rsidR="00DB1B31" w:rsidRDefault="00DB1B31" w:rsidP="00646D2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 ЭРГ</w:t>
            </w:r>
          </w:p>
        </w:tc>
      </w:tr>
      <w:tr w:rsidR="00DB1B31" w:rsidTr="00E445C3">
        <w:tc>
          <w:tcPr>
            <w:tcW w:w="2126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Гаус Светлана Владимировна</w:t>
            </w:r>
          </w:p>
        </w:tc>
        <w:tc>
          <w:tcPr>
            <w:tcW w:w="2693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Начальник отдела по благоустройству и озеленению</w:t>
            </w:r>
          </w:p>
        </w:tc>
        <w:tc>
          <w:tcPr>
            <w:tcW w:w="3686" w:type="dxa"/>
          </w:tcPr>
          <w:p w:rsidR="00DB1B31" w:rsidRDefault="00DB1B31" w:rsidP="00646D2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 ЭРГ</w:t>
            </w:r>
          </w:p>
        </w:tc>
      </w:tr>
      <w:tr w:rsidR="00DB1B31" w:rsidTr="00E445C3">
        <w:tc>
          <w:tcPr>
            <w:tcW w:w="2126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Зяблицева Вера Владимировна</w:t>
            </w:r>
          </w:p>
        </w:tc>
        <w:tc>
          <w:tcPr>
            <w:tcW w:w="2693" w:type="dxa"/>
          </w:tcPr>
          <w:p w:rsidR="00DB1B31" w:rsidRDefault="00DB1B31" w:rsidP="00E445C3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Директор СДК</w:t>
            </w:r>
          </w:p>
        </w:tc>
        <w:tc>
          <w:tcPr>
            <w:tcW w:w="3686" w:type="dxa"/>
          </w:tcPr>
          <w:p w:rsidR="00DB1B31" w:rsidRDefault="00DB1B31" w:rsidP="00646D2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 ЭРГ</w:t>
            </w:r>
          </w:p>
        </w:tc>
      </w:tr>
    </w:tbl>
    <w:p w:rsidR="00AC61B9" w:rsidRPr="00C770E6" w:rsidRDefault="00AC61B9" w:rsidP="00AC61B9">
      <w:pPr>
        <w:widowControl w:val="0"/>
        <w:autoSpaceDE w:val="0"/>
        <w:autoSpaceDN w:val="0"/>
        <w:adjustRightInd w:val="0"/>
        <w:ind w:firstLine="0"/>
        <w:rPr>
          <w:i/>
          <w:szCs w:val="28"/>
        </w:rPr>
        <w:sectPr w:rsidR="00AC61B9" w:rsidRPr="00C770E6" w:rsidSect="00D636A2">
          <w:pgSz w:w="11906" w:h="16838"/>
          <w:pgMar w:top="719" w:right="850" w:bottom="719" w:left="1080" w:header="708" w:footer="708" w:gutter="0"/>
          <w:cols w:space="708"/>
          <w:docGrid w:linePitch="360"/>
        </w:sectPr>
      </w:pPr>
      <w:r w:rsidRPr="00C770E6">
        <w:rPr>
          <w:i/>
          <w:szCs w:val="28"/>
        </w:rPr>
        <w:t xml:space="preserve">    </w:t>
      </w:r>
    </w:p>
    <w:p w:rsidR="00AC61B9" w:rsidRPr="005A5757" w:rsidRDefault="00AC61B9" w:rsidP="00C979F6">
      <w:pPr>
        <w:ind w:left="4956"/>
        <w:jc w:val="left"/>
        <w:rPr>
          <w:szCs w:val="28"/>
        </w:rPr>
      </w:pPr>
      <w:r w:rsidRPr="005A5757">
        <w:rPr>
          <w:szCs w:val="28"/>
        </w:rPr>
        <w:lastRenderedPageBreak/>
        <w:t>Приложение</w:t>
      </w:r>
      <w:r w:rsidR="00C770E6">
        <w:rPr>
          <w:szCs w:val="28"/>
        </w:rPr>
        <w:t xml:space="preserve"> № 2</w:t>
      </w:r>
    </w:p>
    <w:p w:rsidR="00AC61B9" w:rsidRDefault="00AC61B9" w:rsidP="00C979F6">
      <w:pPr>
        <w:ind w:left="4956"/>
        <w:jc w:val="left"/>
        <w:rPr>
          <w:szCs w:val="28"/>
        </w:rPr>
      </w:pPr>
      <w:r w:rsidRPr="005A5757">
        <w:rPr>
          <w:szCs w:val="28"/>
        </w:rPr>
        <w:t xml:space="preserve">к постановлению </w:t>
      </w:r>
      <w:r>
        <w:rPr>
          <w:szCs w:val="28"/>
        </w:rPr>
        <w:t>администрации</w:t>
      </w:r>
    </w:p>
    <w:p w:rsidR="00AC61B9" w:rsidRDefault="00AC61B9" w:rsidP="00C979F6">
      <w:pPr>
        <w:ind w:left="4956"/>
        <w:jc w:val="left"/>
        <w:rPr>
          <w:szCs w:val="28"/>
        </w:rPr>
      </w:pPr>
      <w:r>
        <w:rPr>
          <w:szCs w:val="28"/>
        </w:rPr>
        <w:t>Улыбинского сельсовета</w:t>
      </w:r>
    </w:p>
    <w:p w:rsidR="00AC61B9" w:rsidRDefault="00AC61B9" w:rsidP="00C979F6">
      <w:pPr>
        <w:ind w:left="4956"/>
        <w:jc w:val="left"/>
        <w:rPr>
          <w:szCs w:val="28"/>
        </w:rPr>
      </w:pPr>
      <w:r>
        <w:rPr>
          <w:szCs w:val="28"/>
        </w:rPr>
        <w:t xml:space="preserve">Искитимского района </w:t>
      </w:r>
    </w:p>
    <w:p w:rsidR="00AC61B9" w:rsidRPr="005A5757" w:rsidRDefault="00AC61B9" w:rsidP="00C979F6">
      <w:pPr>
        <w:ind w:left="4956"/>
        <w:jc w:val="left"/>
        <w:rPr>
          <w:szCs w:val="28"/>
        </w:rPr>
      </w:pPr>
      <w:r>
        <w:rPr>
          <w:szCs w:val="28"/>
        </w:rPr>
        <w:t>Новосибирской области</w:t>
      </w:r>
    </w:p>
    <w:p w:rsidR="00AC61B9" w:rsidRPr="005A5757" w:rsidRDefault="00AC61B9" w:rsidP="00C979F6">
      <w:pPr>
        <w:ind w:left="4956"/>
        <w:jc w:val="left"/>
        <w:rPr>
          <w:szCs w:val="28"/>
        </w:rPr>
      </w:pPr>
      <w:r w:rsidRPr="005A5757">
        <w:rPr>
          <w:szCs w:val="28"/>
        </w:rPr>
        <w:t xml:space="preserve">от </w:t>
      </w:r>
      <w:r w:rsidR="00461D45">
        <w:rPr>
          <w:szCs w:val="28"/>
        </w:rPr>
        <w:t>06</w:t>
      </w:r>
      <w:r>
        <w:rPr>
          <w:szCs w:val="28"/>
        </w:rPr>
        <w:t>.1</w:t>
      </w:r>
      <w:r w:rsidR="00461D45">
        <w:rPr>
          <w:szCs w:val="28"/>
        </w:rPr>
        <w:t>0</w:t>
      </w:r>
      <w:r>
        <w:rPr>
          <w:szCs w:val="28"/>
        </w:rPr>
        <w:t>.201</w:t>
      </w:r>
      <w:r w:rsidR="00461D45">
        <w:rPr>
          <w:szCs w:val="28"/>
        </w:rPr>
        <w:t>4</w:t>
      </w:r>
      <w:r>
        <w:rPr>
          <w:szCs w:val="28"/>
        </w:rPr>
        <w:t xml:space="preserve"> № </w:t>
      </w:r>
      <w:r w:rsidR="00461D45">
        <w:rPr>
          <w:szCs w:val="28"/>
        </w:rPr>
        <w:t>8</w:t>
      </w:r>
      <w:r w:rsidR="00C979F6">
        <w:rPr>
          <w:szCs w:val="28"/>
        </w:rPr>
        <w:t>8</w:t>
      </w:r>
    </w:p>
    <w:p w:rsidR="00AC61B9" w:rsidRPr="005A5757" w:rsidRDefault="00AC61B9" w:rsidP="00C979F6">
      <w:pPr>
        <w:ind w:left="4956"/>
        <w:jc w:val="left"/>
        <w:rPr>
          <w:szCs w:val="28"/>
        </w:rPr>
      </w:pPr>
    </w:p>
    <w:p w:rsidR="00AC61B9" w:rsidRPr="005A5757" w:rsidRDefault="00AC61B9" w:rsidP="00AC61B9">
      <w:pPr>
        <w:jc w:val="right"/>
        <w:rPr>
          <w:szCs w:val="28"/>
        </w:rPr>
      </w:pPr>
    </w:p>
    <w:p w:rsidR="00461D45" w:rsidRPr="0077650B" w:rsidRDefault="00461D45" w:rsidP="00461D45">
      <w:pPr>
        <w:jc w:val="center"/>
        <w:rPr>
          <w:i/>
          <w:iCs/>
          <w:sz w:val="24"/>
          <w:szCs w:val="24"/>
        </w:rPr>
      </w:pPr>
      <w:bookmarkStart w:id="0" w:name="Par24"/>
      <w:bookmarkEnd w:id="0"/>
      <w:r w:rsidRPr="0077650B">
        <w:rPr>
          <w:rFonts w:ascii="&amp;amp" w:eastAsia="&amp;amp" w:hAnsi="&amp;amp"/>
          <w:b/>
          <w:i/>
          <w:iCs/>
          <w:color w:val="252525"/>
        </w:rPr>
        <w:t>ПОЛОЖЕНИЕ</w:t>
      </w:r>
    </w:p>
    <w:p w:rsidR="00461D45" w:rsidRPr="0077650B" w:rsidRDefault="00461D45" w:rsidP="00461D45">
      <w:pPr>
        <w:jc w:val="center"/>
        <w:rPr>
          <w:i/>
          <w:iCs/>
          <w:sz w:val="24"/>
          <w:szCs w:val="24"/>
        </w:rPr>
      </w:pPr>
      <w:r w:rsidRPr="0077650B">
        <w:rPr>
          <w:rFonts w:ascii="&amp;amp" w:eastAsia="&amp;amp" w:hAnsi="&amp;amp"/>
          <w:i/>
          <w:iCs/>
          <w:color w:val="252525"/>
          <w:szCs w:val="28"/>
        </w:rPr>
        <w:t xml:space="preserve">об экспертной рабочей группе </w:t>
      </w:r>
      <w:r>
        <w:rPr>
          <w:rFonts w:ascii="&amp;amp" w:hAnsi="&amp;amp"/>
          <w:i/>
          <w:iCs/>
          <w:szCs w:val="28"/>
        </w:rPr>
        <w:t>Улыбинского сельсовета Искитимского района Новосибирской области</w:t>
      </w:r>
    </w:p>
    <w:p w:rsidR="00461D45" w:rsidRPr="0077650B" w:rsidRDefault="00461D45" w:rsidP="00461D45">
      <w:pPr>
        <w:jc w:val="center"/>
        <w:rPr>
          <w:i/>
          <w:iCs/>
          <w:sz w:val="24"/>
          <w:szCs w:val="24"/>
        </w:rPr>
      </w:pPr>
      <w:r w:rsidRPr="0077650B">
        <w:rPr>
          <w:rFonts w:ascii="&amp;amp" w:eastAsia="&amp;amp" w:hAnsi="&amp;amp"/>
          <w:i/>
          <w:iCs/>
          <w:color w:val="252525"/>
          <w:szCs w:val="28"/>
        </w:rPr>
        <w:t xml:space="preserve">для проведения экспертизы общественных инициатив </w:t>
      </w:r>
    </w:p>
    <w:p w:rsidR="00461D45" w:rsidRPr="0077650B" w:rsidRDefault="00461D45" w:rsidP="00461D45">
      <w:pPr>
        <w:spacing w:before="100" w:beforeAutospacing="1" w:line="336" w:lineRule="auto"/>
        <w:jc w:val="center"/>
        <w:rPr>
          <w:sz w:val="24"/>
          <w:szCs w:val="24"/>
        </w:rPr>
      </w:pPr>
      <w:r w:rsidRPr="0077650B">
        <w:rPr>
          <w:rFonts w:ascii="&amp;amp" w:eastAsia="&amp;amp" w:hAnsi="&amp;amp"/>
          <w:color w:val="252525"/>
          <w:szCs w:val="28"/>
        </w:rPr>
        <w:t xml:space="preserve">I. ОБЩИЕ ПОЛОЖЕНИЯ 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 xml:space="preserve">1.1. Экспертная рабочая группа </w:t>
      </w:r>
      <w:r w:rsidRPr="001F3261">
        <w:t xml:space="preserve">Улыбинского сельсовета Искитимского района Новосибирской области </w:t>
      </w:r>
      <w:r w:rsidRPr="001F3261">
        <w:rPr>
          <w:rFonts w:eastAsia="&amp;amp"/>
        </w:rPr>
        <w:t>для проведения экспертизы общественных инициатив (далее по тексту Положения – рабочая группа) создана в целях реализации Указа Президента Российской Федерации от 04.03.2013 г.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 (далее по тексту Положения – Указ Президента РФ).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 xml:space="preserve">1.2. Члены рабочей группы осуществляют свою деятельность на безвозмездной основе. </w:t>
      </w:r>
    </w:p>
    <w:p w:rsidR="00461D45" w:rsidRPr="0077650B" w:rsidRDefault="00461D45" w:rsidP="00461D45">
      <w:pPr>
        <w:spacing w:before="100" w:beforeAutospacing="1" w:line="336" w:lineRule="auto"/>
        <w:jc w:val="center"/>
        <w:rPr>
          <w:sz w:val="24"/>
          <w:szCs w:val="24"/>
        </w:rPr>
      </w:pPr>
      <w:r w:rsidRPr="0077650B">
        <w:rPr>
          <w:rFonts w:ascii="&amp;amp" w:eastAsia="&amp;amp" w:hAnsi="&amp;amp"/>
          <w:color w:val="252525"/>
          <w:szCs w:val="28"/>
        </w:rPr>
        <w:t xml:space="preserve">II. СОСТАВ РАБОЧЕЙ ГРУППЫ 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 xml:space="preserve">2.1. Состав рабочей группы формируется администрацией </w:t>
      </w:r>
      <w:r w:rsidRPr="001F3261">
        <w:t>Улыбинского сельсовета</w:t>
      </w:r>
      <w:r w:rsidRPr="001F3261">
        <w:rPr>
          <w:rFonts w:eastAsia="&amp;amp"/>
        </w:rPr>
        <w:t xml:space="preserve"> в количестве </w:t>
      </w:r>
      <w:r w:rsidR="001F3261" w:rsidRPr="001F3261">
        <w:rPr>
          <w:rFonts w:eastAsia="&amp;amp"/>
        </w:rPr>
        <w:t>10</w:t>
      </w:r>
      <w:r w:rsidRPr="001F3261">
        <w:rPr>
          <w:rFonts w:eastAsia="&amp;amp"/>
        </w:rPr>
        <w:t xml:space="preserve"> человек.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 xml:space="preserve">2.2. Рабочая группа состоит из председателя, заместителя председателя, секретаря и членов рабочей группы. </w:t>
      </w:r>
    </w:p>
    <w:p w:rsidR="00461D45" w:rsidRPr="0077650B" w:rsidRDefault="00461D45" w:rsidP="00461D45">
      <w:pPr>
        <w:spacing w:before="100" w:beforeAutospacing="1" w:line="336" w:lineRule="auto"/>
        <w:jc w:val="center"/>
        <w:rPr>
          <w:sz w:val="24"/>
          <w:szCs w:val="24"/>
        </w:rPr>
      </w:pPr>
      <w:r w:rsidRPr="0077650B">
        <w:rPr>
          <w:rFonts w:ascii="&amp;amp" w:eastAsia="&amp;amp" w:hAnsi="&amp;amp"/>
          <w:color w:val="252525"/>
          <w:szCs w:val="28"/>
        </w:rPr>
        <w:t xml:space="preserve">III. КОМПЕТЕНЦИЯ РАБОЧЕЙ ГРУППЫ </w:t>
      </w:r>
    </w:p>
    <w:p w:rsidR="00461D45" w:rsidRPr="0077650B" w:rsidRDefault="00461D45" w:rsidP="001F3261">
      <w:pPr>
        <w:pStyle w:val="ab"/>
        <w:rPr>
          <w:sz w:val="24"/>
          <w:szCs w:val="24"/>
        </w:rPr>
      </w:pPr>
      <w:r w:rsidRPr="0077650B">
        <w:rPr>
          <w:rFonts w:eastAsia="&amp;amp"/>
        </w:rPr>
        <w:t>3.1. В соответствии с Указом Президента РФ рабочая группа:</w:t>
      </w:r>
    </w:p>
    <w:p w:rsidR="00461D45" w:rsidRPr="0077650B" w:rsidRDefault="00461D45" w:rsidP="001F3261">
      <w:pPr>
        <w:pStyle w:val="ab"/>
        <w:rPr>
          <w:sz w:val="24"/>
          <w:szCs w:val="24"/>
        </w:rPr>
      </w:pPr>
      <w:r w:rsidRPr="0077650B">
        <w:rPr>
          <w:rFonts w:eastAsia="&amp;amp"/>
        </w:rPr>
        <w:t>3.1.1) рассматривает общественные инициативы, поступившие от уполномоченной некоммерческой организации;</w:t>
      </w:r>
    </w:p>
    <w:p w:rsidR="00461D45" w:rsidRPr="0077650B" w:rsidRDefault="00461D45" w:rsidP="001F3261">
      <w:pPr>
        <w:pStyle w:val="ab"/>
        <w:rPr>
          <w:sz w:val="24"/>
          <w:szCs w:val="24"/>
        </w:rPr>
      </w:pPr>
      <w:r w:rsidRPr="0077650B">
        <w:rPr>
          <w:rFonts w:eastAsia="&amp;amp"/>
        </w:rPr>
        <w:t>3.1.2) проводит экспертизу общественных инициатив, поступивших от уполномоченной некоммерческой организации;</w:t>
      </w:r>
    </w:p>
    <w:p w:rsidR="00461D45" w:rsidRPr="0077650B" w:rsidRDefault="00461D45" w:rsidP="001F3261">
      <w:pPr>
        <w:pStyle w:val="ab"/>
        <w:rPr>
          <w:sz w:val="24"/>
          <w:szCs w:val="24"/>
        </w:rPr>
      </w:pPr>
      <w:r w:rsidRPr="0077650B">
        <w:rPr>
          <w:rFonts w:eastAsia="&amp;amp"/>
        </w:rPr>
        <w:t>3.1.3) принимает решение о целесообразности разработки проекта соответствующего нормативного правового акта и (или) об иных мерах по реализации данной инициативы;</w:t>
      </w:r>
    </w:p>
    <w:p w:rsidR="00461D45" w:rsidRPr="0077650B" w:rsidRDefault="00461D45" w:rsidP="001F3261">
      <w:pPr>
        <w:pStyle w:val="ab"/>
        <w:rPr>
          <w:sz w:val="24"/>
          <w:szCs w:val="24"/>
        </w:rPr>
      </w:pPr>
      <w:r w:rsidRPr="0077650B">
        <w:rPr>
          <w:rFonts w:ascii="&amp;amp" w:eastAsia="&amp;amp" w:hAnsi="&amp;amp"/>
          <w:color w:val="252525"/>
          <w:szCs w:val="28"/>
        </w:rPr>
        <w:t>3.1.4) направляет информацию о рассмотрении общественной инициативы и мерах по ее реализации уполномоченной некоммерческой организации для размещения на интернет-ресурсе.</w:t>
      </w:r>
    </w:p>
    <w:p w:rsidR="00461D45" w:rsidRPr="0077650B" w:rsidRDefault="00461D45" w:rsidP="001F3261">
      <w:pPr>
        <w:pStyle w:val="ab"/>
        <w:rPr>
          <w:sz w:val="24"/>
          <w:szCs w:val="24"/>
        </w:rPr>
      </w:pPr>
      <w:r w:rsidRPr="0077650B">
        <w:rPr>
          <w:rFonts w:ascii="&amp;amp" w:eastAsia="&amp;amp" w:hAnsi="&amp;amp"/>
          <w:color w:val="252525"/>
          <w:szCs w:val="28"/>
        </w:rPr>
        <w:t xml:space="preserve">3.2. В целях наиболее полной и квалифицированной оценки целесообразности разработки проекта соответствующего нормативного правового акта и (или) об иных мерах по реализации данной инициативы рабочая группа </w:t>
      </w:r>
      <w:r w:rsidRPr="0077650B">
        <w:rPr>
          <w:rFonts w:ascii="&amp;amp" w:eastAsia="&amp;amp" w:hAnsi="&amp;amp"/>
          <w:color w:val="252525"/>
          <w:szCs w:val="28"/>
        </w:rPr>
        <w:lastRenderedPageBreak/>
        <w:t xml:space="preserve">вправе привлекать научные и научно-исследовательские организации, в том числе и на платной основе, для формирования соответствующей экспертной оценки. </w:t>
      </w:r>
    </w:p>
    <w:p w:rsidR="00461D45" w:rsidRPr="0077650B" w:rsidRDefault="00461D45" w:rsidP="00461D45">
      <w:pPr>
        <w:spacing w:before="100" w:beforeAutospacing="1" w:line="336" w:lineRule="auto"/>
        <w:jc w:val="center"/>
        <w:rPr>
          <w:sz w:val="24"/>
          <w:szCs w:val="24"/>
        </w:rPr>
      </w:pPr>
      <w:r w:rsidRPr="0077650B">
        <w:rPr>
          <w:rFonts w:ascii="&amp;amp" w:eastAsia="&amp;amp" w:hAnsi="&amp;amp"/>
          <w:color w:val="252525"/>
          <w:szCs w:val="28"/>
        </w:rPr>
        <w:t xml:space="preserve">IV. ЗАСЕДАНИЯ РАБОЧЕЙ ГРУППЫ 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4.1. Заседания рабочей группы проводятся по мере необходимости (по мере поступления от уполномоченной некоммерческой организации общественных инициатив) с учетом соблюдения сроков, установленных Указом Президента РФ.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4.2. Заседания рабочей группы созываются ее председателем, либо, по его поручению, заместителем председателя или секретарем с использованием любых средств связи, позволяющих фиксировать факт получения сообщения адресатом.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4.3. Заседания рабочей группы считаются правомочными, если на них присутствуют не менее половины ее членов.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4.4. Заседания рабочей группы ведет ее председатель или, по его поручению, заместитель председателя.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4.5. Решение рабочей группы считается принятым, если за него проголосовало большинство присутствующих членов рабочей группы. При равенстве голосов голос председательствующего является решающим.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4.6. Решение рабочей группы оформляется в виде экспертного заключения и решения о целесообразности разработки проекта соответствующего нормативного правового акта и (или) об иных мерах по реализации инициативы.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4.7. Экспертное заключение и решение подписываются председателем рабочей группы.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4.8. Информация о рассмотрении общественной инициативы и мерах по ее реализации направляется секретарем рабочей группы в электронном виде уполномоченной некоммерческой организации для размещения на интернет-ресурсе в течение трех рабочих дней с момента принятия решения рабочей группой.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4.9. Заседания рабочей группы могут проходить в заочной форме путем рассылки ее членам бюллетеней для голосования с приложением всех необходимых для принятия решения документов.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 xml:space="preserve">4.10. По решению председателя рабочей группы на ее заседание могут быть приглашены представители Совета народных депутатов </w:t>
      </w:r>
      <w:r w:rsidR="001F3261" w:rsidRPr="001F3261">
        <w:t>Улыбинского сельсовета Искитимского района Новосибирской области</w:t>
      </w:r>
      <w:r w:rsidRPr="001F3261">
        <w:rPr>
          <w:rFonts w:eastAsia="&amp;amp"/>
        </w:rPr>
        <w:t xml:space="preserve">. </w:t>
      </w:r>
    </w:p>
    <w:p w:rsidR="00461D45" w:rsidRPr="0077650B" w:rsidRDefault="00461D45" w:rsidP="00461D45">
      <w:pPr>
        <w:spacing w:before="100" w:beforeAutospacing="1" w:line="336" w:lineRule="auto"/>
        <w:jc w:val="center"/>
        <w:rPr>
          <w:sz w:val="24"/>
          <w:szCs w:val="24"/>
        </w:rPr>
      </w:pPr>
      <w:r w:rsidRPr="0077650B">
        <w:rPr>
          <w:rFonts w:ascii="&amp;amp" w:eastAsia="&amp;amp" w:hAnsi="&amp;amp"/>
          <w:color w:val="252525"/>
          <w:szCs w:val="28"/>
        </w:rPr>
        <w:t>V. ЗАКЛЮЧИТЕЛЬНЫЕ ПОЛОЖЕНИЯ</w:t>
      </w:r>
    </w:p>
    <w:p w:rsidR="00461D45" w:rsidRPr="001F3261" w:rsidRDefault="00461D45" w:rsidP="001F3261">
      <w:pPr>
        <w:pStyle w:val="ab"/>
        <w:rPr>
          <w:sz w:val="24"/>
          <w:szCs w:val="24"/>
        </w:rPr>
      </w:pPr>
      <w:r w:rsidRPr="001F3261">
        <w:rPr>
          <w:rFonts w:eastAsia="&amp;amp"/>
        </w:rPr>
        <w:t>5.1. В случае принятия решения о целесообразности разработки проекта соответствующего нормативного правового акта и (или) об иных мерах по реализации данной инициативы решение рабочей группы в течение трех рабочих дней после его принятия направляется ее председателем в электронном виде уполномоченную некоммерческую организацию.</w:t>
      </w:r>
    </w:p>
    <w:p w:rsidR="00AC61B9" w:rsidRPr="005A5757" w:rsidRDefault="00461D45" w:rsidP="00461D45">
      <w:pPr>
        <w:widowControl w:val="0"/>
        <w:autoSpaceDE w:val="0"/>
        <w:autoSpaceDN w:val="0"/>
        <w:adjustRightInd w:val="0"/>
        <w:ind w:firstLine="540"/>
      </w:pPr>
      <w:r w:rsidRPr="0077650B">
        <w:rPr>
          <w:rFonts w:ascii="&amp;quot" w:eastAsia="&amp;quot" w:hAnsi="&amp;quot"/>
          <w:color w:val="252525"/>
          <w:szCs w:val="28"/>
          <w:u w:val="single"/>
        </w:rPr>
        <w:br/>
      </w:r>
    </w:p>
    <w:sectPr w:rsidR="00AC61B9" w:rsidRPr="005A5757" w:rsidSect="00DB1B31">
      <w:headerReference w:type="even" r:id="rId7"/>
      <w:headerReference w:type="default" r:id="rId8"/>
      <w:pgSz w:w="11906" w:h="16838"/>
      <w:pgMar w:top="71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01E" w:rsidRDefault="006A201E" w:rsidP="007F089A">
      <w:r>
        <w:separator/>
      </w:r>
    </w:p>
  </w:endnote>
  <w:endnote w:type="continuationSeparator" w:id="1">
    <w:p w:rsidR="006A201E" w:rsidRDefault="006A201E" w:rsidP="007F0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&amp;am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01E" w:rsidRDefault="006A201E" w:rsidP="007F089A">
      <w:r>
        <w:separator/>
      </w:r>
    </w:p>
  </w:footnote>
  <w:footnote w:type="continuationSeparator" w:id="1">
    <w:p w:rsidR="006A201E" w:rsidRDefault="006A201E" w:rsidP="007F0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AB" w:rsidRDefault="005841BB" w:rsidP="00131A1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7115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48AB" w:rsidRDefault="006A20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AB" w:rsidRDefault="005841BB" w:rsidP="00131A1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7115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D54C5">
      <w:rPr>
        <w:rStyle w:val="aa"/>
        <w:noProof/>
      </w:rPr>
      <w:t>4</w:t>
    </w:r>
    <w:r>
      <w:rPr>
        <w:rStyle w:val="aa"/>
      </w:rPr>
      <w:fldChar w:fldCharType="end"/>
    </w:r>
  </w:p>
  <w:p w:rsidR="003048AB" w:rsidRDefault="006A20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F6E"/>
    <w:multiLevelType w:val="hybridMultilevel"/>
    <w:tmpl w:val="3BF0F11C"/>
    <w:lvl w:ilvl="0" w:tplc="A278759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B33DA"/>
    <w:multiLevelType w:val="hybridMultilevel"/>
    <w:tmpl w:val="16E82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2661"/>
    <w:multiLevelType w:val="hybridMultilevel"/>
    <w:tmpl w:val="03BA3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097"/>
    <w:rsid w:val="000718F5"/>
    <w:rsid w:val="0009319F"/>
    <w:rsid w:val="0011377D"/>
    <w:rsid w:val="00124055"/>
    <w:rsid w:val="001F3261"/>
    <w:rsid w:val="0027699E"/>
    <w:rsid w:val="00292E5E"/>
    <w:rsid w:val="002A3137"/>
    <w:rsid w:val="002B1417"/>
    <w:rsid w:val="002D35C9"/>
    <w:rsid w:val="002F69EF"/>
    <w:rsid w:val="00400A97"/>
    <w:rsid w:val="00461D45"/>
    <w:rsid w:val="00473211"/>
    <w:rsid w:val="00474D7F"/>
    <w:rsid w:val="00485712"/>
    <w:rsid w:val="00485DF6"/>
    <w:rsid w:val="00512B09"/>
    <w:rsid w:val="005841BB"/>
    <w:rsid w:val="00587F5D"/>
    <w:rsid w:val="005C4822"/>
    <w:rsid w:val="006A201E"/>
    <w:rsid w:val="006F768F"/>
    <w:rsid w:val="00750DD3"/>
    <w:rsid w:val="007846EF"/>
    <w:rsid w:val="007A43DD"/>
    <w:rsid w:val="007A7B9B"/>
    <w:rsid w:val="007D6097"/>
    <w:rsid w:val="007F089A"/>
    <w:rsid w:val="0082098F"/>
    <w:rsid w:val="00876D87"/>
    <w:rsid w:val="008C72E4"/>
    <w:rsid w:val="008D4CBD"/>
    <w:rsid w:val="009D291E"/>
    <w:rsid w:val="00AC61B9"/>
    <w:rsid w:val="00AE3571"/>
    <w:rsid w:val="00B008DA"/>
    <w:rsid w:val="00B352C4"/>
    <w:rsid w:val="00B40AAA"/>
    <w:rsid w:val="00B50890"/>
    <w:rsid w:val="00B57350"/>
    <w:rsid w:val="00B71121"/>
    <w:rsid w:val="00BD2B1C"/>
    <w:rsid w:val="00C46674"/>
    <w:rsid w:val="00C56E39"/>
    <w:rsid w:val="00C71157"/>
    <w:rsid w:val="00C770E6"/>
    <w:rsid w:val="00C979F6"/>
    <w:rsid w:val="00CF6917"/>
    <w:rsid w:val="00DB1B31"/>
    <w:rsid w:val="00E445C3"/>
    <w:rsid w:val="00E8793F"/>
    <w:rsid w:val="00ED54C5"/>
    <w:rsid w:val="00EF505A"/>
    <w:rsid w:val="00F516C4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8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97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609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7D6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D6097"/>
    <w:pPr>
      <w:ind w:left="720" w:firstLine="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7D6097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1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1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400A97"/>
    <w:pPr>
      <w:ind w:firstLine="0"/>
      <w:jc w:val="center"/>
    </w:pPr>
  </w:style>
  <w:style w:type="character" w:customStyle="1" w:styleId="a9">
    <w:name w:val="Основной текст Знак"/>
    <w:basedOn w:val="a0"/>
    <w:link w:val="a8"/>
    <w:rsid w:val="00400A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AE3571"/>
  </w:style>
  <w:style w:type="paragraph" w:customStyle="1" w:styleId="1">
    <w:name w:val="Знак Знак1 Знак"/>
    <w:basedOn w:val="a"/>
    <w:rsid w:val="00B71121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AC61B9"/>
    <w:pPr>
      <w:widowControl w:val="0"/>
      <w:autoSpaceDE w:val="0"/>
      <w:autoSpaceDN w:val="0"/>
      <w:adjustRightInd w:val="0"/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61B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C61B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1F3261"/>
    <w:pPr>
      <w:spacing w:before="0"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rsid w:val="00C770E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2</cp:revision>
  <cp:lastPrinted>2014-10-06T04:52:00Z</cp:lastPrinted>
  <dcterms:created xsi:type="dcterms:W3CDTF">2014-11-14T06:41:00Z</dcterms:created>
  <dcterms:modified xsi:type="dcterms:W3CDTF">2014-11-14T06:41:00Z</dcterms:modified>
</cp:coreProperties>
</file>