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1F" w:rsidRDefault="00877D1F" w:rsidP="00877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онлайн-продажи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лекарств</w:t>
      </w:r>
    </w:p>
    <w:p w:rsidR="00877D1F" w:rsidRPr="00877D1F" w:rsidRDefault="00877D1F" w:rsidP="00877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7D1F">
        <w:rPr>
          <w:rFonts w:ascii="Times New Roman" w:hAnsi="Times New Roman" w:cs="Times New Roman"/>
          <w:sz w:val="28"/>
          <w:szCs w:val="28"/>
        </w:rPr>
        <w:t>18 мая вступило в силу </w:t>
      </w:r>
      <w:hyperlink r:id="rId4" w:history="1">
        <w:r w:rsidRPr="00877D1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</w:t>
        </w:r>
      </w:hyperlink>
      <w:r w:rsidRPr="00877D1F">
        <w:rPr>
          <w:rFonts w:ascii="Times New Roman" w:hAnsi="Times New Roman" w:cs="Times New Roman"/>
          <w:sz w:val="28"/>
          <w:szCs w:val="28"/>
        </w:rPr>
        <w:t> Правительства Российской Федерации от 16 мая 2020 г. № 697 «Об утверждении правил выдачи разрешения на осуществление розничной торговли лекарственными препаратами для медицинского применения дистанционным способом, осуществления такой торговли и доставки указанных лекарственных препаратов гражданам и внесении изменений в некоторые акты Правительства Российской Федерации по вопросу розничной торговли лекарственными препаратами для медицинского применения дистанционным способом</w:t>
      </w:r>
      <w:proofErr w:type="gramEnd"/>
      <w:r w:rsidRPr="00877D1F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Pr="00877D1F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Pr="00877D1F">
        <w:rPr>
          <w:rFonts w:ascii="Times New Roman" w:hAnsi="Times New Roman" w:cs="Times New Roman"/>
          <w:sz w:val="28"/>
          <w:szCs w:val="28"/>
        </w:rPr>
        <w:t xml:space="preserve"> требуется для запуска розничных </w:t>
      </w:r>
      <w:proofErr w:type="spellStart"/>
      <w:r w:rsidRPr="00877D1F">
        <w:rPr>
          <w:rFonts w:ascii="Times New Roman" w:hAnsi="Times New Roman" w:cs="Times New Roman"/>
          <w:sz w:val="28"/>
          <w:szCs w:val="28"/>
        </w:rPr>
        <w:fldChar w:fldCharType="begin"/>
      </w:r>
      <w:r w:rsidRPr="00877D1F">
        <w:rPr>
          <w:rFonts w:ascii="Times New Roman" w:hAnsi="Times New Roman" w:cs="Times New Roman"/>
          <w:sz w:val="28"/>
          <w:szCs w:val="28"/>
        </w:rPr>
        <w:instrText xml:space="preserve"> HYPERLINK "consultantplus://offline/ref=517E0D9704683C623A1AC215F1743423F4E5BC887EE1A8E47980697D2ECCED54211E3123FEDEF85BC4DDB0F69E1704J" </w:instrText>
      </w:r>
      <w:r w:rsidRPr="00877D1F">
        <w:rPr>
          <w:rFonts w:ascii="Times New Roman" w:hAnsi="Times New Roman" w:cs="Times New Roman"/>
          <w:sz w:val="28"/>
          <w:szCs w:val="28"/>
        </w:rPr>
        <w:fldChar w:fldCharType="separate"/>
      </w:r>
      <w:r w:rsidRPr="00877D1F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онлайн-продаж</w:t>
      </w:r>
      <w:proofErr w:type="spellEnd"/>
      <w:r w:rsidRPr="00877D1F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лекарств</w:t>
      </w:r>
      <w:r w:rsidRPr="00877D1F">
        <w:rPr>
          <w:rFonts w:ascii="Times New Roman" w:hAnsi="Times New Roman" w:cs="Times New Roman"/>
          <w:sz w:val="28"/>
          <w:szCs w:val="28"/>
        </w:rPr>
        <w:fldChar w:fldCharType="end"/>
      </w:r>
      <w:r w:rsidRPr="00877D1F">
        <w:rPr>
          <w:rFonts w:ascii="Times New Roman" w:hAnsi="Times New Roman" w:cs="Times New Roman"/>
          <w:sz w:val="28"/>
          <w:szCs w:val="28"/>
        </w:rPr>
        <w:t>.</w:t>
      </w:r>
    </w:p>
    <w:p w:rsidR="00877D1F" w:rsidRPr="00877D1F" w:rsidRDefault="00877D1F" w:rsidP="00877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D1F">
        <w:rPr>
          <w:rFonts w:ascii="Times New Roman" w:hAnsi="Times New Roman" w:cs="Times New Roman"/>
          <w:sz w:val="28"/>
          <w:szCs w:val="28"/>
        </w:rPr>
        <w:t xml:space="preserve">Согласно постановлению аптечная организация вправе торговать </w:t>
      </w:r>
      <w:proofErr w:type="spellStart"/>
      <w:r w:rsidRPr="00877D1F">
        <w:rPr>
          <w:rFonts w:ascii="Times New Roman" w:hAnsi="Times New Roman" w:cs="Times New Roman"/>
          <w:sz w:val="28"/>
          <w:szCs w:val="28"/>
        </w:rPr>
        <w:t>медпрепаратами</w:t>
      </w:r>
      <w:proofErr w:type="spellEnd"/>
      <w:r w:rsidRPr="00877D1F">
        <w:rPr>
          <w:rFonts w:ascii="Times New Roman" w:hAnsi="Times New Roman" w:cs="Times New Roman"/>
          <w:sz w:val="28"/>
          <w:szCs w:val="28"/>
        </w:rPr>
        <w:t xml:space="preserve"> через интернет, получив разрешение </w:t>
      </w:r>
      <w:proofErr w:type="spellStart"/>
      <w:r w:rsidRPr="00877D1F">
        <w:rPr>
          <w:rFonts w:ascii="Times New Roman" w:hAnsi="Times New Roman" w:cs="Times New Roman"/>
          <w:sz w:val="28"/>
          <w:szCs w:val="28"/>
        </w:rPr>
        <w:t>Росздравнадзора</w:t>
      </w:r>
      <w:proofErr w:type="spellEnd"/>
      <w:r w:rsidRPr="00877D1F">
        <w:rPr>
          <w:rFonts w:ascii="Times New Roman" w:hAnsi="Times New Roman" w:cs="Times New Roman"/>
          <w:sz w:val="28"/>
          <w:szCs w:val="28"/>
        </w:rPr>
        <w:t>.</w:t>
      </w:r>
    </w:p>
    <w:p w:rsidR="00877D1F" w:rsidRPr="00877D1F" w:rsidRDefault="00877D1F" w:rsidP="00877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D1F">
        <w:rPr>
          <w:rFonts w:ascii="Times New Roman" w:hAnsi="Times New Roman" w:cs="Times New Roman"/>
          <w:sz w:val="28"/>
          <w:szCs w:val="28"/>
        </w:rPr>
        <w:t>Постановлением утверждены </w:t>
      </w:r>
      <w:hyperlink r:id="rId5" w:history="1">
        <w:r w:rsidRPr="00877D1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правила</w:t>
        </w:r>
      </w:hyperlink>
      <w:r w:rsidRPr="00877D1F">
        <w:rPr>
          <w:rFonts w:ascii="Times New Roman" w:hAnsi="Times New Roman" w:cs="Times New Roman"/>
          <w:sz w:val="28"/>
          <w:szCs w:val="28"/>
        </w:rPr>
        <w:t xml:space="preserve">, которым необходимо следовать при продаже лекарств </w:t>
      </w:r>
      <w:proofErr w:type="spellStart"/>
      <w:r w:rsidRPr="00877D1F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877D1F">
        <w:rPr>
          <w:rFonts w:ascii="Times New Roman" w:hAnsi="Times New Roman" w:cs="Times New Roman"/>
          <w:sz w:val="28"/>
          <w:szCs w:val="28"/>
        </w:rPr>
        <w:t xml:space="preserve"> и доставке их населению. К примеру, данные о выполненных </w:t>
      </w:r>
      <w:proofErr w:type="gramStart"/>
      <w:r w:rsidRPr="00877D1F">
        <w:rPr>
          <w:rFonts w:ascii="Times New Roman" w:hAnsi="Times New Roman" w:cs="Times New Roman"/>
          <w:sz w:val="28"/>
          <w:szCs w:val="28"/>
        </w:rPr>
        <w:t>заказах</w:t>
      </w:r>
      <w:proofErr w:type="gramEnd"/>
      <w:r w:rsidRPr="00877D1F">
        <w:rPr>
          <w:rFonts w:ascii="Times New Roman" w:hAnsi="Times New Roman" w:cs="Times New Roman"/>
          <w:sz w:val="28"/>
          <w:szCs w:val="28"/>
        </w:rPr>
        <w:t xml:space="preserve"> и доставках </w:t>
      </w:r>
      <w:hyperlink r:id="rId6" w:history="1">
        <w:r w:rsidRPr="00877D1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нужно</w:t>
        </w:r>
      </w:hyperlink>
      <w:r w:rsidRPr="00877D1F">
        <w:rPr>
          <w:rFonts w:ascii="Times New Roman" w:hAnsi="Times New Roman" w:cs="Times New Roman"/>
          <w:sz w:val="28"/>
          <w:szCs w:val="28"/>
        </w:rPr>
        <w:t> регистрировать, а сведения об оплаченных (отпущенных) и полученных покупателем препаратах - вносить в </w:t>
      </w:r>
      <w:hyperlink r:id="rId7" w:history="1">
        <w:r w:rsidRPr="00877D1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систему маркировки</w:t>
        </w:r>
      </w:hyperlink>
      <w:r w:rsidRPr="00877D1F">
        <w:rPr>
          <w:rFonts w:ascii="Times New Roman" w:hAnsi="Times New Roman" w:cs="Times New Roman"/>
          <w:sz w:val="28"/>
          <w:szCs w:val="28"/>
        </w:rPr>
        <w:t>.</w:t>
      </w:r>
    </w:p>
    <w:p w:rsidR="00877D1F" w:rsidRPr="00877D1F" w:rsidRDefault="00877D1F" w:rsidP="00877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D1F">
        <w:rPr>
          <w:rFonts w:ascii="Times New Roman" w:hAnsi="Times New Roman" w:cs="Times New Roman"/>
          <w:sz w:val="28"/>
          <w:szCs w:val="28"/>
        </w:rPr>
        <w:t>Также предусмотрен порядок выдачи разрешения на дистанционную продажу лекарств. Чтобы его получить, аптечная организация </w:t>
      </w:r>
      <w:hyperlink r:id="rId8" w:history="1">
        <w:r w:rsidRPr="00877D1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должна направить</w:t>
        </w:r>
      </w:hyperlink>
      <w:r w:rsidRPr="00877D1F">
        <w:rPr>
          <w:rFonts w:ascii="Times New Roman" w:hAnsi="Times New Roman" w:cs="Times New Roman"/>
          <w:sz w:val="28"/>
          <w:szCs w:val="28"/>
        </w:rPr>
        <w:t xml:space="preserve"> заявление в </w:t>
      </w:r>
      <w:proofErr w:type="spellStart"/>
      <w:r w:rsidRPr="00877D1F">
        <w:rPr>
          <w:rFonts w:ascii="Times New Roman" w:hAnsi="Times New Roman" w:cs="Times New Roman"/>
          <w:sz w:val="28"/>
          <w:szCs w:val="28"/>
        </w:rPr>
        <w:t>Росздравнадзор</w:t>
      </w:r>
      <w:proofErr w:type="spellEnd"/>
      <w:r w:rsidRPr="00877D1F">
        <w:rPr>
          <w:rFonts w:ascii="Times New Roman" w:hAnsi="Times New Roman" w:cs="Times New Roman"/>
          <w:sz w:val="28"/>
          <w:szCs w:val="28"/>
        </w:rPr>
        <w:t>. К нему надо приложить документы, которые подтверждают соответствие претендента предъявляемым </w:t>
      </w:r>
      <w:hyperlink r:id="rId9" w:history="1">
        <w:r w:rsidRPr="00877D1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требованиям</w:t>
        </w:r>
      </w:hyperlink>
      <w:r w:rsidRPr="00877D1F">
        <w:rPr>
          <w:rFonts w:ascii="Times New Roman" w:hAnsi="Times New Roman" w:cs="Times New Roman"/>
          <w:sz w:val="28"/>
          <w:szCs w:val="28"/>
        </w:rPr>
        <w:t>.</w:t>
      </w:r>
    </w:p>
    <w:p w:rsidR="00877D1F" w:rsidRPr="00877D1F" w:rsidRDefault="00877D1F" w:rsidP="00877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D1F">
        <w:rPr>
          <w:rFonts w:ascii="Times New Roman" w:hAnsi="Times New Roman" w:cs="Times New Roman"/>
          <w:sz w:val="28"/>
          <w:szCs w:val="28"/>
        </w:rPr>
        <w:t>В число требований входит, например, наличие:</w:t>
      </w:r>
    </w:p>
    <w:p w:rsidR="00877D1F" w:rsidRPr="00877D1F" w:rsidRDefault="00877D1F" w:rsidP="00877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D1F">
        <w:rPr>
          <w:rFonts w:ascii="Times New Roman" w:hAnsi="Times New Roman" w:cs="Times New Roman"/>
          <w:sz w:val="28"/>
          <w:szCs w:val="28"/>
        </w:rPr>
        <w:t xml:space="preserve">- не менее 10 мест ведения </w:t>
      </w:r>
      <w:proofErr w:type="spellStart"/>
      <w:r w:rsidRPr="00877D1F">
        <w:rPr>
          <w:rFonts w:ascii="Times New Roman" w:hAnsi="Times New Roman" w:cs="Times New Roman"/>
          <w:sz w:val="28"/>
          <w:szCs w:val="28"/>
        </w:rPr>
        <w:t>фармдеятельности</w:t>
      </w:r>
      <w:proofErr w:type="spellEnd"/>
      <w:r w:rsidRPr="00877D1F">
        <w:rPr>
          <w:rFonts w:ascii="Times New Roman" w:hAnsi="Times New Roman" w:cs="Times New Roman"/>
          <w:sz w:val="28"/>
          <w:szCs w:val="28"/>
        </w:rPr>
        <w:t xml:space="preserve"> в России;</w:t>
      </w:r>
    </w:p>
    <w:p w:rsidR="00877D1F" w:rsidRPr="00877D1F" w:rsidRDefault="00877D1F" w:rsidP="00877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D1F">
        <w:rPr>
          <w:rFonts w:ascii="Times New Roman" w:hAnsi="Times New Roman" w:cs="Times New Roman"/>
          <w:sz w:val="28"/>
          <w:szCs w:val="28"/>
        </w:rPr>
        <w:t>- сайта или мобильного приложения;</w:t>
      </w:r>
    </w:p>
    <w:p w:rsidR="00877D1F" w:rsidRPr="00877D1F" w:rsidRDefault="00877D1F" w:rsidP="00877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D1F">
        <w:rPr>
          <w:rFonts w:ascii="Times New Roman" w:hAnsi="Times New Roman" w:cs="Times New Roman"/>
          <w:sz w:val="28"/>
          <w:szCs w:val="28"/>
        </w:rPr>
        <w:t>- собственной курьерской службы или договора со службой доставки;</w:t>
      </w:r>
    </w:p>
    <w:p w:rsidR="00877D1F" w:rsidRPr="00877D1F" w:rsidRDefault="00877D1F" w:rsidP="00877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D1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77D1F">
        <w:rPr>
          <w:rFonts w:ascii="Times New Roman" w:hAnsi="Times New Roman" w:cs="Times New Roman"/>
          <w:sz w:val="28"/>
          <w:szCs w:val="28"/>
        </w:rPr>
        <w:t>фармлицензии</w:t>
      </w:r>
      <w:proofErr w:type="spellEnd"/>
      <w:r w:rsidRPr="00877D1F">
        <w:rPr>
          <w:rFonts w:ascii="Times New Roman" w:hAnsi="Times New Roman" w:cs="Times New Roman"/>
          <w:sz w:val="28"/>
          <w:szCs w:val="28"/>
        </w:rPr>
        <w:t xml:space="preserve"> (с указанием розничной торговли лекарствами), владение которой составляет не менее года.</w:t>
      </w:r>
    </w:p>
    <w:p w:rsidR="00877D1F" w:rsidRPr="00877D1F" w:rsidRDefault="00877D1F" w:rsidP="00877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D1F">
        <w:rPr>
          <w:rFonts w:ascii="Times New Roman" w:hAnsi="Times New Roman" w:cs="Times New Roman"/>
          <w:sz w:val="28"/>
          <w:szCs w:val="28"/>
        </w:rPr>
        <w:t xml:space="preserve">Решение о выдаче разрешения либо об отказе будет принято в течение пяти рабочих дней. На сайте </w:t>
      </w:r>
      <w:proofErr w:type="spellStart"/>
      <w:r w:rsidRPr="00877D1F">
        <w:rPr>
          <w:rFonts w:ascii="Times New Roman" w:hAnsi="Times New Roman" w:cs="Times New Roman"/>
          <w:sz w:val="28"/>
          <w:szCs w:val="28"/>
        </w:rPr>
        <w:t>Росздравнадзора</w:t>
      </w:r>
      <w:proofErr w:type="spellEnd"/>
      <w:r w:rsidRPr="00877D1F">
        <w:rPr>
          <w:rFonts w:ascii="Times New Roman" w:hAnsi="Times New Roman" w:cs="Times New Roman"/>
          <w:sz w:val="28"/>
          <w:szCs w:val="28"/>
        </w:rPr>
        <w:t xml:space="preserve"> будет создан электронный реестр предоставленных разрешений.</w:t>
      </w:r>
    </w:p>
    <w:p w:rsidR="00877D1F" w:rsidRPr="00877D1F" w:rsidRDefault="00877D1F" w:rsidP="00877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D1F">
        <w:rPr>
          <w:rFonts w:ascii="Times New Roman" w:hAnsi="Times New Roman" w:cs="Times New Roman"/>
          <w:sz w:val="28"/>
          <w:szCs w:val="28"/>
        </w:rPr>
        <w:t>          Дистанционным способом может осуществляться розничная торговля лекарственными препаратами для медицинского применения  (далее - лекарственные препараты), за исключением лекарственных препаратов, отпускаемых по рецепту  на лекарственный препарат,  наркотических лекарственных препаратов и психотропных лекарственных препаратов, а также спиртосодержащих лекарственных препаратов с объемной долей этилового спирта свыше 25 процентов.</w:t>
      </w:r>
    </w:p>
    <w:p w:rsidR="000A3604" w:rsidRDefault="00877D1F" w:rsidP="00877D1F">
      <w:pPr>
        <w:spacing w:after="0" w:line="240" w:lineRule="auto"/>
        <w:ind w:firstLine="709"/>
        <w:jc w:val="both"/>
      </w:pPr>
      <w:proofErr w:type="gramStart"/>
      <w:r w:rsidRPr="00877D1F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РФ Федеральной службе по надзору в сфере здравоохранения потребуется утвердить форму разрешения на осуществление розничной торговли лекарственными препаратами дистанционным способом, а также перечень документов, подтверждающих соответствие аптечной организации требованиям, установленным принятым постановлением.</w:t>
      </w:r>
      <w:r>
        <w:t xml:space="preserve"> </w:t>
      </w:r>
      <w:proofErr w:type="gramEnd"/>
    </w:p>
    <w:sectPr w:rsidR="000A3604" w:rsidSect="000A3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77D1F"/>
    <w:rsid w:val="000A3604"/>
    <w:rsid w:val="00877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77D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7E0D9704683C623A1AC215F1743423F4E4B78C78EDA8E47980697D2ECCED54331E692FFCDCE659C7C8E6A7D821E1F918BA97F0666CA6E81D01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17E0D9704683C623A1AC215F1743423F4E5BC8F79EDA8E47980697D2ECCED54331E692FFCDCEE58C5C8E6A7D821E1F918BA97F0666CA6E81D01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17E0D9704683C623A1AC215F1743423F4E4B78C78EDA8E47980697D2ECCED54331E692FFCDCE65CC1C8E6A7D821E1F918BA97F0666CA6E81D01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17E0D9704683C623A1AC215F1743423F4E4B78C78EDA8E47980697D2ECCED54331E692FFCDCE65AC3C8E6A7D821E1F918BA97F0666CA6E81D01J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517E0D9704683C623A1AC215F1743423F4E4B78C78EDA8E47980697D2ECCED54211E3123FEDEF85BC4DDB0F69E1704J" TargetMode="External"/><Relationship Id="rId9" Type="http://schemas.openxmlformats.org/officeDocument/2006/relationships/hyperlink" Target="consultantplus://offline/ref=517E0D9704683C623A1AC215F1743423F4E4B78C78EDA8E47980697D2ECCED54331E692FFCDCE65AC6C8E6A7D821E1F918BA97F0666CA6E81D0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3137</Characters>
  <Application>Microsoft Office Word</Application>
  <DocSecurity>0</DocSecurity>
  <Lines>26</Lines>
  <Paragraphs>7</Paragraphs>
  <ScaleCrop>false</ScaleCrop>
  <Company/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3</cp:revision>
  <dcterms:created xsi:type="dcterms:W3CDTF">2020-06-22T02:55:00Z</dcterms:created>
  <dcterms:modified xsi:type="dcterms:W3CDTF">2020-06-22T02:55:00Z</dcterms:modified>
</cp:coreProperties>
</file>