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C7" w:rsidRDefault="00C215C7" w:rsidP="00C215C7">
      <w:pPr>
        <w:pStyle w:val="ConsPlusNormal"/>
        <w:ind w:firstLine="0"/>
        <w:jc w:val="right"/>
        <w:rPr>
          <w:rFonts w:ascii="Times New Roman" w:hAnsi="Times New Roman" w:cs="Times New Roman"/>
          <w:sz w:val="28"/>
          <w:szCs w:val="28"/>
        </w:rPr>
      </w:pPr>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9"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w:t>
      </w:r>
      <w:proofErr w:type="gramEnd"/>
      <w:r w:rsidRPr="00A62A1B">
        <w:rPr>
          <w:rFonts w:ascii="Times New Roman" w:eastAsia="TimesNewRomanPSMT" w:hAnsi="Times New Roman" w:cs="Times New Roman"/>
          <w:sz w:val="28"/>
          <w:szCs w:val="28"/>
        </w:rPr>
        <w:t xml:space="preserve">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proofErr w:type="gramStart"/>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 xml:space="preserve">проведение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roofErr w:type="gramEnd"/>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proofErr w:type="gramStart"/>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2014 г. № 10 (далее – Типовое положение, постановление Правительства</w:t>
      </w:r>
      <w:proofErr w:type="gramEnd"/>
      <w:r w:rsidR="001275DA" w:rsidRPr="00A62A1B">
        <w:rPr>
          <w:rFonts w:ascii="Times New Roman" w:hAnsi="Times New Roman" w:cs="Times New Roman"/>
          <w:sz w:val="28"/>
          <w:szCs w:val="28"/>
        </w:rPr>
        <w:t xml:space="preserve"> </w:t>
      </w:r>
      <w:proofErr w:type="gramStart"/>
      <w:r w:rsidR="001275DA" w:rsidRPr="00A62A1B">
        <w:rPr>
          <w:rFonts w:ascii="Times New Roman" w:hAnsi="Times New Roman" w:cs="Times New Roman"/>
          <w:sz w:val="28"/>
          <w:szCs w:val="28"/>
        </w:rPr>
        <w:t xml:space="preserve">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roofErr w:type="gramEnd"/>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proofErr w:type="gramStart"/>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roofErr w:type="gramEnd"/>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в ходе торжественной церемонии, на которой происходит поощрение (награждение)</w:t>
      </w:r>
      <w:r w:rsidR="009336A7">
        <w:rPr>
          <w:rFonts w:ascii="Times New Roman" w:hAnsi="Times New Roman" w:cs="Times New Roman"/>
          <w:sz w:val="28"/>
          <w:szCs w:val="28"/>
        </w:rPr>
        <w:t>,</w:t>
      </w:r>
      <w:r w:rsidR="007E24A7">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 если</w:t>
      </w:r>
      <w:r w:rsidR="009336A7">
        <w:rPr>
          <w:rFonts w:ascii="Times New Roman" w:hAnsi="Times New Roman" w:cs="Times New Roman"/>
          <w:sz w:val="28"/>
          <w:szCs w:val="28"/>
        </w:rPr>
        <w:t>,</w:t>
      </w:r>
      <w:r w:rsidR="00AF13E7">
        <w:rPr>
          <w:rFonts w:ascii="Times New Roman" w:hAnsi="Times New Roman" w:cs="Times New Roman"/>
          <w:sz w:val="28"/>
          <w:szCs w:val="28"/>
        </w:rPr>
        <w:t xml:space="preserve">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w:t>
      </w:r>
      <w:proofErr w:type="gramEnd"/>
      <w:r w:rsidR="00BE3C8B" w:rsidRPr="00A060B9">
        <w:rPr>
          <w:rFonts w:ascii="Times New Roman" w:hAnsi="Times New Roman" w:cs="Times New Roman"/>
          <w:sz w:val="28"/>
          <w:szCs w:val="28"/>
        </w:rPr>
        <w:t>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proofErr w:type="gramStart"/>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roofErr w:type="gramEnd"/>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w:t>
      </w:r>
      <w:proofErr w:type="gramEnd"/>
      <w:r w:rsidR="00F92615" w:rsidRPr="00A060B9">
        <w:rPr>
          <w:rFonts w:ascii="Times New Roman" w:hAnsi="Times New Roman" w:cs="Times New Roman"/>
          <w:sz w:val="28"/>
          <w:szCs w:val="28"/>
        </w:rPr>
        <w:t xml:space="preserve">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0" w:name="Par0"/>
      <w:bookmarkEnd w:id="0"/>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в отношении подарков</w:t>
      </w:r>
      <w:r w:rsidR="00AD0043">
        <w:rPr>
          <w:rFonts w:ascii="Times New Roman" w:hAnsi="Times New Roman" w:cs="Times New Roman"/>
          <w:sz w:val="28"/>
          <w:szCs w:val="28"/>
        </w:rPr>
        <w:t>,</w:t>
      </w:r>
      <w:r w:rsidR="006D17F6" w:rsidRPr="00A060B9">
        <w:rPr>
          <w:rFonts w:ascii="Times New Roman" w:hAnsi="Times New Roman" w:cs="Times New Roman"/>
          <w:sz w:val="28"/>
          <w:szCs w:val="28"/>
        </w:rPr>
        <w:t xml:space="preserve">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следует осуществлять их учет вне балансовых счетов, а именно</w:t>
      </w:r>
      <w:r w:rsidR="00AD0043">
        <w:rPr>
          <w:rFonts w:ascii="Times New Roman" w:hAnsi="Times New Roman" w:cs="Times New Roman"/>
          <w:sz w:val="28"/>
          <w:szCs w:val="28"/>
        </w:rPr>
        <w:t>,</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w:t>
      </w:r>
      <w:r w:rsidR="00AD0043">
        <w:rPr>
          <w:rFonts w:ascii="Times New Roman" w:hAnsi="Times New Roman" w:cs="Times New Roman"/>
          <w:sz w:val="28"/>
          <w:szCs w:val="28"/>
        </w:rPr>
        <w:t>,</w:t>
      </w:r>
      <w:r w:rsidR="006F2FDA" w:rsidRPr="00A060B9">
        <w:rPr>
          <w:rFonts w:ascii="Times New Roman" w:hAnsi="Times New Roman" w:cs="Times New Roman"/>
          <w:sz w:val="28"/>
          <w:szCs w:val="28"/>
        </w:rPr>
        <w:t xml:space="preserve">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w:t>
      </w:r>
      <w:proofErr w:type="gramStart"/>
      <w:r w:rsidR="00A23647" w:rsidRPr="00A060B9">
        <w:rPr>
          <w:rFonts w:ascii="Times New Roman" w:hAnsi="Times New Roman" w:cs="Times New Roman"/>
          <w:sz w:val="28"/>
          <w:szCs w:val="28"/>
        </w:rPr>
        <w:t>При невозможности документального подтверждения сведений о рыночной цене</w:t>
      </w:r>
      <w:r w:rsidR="00AD0043">
        <w:rPr>
          <w:rFonts w:ascii="Times New Roman" w:hAnsi="Times New Roman" w:cs="Times New Roman"/>
          <w:sz w:val="28"/>
          <w:szCs w:val="28"/>
        </w:rPr>
        <w:t>,</w:t>
      </w:r>
      <w:r w:rsidR="00A23647" w:rsidRPr="00A060B9">
        <w:rPr>
          <w:rFonts w:ascii="Times New Roman" w:hAnsi="Times New Roman" w:cs="Times New Roman"/>
          <w:sz w:val="28"/>
          <w:szCs w:val="28"/>
        </w:rPr>
        <w:t xml:space="preserve">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proofErr w:type="gramEnd"/>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D0043" w:rsidRPr="00A060B9">
        <w:rPr>
          <w:rFonts w:ascii="Times New Roman" w:hAnsi="Times New Roman" w:cs="Times New Roman"/>
          <w:sz w:val="28"/>
          <w:szCs w:val="28"/>
        </w:rPr>
        <w:t>возврату,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AD0043">
        <w:rPr>
          <w:rFonts w:ascii="Times New Roman" w:hAnsi="Times New Roman" w:cs="Times New Roman"/>
          <w:sz w:val="28"/>
          <w:szCs w:val="28"/>
        </w:rPr>
        <w:t>,</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AD0043">
        <w:rPr>
          <w:rFonts w:ascii="Times New Roman" w:hAnsi="Times New Roman" w:cs="Times New Roman"/>
          <w:sz w:val="28"/>
          <w:szCs w:val="28"/>
        </w:rPr>
        <w:t>в</w:t>
      </w:r>
      <w:r w:rsidR="00AD0043" w:rsidRPr="00A060B9">
        <w:rPr>
          <w:rFonts w:ascii="Times New Roman" w:hAnsi="Times New Roman" w:cs="Times New Roman"/>
          <w:sz w:val="28"/>
          <w:szCs w:val="28"/>
        </w:rPr>
        <w:t xml:space="preserve"> связи</w:t>
      </w:r>
      <w:r w:rsidR="00FD4C8D" w:rsidRPr="00A060B9">
        <w:rPr>
          <w:rFonts w:ascii="Times New Roman" w:hAnsi="Times New Roman" w:cs="Times New Roman"/>
          <w:sz w:val="28"/>
          <w:szCs w:val="28"/>
        </w:rPr>
        <w:t xml:space="preserve"> с чем</w:t>
      </w:r>
      <w:r w:rsidR="00AD0043">
        <w:rPr>
          <w:rFonts w:ascii="Times New Roman" w:hAnsi="Times New Roman" w:cs="Times New Roman"/>
          <w:sz w:val="28"/>
          <w:szCs w:val="28"/>
        </w:rPr>
        <w:t>,</w:t>
      </w:r>
      <w:r w:rsidR="00FD4C8D" w:rsidRPr="00A060B9">
        <w:rPr>
          <w:rFonts w:ascii="Times New Roman" w:hAnsi="Times New Roman" w:cs="Times New Roman"/>
          <w:sz w:val="28"/>
          <w:szCs w:val="28"/>
        </w:rPr>
        <w:t xml:space="preserve">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w:t>
      </w:r>
      <w:r w:rsidR="00AD0043">
        <w:rPr>
          <w:rFonts w:ascii="Times New Roman" w:hAnsi="Times New Roman" w:cs="Times New Roman"/>
          <w:sz w:val="28"/>
          <w:szCs w:val="28"/>
        </w:rPr>
        <w:t xml:space="preserve"> </w:t>
      </w:r>
      <w:r w:rsidR="00CC1062" w:rsidRPr="00A060B9">
        <w:rPr>
          <w:rFonts w:ascii="Times New Roman" w:hAnsi="Times New Roman" w:cs="Times New Roman"/>
          <w:sz w:val="28"/>
          <w:szCs w:val="28"/>
        </w:rPr>
        <w:t xml:space="preserve">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Федеральны</w:t>
      </w:r>
      <w:r w:rsidR="00AD0043">
        <w:rPr>
          <w:rFonts w:ascii="Times New Roman" w:hAnsi="Times New Roman" w:cs="Times New Roman"/>
          <w:sz w:val="28"/>
          <w:szCs w:val="28"/>
        </w:rPr>
        <w:t>м</w:t>
      </w:r>
      <w:r w:rsidR="004325DF" w:rsidRPr="00A060B9">
        <w:rPr>
          <w:rFonts w:ascii="Times New Roman" w:hAnsi="Times New Roman" w:cs="Times New Roman"/>
          <w:sz w:val="28"/>
          <w:szCs w:val="28"/>
        </w:rPr>
        <w:t xml:space="preserve"> закон</w:t>
      </w:r>
      <w:r w:rsidR="00AD0043">
        <w:rPr>
          <w:rFonts w:ascii="Times New Roman" w:hAnsi="Times New Roman" w:cs="Times New Roman"/>
          <w:sz w:val="28"/>
          <w:szCs w:val="28"/>
        </w:rPr>
        <w:t>ом</w:t>
      </w:r>
      <w:r w:rsidR="004325DF" w:rsidRPr="00A060B9">
        <w:rPr>
          <w:rFonts w:ascii="Times New Roman" w:hAnsi="Times New Roman" w:cs="Times New Roman"/>
          <w:sz w:val="28"/>
          <w:szCs w:val="28"/>
        </w:rPr>
        <w:t xml:space="preserve">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roofErr w:type="gramEnd"/>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w:t>
      </w:r>
      <w:r w:rsidR="00AD0043">
        <w:rPr>
          <w:rFonts w:ascii="Times New Roman" w:hAnsi="Times New Roman" w:cs="Times New Roman"/>
          <w:sz w:val="28"/>
          <w:szCs w:val="28"/>
        </w:rPr>
        <w:t>,</w:t>
      </w:r>
      <w:r w:rsidR="00F53C6C" w:rsidRPr="00A060B9">
        <w:rPr>
          <w:rFonts w:ascii="Times New Roman" w:hAnsi="Times New Roman" w:cs="Times New Roman"/>
          <w:sz w:val="28"/>
          <w:szCs w:val="28"/>
        </w:rPr>
        <w:t xml:space="preserve">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w:t>
      </w:r>
      <w:r w:rsidR="00AD0043">
        <w:rPr>
          <w:rFonts w:ascii="Times New Roman" w:hAnsi="Times New Roman" w:cs="Times New Roman"/>
          <w:sz w:val="28"/>
          <w:szCs w:val="28"/>
        </w:rPr>
        <w:t>и</w:t>
      </w:r>
      <w:r w:rsidR="00976A61" w:rsidRPr="00A060B9">
        <w:rPr>
          <w:rFonts w:ascii="Times New Roman" w:hAnsi="Times New Roman" w:cs="Times New Roman"/>
          <w:sz w:val="28"/>
          <w:szCs w:val="28"/>
        </w:rPr>
        <w:t>т отражению в бухгалтерском учете в составе основных фондов</w:t>
      </w:r>
      <w:r w:rsidR="00AD0043">
        <w:rPr>
          <w:rFonts w:ascii="Times New Roman" w:hAnsi="Times New Roman" w:cs="Times New Roman"/>
          <w:sz w:val="28"/>
          <w:szCs w:val="28"/>
        </w:rPr>
        <w:t>,</w:t>
      </w:r>
      <w:r w:rsidR="00976A61" w:rsidRPr="00A060B9">
        <w:rPr>
          <w:rFonts w:ascii="Times New Roman" w:hAnsi="Times New Roman" w:cs="Times New Roman"/>
          <w:sz w:val="28"/>
          <w:szCs w:val="28"/>
        </w:rPr>
        <w:t xml:space="preserve"> либо материальных запасов</w:t>
      </w:r>
      <w:r w:rsidR="00AD0043">
        <w:rPr>
          <w:rFonts w:ascii="Times New Roman" w:hAnsi="Times New Roman" w:cs="Times New Roman"/>
          <w:sz w:val="28"/>
          <w:szCs w:val="28"/>
        </w:rPr>
        <w:t>,</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AD0043">
        <w:rPr>
          <w:rFonts w:ascii="Times New Roman" w:hAnsi="Times New Roman" w:cs="Times New Roman"/>
          <w:sz w:val="28"/>
          <w:szCs w:val="28"/>
        </w:rPr>
        <w:t>,</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В случае если</w:t>
      </w:r>
      <w:r w:rsidR="00AD0043">
        <w:rPr>
          <w:rFonts w:ascii="Times New Roman" w:hAnsi="Times New Roman" w:cs="Times New Roman"/>
          <w:sz w:val="28"/>
          <w:szCs w:val="28"/>
        </w:rPr>
        <w:t>,</w:t>
      </w:r>
      <w:r w:rsidRPr="00A060B9">
        <w:rPr>
          <w:rFonts w:ascii="Times New Roman" w:hAnsi="Times New Roman" w:cs="Times New Roman"/>
          <w:sz w:val="28"/>
          <w:szCs w:val="28"/>
        </w:rPr>
        <w:t xml:space="preserve"> в отношении подарка, изготовленного из драгоценных металлов и (или) драгоценных камней, не поступило от должностного лица заявление о выкупе</w:t>
      </w:r>
      <w:r w:rsidR="00AD0043">
        <w:rPr>
          <w:rFonts w:ascii="Times New Roman" w:hAnsi="Times New Roman" w:cs="Times New Roman"/>
          <w:sz w:val="28"/>
          <w:szCs w:val="28"/>
        </w:rPr>
        <w:t>,</w:t>
      </w:r>
      <w:r w:rsidRPr="00A060B9">
        <w:rPr>
          <w:rFonts w:ascii="Times New Roman" w:hAnsi="Times New Roman" w:cs="Times New Roman"/>
          <w:sz w:val="28"/>
          <w:szCs w:val="28"/>
        </w:rPr>
        <w:t xml:space="preserve"> либо в случае отказа указанного лица от выкупа такого подарка</w:t>
      </w:r>
      <w:r w:rsidR="00AD0043">
        <w:rPr>
          <w:rFonts w:ascii="Times New Roman" w:hAnsi="Times New Roman" w:cs="Times New Roman"/>
          <w:sz w:val="28"/>
          <w:szCs w:val="28"/>
        </w:rPr>
        <w:t>,</w:t>
      </w:r>
      <w:r w:rsidRPr="00A060B9">
        <w:rPr>
          <w:rFonts w:ascii="Times New Roman" w:hAnsi="Times New Roman" w:cs="Times New Roman"/>
          <w:sz w:val="28"/>
          <w:szCs w:val="28"/>
        </w:rPr>
        <w:t xml:space="preserve">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субъектами оценочной деятельности</w:t>
      </w:r>
      <w:r w:rsidR="00AD0043">
        <w:rPr>
          <w:rFonts w:ascii="Times New Roman" w:eastAsiaTheme="minorEastAsia" w:hAnsi="Times New Roman" w:cs="Times New Roman"/>
          <w:sz w:val="28"/>
          <w:szCs w:val="28"/>
        </w:rPr>
        <w:t>,</w:t>
      </w:r>
      <w:r w:rsidRPr="00A060B9">
        <w:rPr>
          <w:rFonts w:ascii="Times New Roman" w:eastAsiaTheme="minorEastAsia" w:hAnsi="Times New Roman" w:cs="Times New Roman"/>
          <w:sz w:val="28"/>
          <w:szCs w:val="28"/>
        </w:rPr>
        <w:t xml:space="preserve"> в соответствии с законодательством Российской Федерации об оценочной деятельности</w:t>
      </w:r>
      <w:r w:rsidR="00AD0043">
        <w:rPr>
          <w:rFonts w:ascii="Times New Roman" w:eastAsiaTheme="minorEastAsia" w:hAnsi="Times New Roman" w:cs="Times New Roman"/>
          <w:sz w:val="28"/>
          <w:szCs w:val="28"/>
        </w:rPr>
        <w:t>,</w:t>
      </w:r>
      <w:r w:rsidRPr="00A060B9">
        <w:rPr>
          <w:rFonts w:ascii="Times New Roman" w:eastAsiaTheme="minorEastAsia" w:hAnsi="Times New Roman" w:cs="Times New Roman"/>
          <w:sz w:val="28"/>
          <w:szCs w:val="28"/>
        </w:rPr>
        <w:t xml:space="preserve"> в случае проведения процедуры </w:t>
      </w:r>
      <w:r w:rsidRPr="00A060B9">
        <w:rPr>
          <w:rFonts w:ascii="Times New Roman" w:hAnsi="Times New Roman" w:cs="Times New Roman"/>
          <w:sz w:val="28"/>
          <w:szCs w:val="28"/>
        </w:rPr>
        <w:t>оценки стоимости подарка</w:t>
      </w:r>
      <w:r w:rsidR="00AD0043">
        <w:rPr>
          <w:rFonts w:ascii="Times New Roman" w:hAnsi="Times New Roman" w:cs="Times New Roman"/>
          <w:sz w:val="28"/>
          <w:szCs w:val="28"/>
        </w:rPr>
        <w:t>,</w:t>
      </w:r>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В случае если</w:t>
      </w:r>
      <w:r w:rsidR="00E92F7A">
        <w:rPr>
          <w:rFonts w:ascii="Times New Roman" w:hAnsi="Times New Roman" w:cs="Times New Roman"/>
          <w:sz w:val="28"/>
          <w:szCs w:val="28"/>
        </w:rPr>
        <w:t>,</w:t>
      </w:r>
      <w:r w:rsidRPr="00A060B9">
        <w:rPr>
          <w:rFonts w:ascii="Times New Roman" w:hAnsi="Times New Roman" w:cs="Times New Roman"/>
          <w:sz w:val="28"/>
          <w:szCs w:val="28"/>
        </w:rPr>
        <w:t xml:space="preserve">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w:t>
      </w:r>
      <w:proofErr w:type="gramEnd"/>
      <w:r w:rsidRPr="00A060B9">
        <w:rPr>
          <w:rFonts w:ascii="Times New Roman" w:hAnsi="Times New Roman" w:cs="Times New Roman"/>
          <w:sz w:val="28"/>
          <w:szCs w:val="28"/>
        </w:rPr>
        <w:t xml:space="preserve">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до закрепления на подарок права оперативного управления</w:t>
      </w:r>
      <w:r w:rsidR="00E92F7A">
        <w:rPr>
          <w:rFonts w:ascii="Times New Roman" w:hAnsi="Times New Roman" w:cs="Times New Roman"/>
          <w:sz w:val="28"/>
          <w:szCs w:val="28"/>
        </w:rPr>
        <w:t>,</w:t>
      </w:r>
      <w:r w:rsidRPr="00A060B9">
        <w:rPr>
          <w:rFonts w:ascii="Times New Roman" w:hAnsi="Times New Roman" w:cs="Times New Roman"/>
          <w:sz w:val="28"/>
          <w:szCs w:val="28"/>
        </w:rPr>
        <w:t xml:space="preserve"> данный подарок отражается на балансовом </w:t>
      </w:r>
      <w:proofErr w:type="gramStart"/>
      <w:r w:rsidRPr="00A060B9">
        <w:rPr>
          <w:rFonts w:ascii="Times New Roman" w:hAnsi="Times New Roman" w:cs="Times New Roman"/>
          <w:sz w:val="28"/>
          <w:szCs w:val="28"/>
        </w:rPr>
        <w:t>счете</w:t>
      </w:r>
      <w:proofErr w:type="gramEnd"/>
      <w:r w:rsidRPr="00A060B9">
        <w:rPr>
          <w:rFonts w:ascii="Times New Roman" w:hAnsi="Times New Roman" w:cs="Times New Roman"/>
          <w:sz w:val="28"/>
          <w:szCs w:val="28"/>
        </w:rPr>
        <w:t xml:space="preserve">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с момента закрепления права оперативного управления</w:t>
      </w:r>
      <w:r w:rsidR="00E92F7A">
        <w:rPr>
          <w:rFonts w:ascii="Times New Roman" w:hAnsi="Times New Roman" w:cs="Times New Roman"/>
          <w:sz w:val="28"/>
          <w:szCs w:val="28"/>
        </w:rPr>
        <w:t>,</w:t>
      </w:r>
      <w:r w:rsidRPr="00A060B9">
        <w:rPr>
          <w:rFonts w:ascii="Times New Roman" w:hAnsi="Times New Roman" w:cs="Times New Roman"/>
          <w:sz w:val="28"/>
          <w:szCs w:val="28"/>
        </w:rPr>
        <w:t xml:space="preserve"> данный подарок отражается на соответствующих балансовых счетах учета нефинансовых активов</w:t>
      </w:r>
      <w:r w:rsidR="00E92F7A">
        <w:rPr>
          <w:rFonts w:ascii="Times New Roman" w:hAnsi="Times New Roman" w:cs="Times New Roman"/>
          <w:sz w:val="28"/>
          <w:szCs w:val="28"/>
        </w:rPr>
        <w:t>,</w:t>
      </w:r>
      <w:r w:rsidRPr="00A060B9">
        <w:rPr>
          <w:rFonts w:ascii="Times New Roman" w:hAnsi="Times New Roman" w:cs="Times New Roman"/>
          <w:sz w:val="28"/>
          <w:szCs w:val="28"/>
        </w:rPr>
        <w:t xml:space="preserve"> в составе основных средств (счет 10100), либо в составе материальных запасов (счет 10500).</w:t>
      </w:r>
      <w:proofErr w:type="gramEnd"/>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w:t>
      </w:r>
      <w:proofErr w:type="gramEnd"/>
      <w:r w:rsidR="00A07354" w:rsidRPr="00A060B9">
        <w:rPr>
          <w:rFonts w:ascii="Times New Roman" w:hAnsi="Times New Roman" w:cs="Times New Roman"/>
          <w:sz w:val="28"/>
          <w:szCs w:val="28"/>
        </w:rPr>
        <w:t xml:space="preserve"> списания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w:t>
      </w:r>
      <w:r w:rsidR="00E92F7A">
        <w:rPr>
          <w:rFonts w:ascii="Times New Roman" w:hAnsi="Times New Roman" w:cs="Times New Roman"/>
          <w:sz w:val="28"/>
          <w:szCs w:val="28"/>
        </w:rPr>
        <w:t>,</w:t>
      </w:r>
      <w:r w:rsidR="006F2FDA" w:rsidRPr="00A060B9">
        <w:rPr>
          <w:rFonts w:ascii="Times New Roman" w:hAnsi="Times New Roman" w:cs="Times New Roman"/>
          <w:sz w:val="28"/>
          <w:szCs w:val="28"/>
        </w:rPr>
        <w:t xml:space="preserve">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w:t>
      </w:r>
      <w:proofErr w:type="gramStart"/>
      <w:r w:rsidR="006F2FDA" w:rsidRPr="00A060B9">
        <w:rPr>
          <w:rFonts w:ascii="Times New Roman" w:hAnsi="Times New Roman" w:cs="Times New Roman"/>
          <w:sz w:val="28"/>
          <w:szCs w:val="28"/>
        </w:rPr>
        <w:t>вещного</w:t>
      </w:r>
      <w:proofErr w:type="gramEnd"/>
      <w:r w:rsidR="006F2FDA" w:rsidRPr="00A060B9">
        <w:rPr>
          <w:rFonts w:ascii="Times New Roman" w:hAnsi="Times New Roman" w:cs="Times New Roman"/>
          <w:sz w:val="28"/>
          <w:szCs w:val="28"/>
        </w:rPr>
        <w:t xml:space="preserve">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w:t>
      </w:r>
      <w:r w:rsidR="0098600F">
        <w:rPr>
          <w:rFonts w:ascii="Times New Roman" w:hAnsi="Times New Roman" w:cs="Times New Roman"/>
          <w:sz w:val="28"/>
          <w:szCs w:val="28"/>
        </w:rPr>
        <w:t>,</w:t>
      </w:r>
      <w:r w:rsidR="002E4005" w:rsidRPr="00A060B9">
        <w:rPr>
          <w:rFonts w:ascii="Times New Roman" w:hAnsi="Times New Roman" w:cs="Times New Roman"/>
          <w:sz w:val="28"/>
          <w:szCs w:val="28"/>
        </w:rPr>
        <w:t xml:space="preserve"> в виде стоимости данных подарков</w:t>
      </w:r>
      <w:r w:rsidR="0098600F">
        <w:rPr>
          <w:rFonts w:ascii="Times New Roman" w:hAnsi="Times New Roman" w:cs="Times New Roman"/>
          <w:sz w:val="28"/>
          <w:szCs w:val="28"/>
        </w:rPr>
        <w:t>,</w:t>
      </w:r>
      <w:r w:rsidR="002E4005" w:rsidRPr="00A060B9">
        <w:rPr>
          <w:rFonts w:ascii="Times New Roman" w:hAnsi="Times New Roman" w:cs="Times New Roman"/>
          <w:sz w:val="28"/>
          <w:szCs w:val="28"/>
        </w:rPr>
        <w:t xml:space="preserve">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bookmarkStart w:id="1" w:name="_GoBack"/>
      <w:bookmarkEnd w:id="1"/>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149" w:rsidRDefault="00904149" w:rsidP="00020BF3">
      <w:r>
        <w:separator/>
      </w:r>
    </w:p>
  </w:endnote>
  <w:endnote w:type="continuationSeparator" w:id="0">
    <w:p w:rsidR="00904149" w:rsidRDefault="00904149"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149" w:rsidRDefault="00904149" w:rsidP="00020BF3">
      <w:r>
        <w:separator/>
      </w:r>
    </w:p>
  </w:footnote>
  <w:footnote w:type="continuationSeparator" w:id="0">
    <w:p w:rsidR="00904149" w:rsidRDefault="00904149"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98600F">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04149"/>
    <w:rsid w:val="00910782"/>
    <w:rsid w:val="00914C19"/>
    <w:rsid w:val="00916A89"/>
    <w:rsid w:val="00920153"/>
    <w:rsid w:val="009206D5"/>
    <w:rsid w:val="00925258"/>
    <w:rsid w:val="009331CB"/>
    <w:rsid w:val="009336A7"/>
    <w:rsid w:val="00933BAE"/>
    <w:rsid w:val="00935E2E"/>
    <w:rsid w:val="00943D2C"/>
    <w:rsid w:val="00951824"/>
    <w:rsid w:val="0096116F"/>
    <w:rsid w:val="00962D8D"/>
    <w:rsid w:val="00975D9E"/>
    <w:rsid w:val="00976A61"/>
    <w:rsid w:val="0098045D"/>
    <w:rsid w:val="009817DD"/>
    <w:rsid w:val="009818DF"/>
    <w:rsid w:val="00984C8A"/>
    <w:rsid w:val="0098600F"/>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043"/>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2F7A"/>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3F398-FDA6-4004-9D70-5D94AC33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5100</Words>
  <Characters>29074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Home</cp:lastModifiedBy>
  <cp:revision>7</cp:revision>
  <cp:lastPrinted>2020-04-08T00:19:00Z</cp:lastPrinted>
  <dcterms:created xsi:type="dcterms:W3CDTF">2020-02-12T16:26:00Z</dcterms:created>
  <dcterms:modified xsi:type="dcterms:W3CDTF">2020-04-08T02:39:00Z</dcterms:modified>
</cp:coreProperties>
</file>