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A11" w:rsidRDefault="00B94A11" w:rsidP="00B94A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7034" w:rsidRDefault="00417034" w:rsidP="00B94A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Улыбинского сельского совета Искитимского района </w:t>
      </w:r>
      <w:r w:rsidR="00B94A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активно развивается территориальное общественное самоуправление. </w:t>
      </w:r>
    </w:p>
    <w:p w:rsidR="00417034" w:rsidRDefault="00417034" w:rsidP="00B94A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апреле  2019 года Решением Совета народных депутатов Улыбинского сельского совета Искитимского района Новосибирской области  утверждены границы ТОС «Молодежный», Администрацией сельского с</w:t>
      </w:r>
      <w:r w:rsidR="00B94A11">
        <w:rPr>
          <w:rFonts w:ascii="Times New Roman" w:hAnsi="Times New Roman" w:cs="Times New Roman"/>
          <w:sz w:val="28"/>
          <w:szCs w:val="28"/>
        </w:rPr>
        <w:t>овета зарегистрирован устав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A11">
        <w:rPr>
          <w:rFonts w:ascii="Times New Roman" w:hAnsi="Times New Roman" w:cs="Times New Roman"/>
          <w:sz w:val="28"/>
          <w:szCs w:val="28"/>
        </w:rPr>
        <w:t>ТОС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3FBA" w:rsidRDefault="00417034" w:rsidP="00B94A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Активисты улицы Молодежной села Улыбино: Наталья Александровна Сосипатрова, Екатерина Яковлевна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Александр Викторович </w:t>
      </w:r>
      <w:r w:rsidR="009A3FBA">
        <w:rPr>
          <w:rFonts w:ascii="Times New Roman" w:hAnsi="Times New Roman" w:cs="Times New Roman"/>
          <w:sz w:val="28"/>
          <w:szCs w:val="28"/>
        </w:rPr>
        <w:t xml:space="preserve"> Востров проявили инициативу по созданию ТОС. </w:t>
      </w:r>
    </w:p>
    <w:p w:rsidR="009A3FBA" w:rsidRDefault="009A3FBA" w:rsidP="00B94A1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Их поддержали и другие жители улицы, в результате чего было создано территориальное общественное самоуправление «Молодежный».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Территория  ТОС включает в себя крайнюю улицу села, в центре которой расположена свободная зона, которая требует благоустройства. </w:t>
      </w:r>
    </w:p>
    <w:p w:rsidR="00B94A11" w:rsidRDefault="009A3FBA" w:rsidP="00B94A1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объединении состоят 108 человек, а также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постоянно проживает более  25 детей в возрасте до 16 лет, на летние каникулы в гости приезжает еще около 15 детей.</w:t>
      </w:r>
      <w:r w:rsidRPr="009A3F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9A3FBA" w:rsidRDefault="009A3FBA" w:rsidP="00B94A1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Каждый ребенок ежедневно должен проводить на улице определенное количество времени. На детской площадке дети смогут играть под присмотром взрослых, активно и весело проводить свободное время. Обустроенная игровая зона поможет детям проявить свою индивидуальность, принимая участие в ролевых играх, придумывая новые игры. Для этого нужно обустроить специализированное место.</w:t>
      </w:r>
    </w:p>
    <w:p w:rsidR="009A3FBA" w:rsidRDefault="009A3FBA" w:rsidP="00B94A1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Проект «Веселое детство» является первым проектом  ТОС «Молодежный» и именно с него жители </w:t>
      </w:r>
      <w:r w:rsidR="000917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начали  благоустройство улицы,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приняли участие в конкурсе</w:t>
      </w:r>
      <w:r w:rsidRPr="002116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B1E67">
        <w:rPr>
          <w:rFonts w:ascii="Times New Roman" w:eastAsia="Calibri" w:hAnsi="Times New Roman" w:cs="Times New Roman"/>
          <w:color w:val="000000"/>
          <w:sz w:val="28"/>
          <w:szCs w:val="28"/>
        </w:rPr>
        <w:t>социально значимых проектов, выполняемых в рамках программы «Развитие и поддержка территориального общественного самоуправления в Искитимском районе на 2018-2020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B1E67">
        <w:rPr>
          <w:rFonts w:ascii="Times New Roman" w:eastAsia="Calibri" w:hAnsi="Times New Roman" w:cs="Times New Roman"/>
          <w:color w:val="000000"/>
          <w:sz w:val="28"/>
          <w:szCs w:val="28"/>
        </w:rPr>
        <w:t>годы»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DC73D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94A11" w:rsidRPr="00417034" w:rsidRDefault="009A3FBA" w:rsidP="00B94A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подведения итогов конкурса</w:t>
      </w:r>
      <w:r w:rsidR="00B94A11">
        <w:rPr>
          <w:rFonts w:ascii="Times New Roman" w:hAnsi="Times New Roman" w:cs="Times New Roman"/>
          <w:sz w:val="28"/>
          <w:szCs w:val="28"/>
        </w:rPr>
        <w:t xml:space="preserve"> Администрацией  Искитимского района проекту «Веселое детство»  выделены денежные средства по покупку и установку двух качелей: качели «Крепость» и </w:t>
      </w:r>
      <w:proofErr w:type="gramStart"/>
      <w:r w:rsidR="00B94A11">
        <w:rPr>
          <w:rFonts w:ascii="Times New Roman" w:hAnsi="Times New Roman" w:cs="Times New Roman"/>
          <w:sz w:val="28"/>
          <w:szCs w:val="28"/>
        </w:rPr>
        <w:t>качели-балансир</w:t>
      </w:r>
      <w:proofErr w:type="gramEnd"/>
      <w:r w:rsidR="00B94A11">
        <w:rPr>
          <w:rFonts w:ascii="Times New Roman" w:hAnsi="Times New Roman" w:cs="Times New Roman"/>
          <w:sz w:val="28"/>
          <w:szCs w:val="28"/>
        </w:rPr>
        <w:t>.</w:t>
      </w:r>
    </w:p>
    <w:p w:rsidR="009A3FBA" w:rsidRPr="00417034" w:rsidRDefault="00B94A11" w:rsidP="00B94A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мае 2019 года 20</w:t>
      </w:r>
      <w:r w:rsidR="009A3FBA">
        <w:rPr>
          <w:rFonts w:ascii="Times New Roman" w:hAnsi="Times New Roman" w:cs="Times New Roman"/>
          <w:sz w:val="28"/>
          <w:szCs w:val="28"/>
        </w:rPr>
        <w:t xml:space="preserve"> активны</w:t>
      </w:r>
      <w:r>
        <w:rPr>
          <w:rFonts w:ascii="Times New Roman" w:hAnsi="Times New Roman" w:cs="Times New Roman"/>
          <w:sz w:val="28"/>
          <w:szCs w:val="28"/>
        </w:rPr>
        <w:t xml:space="preserve">х граждан </w:t>
      </w:r>
      <w:r w:rsidR="009A3FBA">
        <w:rPr>
          <w:rFonts w:ascii="Times New Roman" w:hAnsi="Times New Roman" w:cs="Times New Roman"/>
          <w:sz w:val="28"/>
          <w:szCs w:val="28"/>
        </w:rPr>
        <w:t>приступили к реализации проекта: провели генеральную уборку территории, обустроили клумбы, поса</w:t>
      </w:r>
      <w:r w:rsidR="00331B97">
        <w:rPr>
          <w:rFonts w:ascii="Times New Roman" w:hAnsi="Times New Roman" w:cs="Times New Roman"/>
          <w:sz w:val="28"/>
          <w:szCs w:val="28"/>
        </w:rPr>
        <w:t>дили</w:t>
      </w:r>
      <w:r w:rsidR="009A3FBA">
        <w:rPr>
          <w:rFonts w:ascii="Times New Roman" w:hAnsi="Times New Roman" w:cs="Times New Roman"/>
          <w:sz w:val="28"/>
          <w:szCs w:val="28"/>
        </w:rPr>
        <w:t xml:space="preserve"> цветы и несколько дерев</w:t>
      </w:r>
      <w:r w:rsidR="00331B97">
        <w:rPr>
          <w:rFonts w:ascii="Times New Roman" w:hAnsi="Times New Roman" w:cs="Times New Roman"/>
          <w:sz w:val="28"/>
          <w:szCs w:val="28"/>
        </w:rPr>
        <w:t>ьев, п</w:t>
      </w:r>
      <w:r>
        <w:rPr>
          <w:rFonts w:ascii="Times New Roman" w:hAnsi="Times New Roman" w:cs="Times New Roman"/>
          <w:sz w:val="28"/>
          <w:szCs w:val="28"/>
        </w:rPr>
        <w:t>о мере необходимости косят и собирают</w:t>
      </w:r>
      <w:r w:rsidR="009A3FBA">
        <w:rPr>
          <w:rFonts w:ascii="Times New Roman" w:hAnsi="Times New Roman" w:cs="Times New Roman"/>
          <w:sz w:val="28"/>
          <w:szCs w:val="28"/>
        </w:rPr>
        <w:t xml:space="preserve"> траву. </w:t>
      </w:r>
      <w:r>
        <w:rPr>
          <w:rFonts w:ascii="Times New Roman" w:hAnsi="Times New Roman" w:cs="Times New Roman"/>
          <w:sz w:val="28"/>
          <w:szCs w:val="28"/>
        </w:rPr>
        <w:t>Председателем ТОС Сосипатровой Н.А. проведена работа по заключение договора на производство</w:t>
      </w:r>
      <w:r w:rsidR="00331B9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монтаж качелей</w:t>
      </w:r>
      <w:r w:rsidR="00331B97">
        <w:rPr>
          <w:rFonts w:ascii="Times New Roman" w:hAnsi="Times New Roman" w:cs="Times New Roman"/>
          <w:sz w:val="28"/>
          <w:szCs w:val="28"/>
        </w:rPr>
        <w:t>, ожидаемы</w:t>
      </w:r>
      <w:r w:rsidR="00091775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="00331B97">
        <w:rPr>
          <w:rFonts w:ascii="Times New Roman" w:hAnsi="Times New Roman" w:cs="Times New Roman"/>
          <w:sz w:val="28"/>
          <w:szCs w:val="28"/>
        </w:rPr>
        <w:t xml:space="preserve"> срок установки: конец июня – начало июля 2019 года: чего с нетерпением ждут все жители улицы Молодежной села Улыбино Искитимского района.</w:t>
      </w:r>
    </w:p>
    <w:p w:rsidR="00B94A11" w:rsidRPr="00417034" w:rsidRDefault="00B94A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94A11" w:rsidRPr="00417034" w:rsidSect="00B94A11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BE"/>
    <w:rsid w:val="00091775"/>
    <w:rsid w:val="002E56BE"/>
    <w:rsid w:val="00331B97"/>
    <w:rsid w:val="00417034"/>
    <w:rsid w:val="009A3FBA"/>
    <w:rsid w:val="00B94A11"/>
    <w:rsid w:val="00C511FB"/>
    <w:rsid w:val="00CB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A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2019-06-12T17:58:00Z</dcterms:created>
  <dcterms:modified xsi:type="dcterms:W3CDTF">2019-06-12T18:39:00Z</dcterms:modified>
</cp:coreProperties>
</file>