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87" w:rsidRPr="008D27A4" w:rsidRDefault="00705A87" w:rsidP="008D27A4">
      <w:pPr>
        <w:pStyle w:val="a3"/>
        <w:kinsoku w:val="0"/>
        <w:overflowPunct w:val="0"/>
        <w:jc w:val="center"/>
        <w:textAlignment w:val="baseline"/>
        <w:rPr>
          <w:b/>
        </w:rPr>
      </w:pPr>
      <w:r w:rsidRPr="008D27A4">
        <w:rPr>
          <w:b/>
        </w:rPr>
        <w:t>МЕТОДИЧЕСКИЕ РЕКОМЕНДАЦИИ ПО ПРЕДСТАВЛЕНИЮ СВЕДЕНИЙ О ДОХОДАХ, РАСХОДАХ ОБ ИМУЩЕСТВЕ И ОБЯЗАТЕЛЬСТВАХ ИМУЩЕСТВЕННОГО ХАРАКТЕРА</w:t>
      </w:r>
    </w:p>
    <w:p w:rsidR="00705A87" w:rsidRDefault="00705A87" w:rsidP="008D27A4">
      <w:pPr>
        <w:pStyle w:val="a3"/>
        <w:kinsoku w:val="0"/>
        <w:overflowPunct w:val="0"/>
        <w:textAlignment w:val="baseline"/>
        <w:rPr>
          <w:b/>
        </w:rPr>
      </w:pPr>
    </w:p>
    <w:p w:rsidR="00705A87" w:rsidRPr="00156139" w:rsidRDefault="00705A87" w:rsidP="002F2B31">
      <w:pPr>
        <w:pStyle w:val="a4"/>
        <w:numPr>
          <w:ilvl w:val="0"/>
          <w:numId w:val="14"/>
        </w:numPr>
        <w:spacing w:before="0" w:beforeAutospacing="0" w:after="0" w:afterAutospacing="0"/>
        <w:ind w:left="0" w:firstLine="851"/>
        <w:jc w:val="center"/>
        <w:textAlignment w:val="baseline"/>
        <w:rPr>
          <w:sz w:val="28"/>
          <w:szCs w:val="28"/>
        </w:rPr>
      </w:pPr>
      <w:r w:rsidRPr="00156139">
        <w:rPr>
          <w:b/>
          <w:bCs/>
          <w:kern w:val="24"/>
          <w:sz w:val="28"/>
          <w:szCs w:val="28"/>
        </w:rPr>
        <w:t>Обязанность представлять сведения – базовая норма</w:t>
      </w:r>
    </w:p>
    <w:p w:rsidR="00705A87" w:rsidRDefault="00705A87" w:rsidP="00156139">
      <w:pPr>
        <w:pStyle w:val="a4"/>
        <w:spacing w:before="0" w:beforeAutospacing="0" w:after="0" w:afterAutospacing="0"/>
        <w:ind w:firstLine="851"/>
        <w:jc w:val="center"/>
        <w:textAlignment w:val="baseline"/>
        <w:rPr>
          <w:b/>
          <w:i/>
          <w:color w:val="000000"/>
          <w:kern w:val="24"/>
          <w:sz w:val="28"/>
          <w:szCs w:val="28"/>
        </w:rPr>
      </w:pPr>
    </w:p>
    <w:p w:rsidR="00705A87" w:rsidRDefault="00705A87" w:rsidP="00156139">
      <w:pPr>
        <w:pStyle w:val="a4"/>
        <w:spacing w:before="0" w:beforeAutospacing="0" w:after="0" w:afterAutospacing="0"/>
        <w:ind w:firstLine="851"/>
        <w:jc w:val="both"/>
        <w:textAlignment w:val="baseline"/>
        <w:rPr>
          <w:bCs/>
          <w:kern w:val="24"/>
          <w:sz w:val="28"/>
          <w:szCs w:val="28"/>
        </w:rPr>
      </w:pPr>
      <w:proofErr w:type="gramStart"/>
      <w:r w:rsidRPr="001C4D3C">
        <w:rPr>
          <w:b/>
          <w:i/>
          <w:kern w:val="24"/>
          <w:sz w:val="28"/>
          <w:szCs w:val="28"/>
        </w:rPr>
        <w:t>Гражданин, претендующий</w:t>
      </w:r>
      <w:r w:rsidRPr="001C4D3C">
        <w:rPr>
          <w:kern w:val="24"/>
          <w:sz w:val="28"/>
          <w:szCs w:val="28"/>
        </w:rPr>
        <w:t xml:space="preserve"> на замещение должности гражданской службы, включенной в перечень, установленный нормативными правовыми актами Российской Федерации, а также </w:t>
      </w:r>
      <w:r w:rsidRPr="001C4D3C">
        <w:rPr>
          <w:b/>
          <w:i/>
          <w:kern w:val="24"/>
          <w:sz w:val="28"/>
          <w:szCs w:val="28"/>
        </w:rPr>
        <w:t>гражданский служащий</w:t>
      </w:r>
      <w:r w:rsidRPr="001C4D3C">
        <w:rPr>
          <w:kern w:val="24"/>
          <w:sz w:val="28"/>
          <w:szCs w:val="28"/>
        </w:rPr>
        <w:t xml:space="preserve">, </w:t>
      </w:r>
      <w:r w:rsidRPr="001C4D3C">
        <w:rPr>
          <w:b/>
          <w:i/>
          <w:kern w:val="24"/>
          <w:sz w:val="28"/>
          <w:szCs w:val="28"/>
        </w:rPr>
        <w:t>замещающий</w:t>
      </w:r>
      <w:r w:rsidRPr="001C4D3C">
        <w:rPr>
          <w:kern w:val="24"/>
          <w:sz w:val="28"/>
          <w:szCs w:val="28"/>
        </w:rPr>
        <w:t xml:space="preserve"> должность гражданской службы, включенную в перечень, установленный нормативными правовыми актами Российской Федерации, </w:t>
      </w:r>
      <w:r>
        <w:rPr>
          <w:b/>
          <w:i/>
          <w:kern w:val="24"/>
          <w:sz w:val="28"/>
          <w:szCs w:val="28"/>
        </w:rPr>
        <w:t>обязан</w:t>
      </w:r>
      <w:r w:rsidRPr="001C4D3C">
        <w:rPr>
          <w:b/>
          <w:i/>
          <w:kern w:val="24"/>
          <w:sz w:val="28"/>
          <w:szCs w:val="28"/>
        </w:rPr>
        <w:t xml:space="preserve"> представля</w:t>
      </w:r>
      <w:r>
        <w:rPr>
          <w:b/>
          <w:i/>
          <w:kern w:val="24"/>
          <w:sz w:val="28"/>
          <w:szCs w:val="28"/>
        </w:rPr>
        <w:t>ть</w:t>
      </w:r>
      <w:r w:rsidR="006F1F40">
        <w:rPr>
          <w:b/>
          <w:i/>
          <w:kern w:val="24"/>
          <w:sz w:val="28"/>
          <w:szCs w:val="28"/>
        </w:rPr>
        <w:t xml:space="preserve"> </w:t>
      </w:r>
      <w:r w:rsidRPr="001C4D3C">
        <w:rPr>
          <w:kern w:val="24"/>
          <w:sz w:val="28"/>
          <w:szCs w:val="28"/>
        </w:rPr>
        <w:t xml:space="preserve">представителю нанимателя </w:t>
      </w:r>
      <w:r w:rsidRPr="001C4D3C">
        <w:rPr>
          <w:b/>
          <w:i/>
          <w:kern w:val="24"/>
          <w:sz w:val="28"/>
          <w:szCs w:val="28"/>
        </w:rPr>
        <w:t>сведения о своих доходах</w:t>
      </w:r>
      <w:r w:rsidRPr="001C4D3C">
        <w:rPr>
          <w:kern w:val="24"/>
          <w:sz w:val="28"/>
          <w:szCs w:val="28"/>
        </w:rPr>
        <w:t>, имуществе и обязательствах имущественного характера (далее</w:t>
      </w:r>
      <w:r w:rsidR="006F1F40">
        <w:rPr>
          <w:kern w:val="24"/>
          <w:sz w:val="28"/>
          <w:szCs w:val="28"/>
        </w:rPr>
        <w:t xml:space="preserve"> </w:t>
      </w:r>
      <w:r w:rsidRPr="001C4D3C">
        <w:rPr>
          <w:kern w:val="24"/>
          <w:sz w:val="28"/>
          <w:szCs w:val="28"/>
        </w:rPr>
        <w:t>- С</w:t>
      </w:r>
      <w:r>
        <w:rPr>
          <w:kern w:val="24"/>
          <w:sz w:val="28"/>
          <w:szCs w:val="28"/>
        </w:rPr>
        <w:t>правки</w:t>
      </w:r>
      <w:r w:rsidRPr="001C4D3C">
        <w:rPr>
          <w:kern w:val="24"/>
          <w:sz w:val="28"/>
          <w:szCs w:val="28"/>
        </w:rPr>
        <w:t xml:space="preserve">), а также о доходах, об имуществе </w:t>
      </w:r>
      <w:r w:rsidRPr="006F1F40">
        <w:rPr>
          <w:kern w:val="24"/>
          <w:sz w:val="28"/>
          <w:szCs w:val="28"/>
        </w:rPr>
        <w:t>и</w:t>
      </w:r>
      <w:r w:rsidRPr="001C4D3C">
        <w:rPr>
          <w:kern w:val="24"/>
          <w:sz w:val="28"/>
          <w:szCs w:val="28"/>
        </w:rPr>
        <w:t xml:space="preserve"> обязательствах имущественного характера </w:t>
      </w:r>
      <w:r w:rsidRPr="001C4D3C">
        <w:rPr>
          <w:b/>
          <w:i/>
          <w:kern w:val="24"/>
          <w:sz w:val="28"/>
          <w:szCs w:val="28"/>
        </w:rPr>
        <w:t>членов своей</w:t>
      </w:r>
      <w:proofErr w:type="gramEnd"/>
      <w:r w:rsidRPr="001C4D3C">
        <w:rPr>
          <w:b/>
          <w:i/>
          <w:kern w:val="24"/>
          <w:sz w:val="28"/>
          <w:szCs w:val="28"/>
        </w:rPr>
        <w:t xml:space="preserve"> семьи</w:t>
      </w:r>
      <w:proofErr w:type="gramStart"/>
      <w:r w:rsidRPr="001C4D3C">
        <w:rPr>
          <w:kern w:val="24"/>
          <w:sz w:val="28"/>
          <w:szCs w:val="28"/>
        </w:rPr>
        <w:t>.</w:t>
      </w:r>
      <w:proofErr w:type="gramEnd"/>
      <w:r w:rsidRPr="001C4D3C">
        <w:rPr>
          <w:kern w:val="24"/>
          <w:sz w:val="28"/>
          <w:szCs w:val="28"/>
        </w:rPr>
        <w:t xml:space="preserve"> (</w:t>
      </w:r>
      <w:proofErr w:type="gramStart"/>
      <w:r w:rsidRPr="001C4D3C">
        <w:rPr>
          <w:kern w:val="24"/>
          <w:sz w:val="28"/>
          <w:szCs w:val="28"/>
        </w:rPr>
        <w:t>ч</w:t>
      </w:r>
      <w:proofErr w:type="gramEnd"/>
      <w:r w:rsidRPr="001C4D3C">
        <w:rPr>
          <w:kern w:val="24"/>
          <w:sz w:val="28"/>
          <w:szCs w:val="28"/>
        </w:rPr>
        <w:t>.</w:t>
      </w:r>
      <w:r w:rsidRPr="001C4D3C">
        <w:rPr>
          <w:bCs/>
          <w:kern w:val="24"/>
          <w:sz w:val="28"/>
          <w:szCs w:val="28"/>
        </w:rPr>
        <w:t xml:space="preserve"> 1 ст. 20 ФЗ «О государственной гражданской службе</w:t>
      </w:r>
      <w:r>
        <w:rPr>
          <w:bCs/>
          <w:kern w:val="24"/>
          <w:sz w:val="28"/>
          <w:szCs w:val="28"/>
        </w:rPr>
        <w:t xml:space="preserve"> РФ</w:t>
      </w:r>
      <w:r w:rsidRPr="001C4D3C">
        <w:rPr>
          <w:bCs/>
          <w:kern w:val="24"/>
          <w:sz w:val="28"/>
          <w:szCs w:val="28"/>
        </w:rPr>
        <w:t>»)</w:t>
      </w:r>
      <w:r>
        <w:rPr>
          <w:bCs/>
          <w:kern w:val="24"/>
          <w:sz w:val="28"/>
          <w:szCs w:val="28"/>
        </w:rPr>
        <w:t>.</w:t>
      </w:r>
    </w:p>
    <w:p w:rsidR="00705A87" w:rsidRPr="00435C09" w:rsidRDefault="00705A87" w:rsidP="008D2BBC">
      <w:pPr>
        <w:pStyle w:val="ConsPlusNormal"/>
        <w:ind w:firstLine="540"/>
        <w:jc w:val="both"/>
        <w:rPr>
          <w:rFonts w:ascii="Times New Roman" w:hAnsi="Times New Roman" w:cs="Times New Roman"/>
          <w:kern w:val="24"/>
          <w:sz w:val="28"/>
          <w:szCs w:val="28"/>
        </w:rPr>
      </w:pPr>
      <w:r w:rsidRPr="00435C09">
        <w:rPr>
          <w:rFonts w:ascii="Times New Roman" w:hAnsi="Times New Roman" w:cs="Times New Roman"/>
          <w:b/>
          <w:i/>
          <w:kern w:val="24"/>
          <w:sz w:val="28"/>
          <w:szCs w:val="28"/>
        </w:rPr>
        <w:t>Граждане</w:t>
      </w:r>
      <w:r w:rsidRPr="008D2BBC">
        <w:rPr>
          <w:rFonts w:ascii="Times New Roman" w:hAnsi="Times New Roman" w:cs="Times New Roman"/>
          <w:kern w:val="24"/>
          <w:sz w:val="28"/>
          <w:szCs w:val="28"/>
        </w:rPr>
        <w:t xml:space="preserve">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roofErr w:type="gramStart"/>
      <w:r w:rsidRPr="008D2BBC">
        <w:rPr>
          <w:rFonts w:ascii="Times New Roman" w:hAnsi="Times New Roman" w:cs="Times New Roman"/>
          <w:kern w:val="24"/>
          <w:sz w:val="28"/>
          <w:szCs w:val="28"/>
        </w:rPr>
        <w:t>.</w:t>
      </w:r>
      <w:r w:rsidRPr="00435C09">
        <w:rPr>
          <w:rFonts w:ascii="Times New Roman" w:hAnsi="Times New Roman" w:cs="Times New Roman"/>
          <w:kern w:val="24"/>
          <w:sz w:val="28"/>
          <w:szCs w:val="28"/>
        </w:rPr>
        <w:t>О</w:t>
      </w:r>
      <w:proofErr w:type="gramEnd"/>
      <w:r w:rsidRPr="00435C09">
        <w:rPr>
          <w:rFonts w:ascii="Times New Roman" w:hAnsi="Times New Roman" w:cs="Times New Roman"/>
          <w:kern w:val="24"/>
          <w:sz w:val="28"/>
          <w:szCs w:val="28"/>
        </w:rPr>
        <w:t>тчетный период для гражданина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 Для сведений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w:t>
      </w:r>
      <w:r>
        <w:rPr>
          <w:rFonts w:ascii="Times New Roman" w:hAnsi="Times New Roman" w:cs="Times New Roman"/>
          <w:kern w:val="24"/>
          <w:sz w:val="28"/>
          <w:szCs w:val="28"/>
        </w:rPr>
        <w:t>и документов (на отчетную дату).</w:t>
      </w:r>
    </w:p>
    <w:p w:rsidR="00705A87" w:rsidRPr="008D2BBC" w:rsidRDefault="00705A87" w:rsidP="008D2BBC">
      <w:pPr>
        <w:pStyle w:val="ConsPlusNormal"/>
        <w:ind w:firstLine="540"/>
        <w:jc w:val="both"/>
        <w:rPr>
          <w:rFonts w:ascii="Times New Roman" w:hAnsi="Times New Roman" w:cs="Times New Roman"/>
          <w:kern w:val="24"/>
          <w:sz w:val="28"/>
          <w:szCs w:val="28"/>
        </w:rPr>
      </w:pPr>
      <w:r w:rsidRPr="00435C09">
        <w:rPr>
          <w:rFonts w:ascii="Times New Roman" w:hAnsi="Times New Roman" w:cs="Times New Roman"/>
          <w:b/>
          <w:i/>
          <w:kern w:val="24"/>
          <w:sz w:val="28"/>
          <w:szCs w:val="28"/>
        </w:rPr>
        <w:t>Служащие (работники)</w:t>
      </w:r>
      <w:r w:rsidRPr="008D2BBC">
        <w:rPr>
          <w:rFonts w:ascii="Times New Roman" w:hAnsi="Times New Roman" w:cs="Times New Roman"/>
          <w:kern w:val="24"/>
          <w:sz w:val="28"/>
          <w:szCs w:val="28"/>
        </w:rPr>
        <w:t xml:space="preserve"> представляют сведения ежегодно </w:t>
      </w:r>
      <w:r w:rsidRPr="008D2BBC">
        <w:rPr>
          <w:rFonts w:ascii="Times New Roman" w:hAnsi="Times New Roman" w:cs="Times New Roman"/>
          <w:b/>
          <w:i/>
          <w:kern w:val="24"/>
          <w:sz w:val="28"/>
          <w:szCs w:val="28"/>
        </w:rPr>
        <w:t>не позднее 30 апреля года</w:t>
      </w:r>
      <w:r>
        <w:rPr>
          <w:rFonts w:ascii="Times New Roman" w:hAnsi="Times New Roman" w:cs="Times New Roman"/>
          <w:kern w:val="24"/>
          <w:sz w:val="28"/>
          <w:szCs w:val="28"/>
        </w:rPr>
        <w:t xml:space="preserve">, следующего </w:t>
      </w:r>
      <w:proofErr w:type="gramStart"/>
      <w:r>
        <w:rPr>
          <w:rFonts w:ascii="Times New Roman" w:hAnsi="Times New Roman" w:cs="Times New Roman"/>
          <w:kern w:val="24"/>
          <w:sz w:val="28"/>
          <w:szCs w:val="28"/>
        </w:rPr>
        <w:t>за</w:t>
      </w:r>
      <w:proofErr w:type="gramEnd"/>
      <w:r>
        <w:rPr>
          <w:rFonts w:ascii="Times New Roman" w:hAnsi="Times New Roman" w:cs="Times New Roman"/>
          <w:kern w:val="24"/>
          <w:sz w:val="28"/>
          <w:szCs w:val="28"/>
        </w:rPr>
        <w:t xml:space="preserve"> отчетным.</w:t>
      </w:r>
      <w:r w:rsidRPr="008D2BBC">
        <w:rPr>
          <w:rFonts w:ascii="Times New Roman" w:hAnsi="Times New Roman" w:cs="Times New Roman"/>
          <w:kern w:val="24"/>
          <w:sz w:val="28"/>
          <w:szCs w:val="28"/>
        </w:rPr>
        <w:t xml:space="preserve"> Отчетный период: с 1 января по 31 декабря года, предшествующего году подачи декларации</w:t>
      </w:r>
      <w:r>
        <w:rPr>
          <w:rFonts w:ascii="Times New Roman" w:hAnsi="Times New Roman" w:cs="Times New Roman"/>
          <w:kern w:val="24"/>
          <w:sz w:val="28"/>
          <w:szCs w:val="28"/>
        </w:rPr>
        <w:t xml:space="preserve">. </w:t>
      </w:r>
      <w:r w:rsidRPr="008D2BBC">
        <w:rPr>
          <w:rFonts w:ascii="Times New Roman" w:hAnsi="Times New Roman" w:cs="Times New Roman"/>
          <w:kern w:val="24"/>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8D2BBC">
        <w:rPr>
          <w:rFonts w:ascii="Times New Roman" w:hAnsi="Times New Roman" w:cs="Times New Roman"/>
          <w:kern w:val="24"/>
          <w:sz w:val="28"/>
          <w:szCs w:val="28"/>
        </w:rPr>
        <w:t>за</w:t>
      </w:r>
      <w:proofErr w:type="gramEnd"/>
      <w:r w:rsidRPr="008D2BBC">
        <w:rPr>
          <w:rFonts w:ascii="Times New Roman" w:hAnsi="Times New Roman" w:cs="Times New Roman"/>
          <w:kern w:val="24"/>
          <w:sz w:val="28"/>
          <w:szCs w:val="28"/>
        </w:rPr>
        <w:t xml:space="preserve"> отчетным.</w:t>
      </w:r>
    </w:p>
    <w:p w:rsidR="00705A87" w:rsidRPr="008D2BBC" w:rsidRDefault="00705A87" w:rsidP="008D2BBC">
      <w:pPr>
        <w:pStyle w:val="ConsPlusNormal"/>
        <w:ind w:firstLine="540"/>
        <w:jc w:val="both"/>
        <w:rPr>
          <w:rFonts w:ascii="Times New Roman" w:hAnsi="Times New Roman" w:cs="Times New Roman"/>
          <w:kern w:val="24"/>
          <w:sz w:val="28"/>
          <w:szCs w:val="28"/>
        </w:rPr>
      </w:pPr>
      <w:proofErr w:type="gramStart"/>
      <w:r w:rsidRPr="008D2BBC">
        <w:rPr>
          <w:rFonts w:ascii="Times New Roman" w:hAnsi="Times New Roman" w:cs="Times New Roman"/>
          <w:kern w:val="24"/>
          <w:sz w:val="28"/>
          <w:szCs w:val="28"/>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roofErr w:type="gramEnd"/>
    </w:p>
    <w:p w:rsidR="00705A87" w:rsidRPr="008D2BBC" w:rsidRDefault="00705A87" w:rsidP="008D2BBC">
      <w:pPr>
        <w:pStyle w:val="ConsPlusNormal"/>
        <w:ind w:firstLine="540"/>
        <w:jc w:val="both"/>
        <w:rPr>
          <w:rFonts w:ascii="Times New Roman" w:hAnsi="Times New Roman" w:cs="Times New Roman"/>
          <w:kern w:val="24"/>
          <w:sz w:val="28"/>
          <w:szCs w:val="28"/>
        </w:rPr>
      </w:pPr>
      <w:r w:rsidRPr="008D2BBC">
        <w:rPr>
          <w:rFonts w:ascii="Times New Roman" w:hAnsi="Times New Roman" w:cs="Times New Roman"/>
          <w:kern w:val="24"/>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705A87" w:rsidRDefault="00705A87" w:rsidP="00E064FE">
      <w:pPr>
        <w:pStyle w:val="a4"/>
        <w:spacing w:before="0" w:beforeAutospacing="0" w:after="0" w:afterAutospacing="0"/>
        <w:ind w:firstLine="851"/>
        <w:jc w:val="both"/>
        <w:textAlignment w:val="baseline"/>
        <w:rPr>
          <w:bCs/>
          <w:color w:val="000000"/>
          <w:kern w:val="24"/>
          <w:sz w:val="28"/>
          <w:szCs w:val="28"/>
        </w:rPr>
      </w:pPr>
      <w:r>
        <w:rPr>
          <w:bCs/>
          <w:color w:val="000000"/>
          <w:kern w:val="24"/>
          <w:sz w:val="28"/>
          <w:szCs w:val="28"/>
        </w:rPr>
        <w:t xml:space="preserve">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w:t>
      </w:r>
      <w:r>
        <w:rPr>
          <w:bCs/>
          <w:color w:val="000000"/>
          <w:kern w:val="24"/>
          <w:sz w:val="28"/>
          <w:szCs w:val="28"/>
        </w:rPr>
        <w:lastRenderedPageBreak/>
        <w:t>такой должности), отдельно на себя, на супругу (супруга) и на каждого несовершеннолетнего ребенка.</w:t>
      </w:r>
    </w:p>
    <w:p w:rsidR="00705A87" w:rsidRDefault="00705A87" w:rsidP="00E064FE">
      <w:pPr>
        <w:pStyle w:val="a4"/>
        <w:spacing w:before="0" w:beforeAutospacing="0" w:after="0" w:afterAutospacing="0"/>
        <w:ind w:firstLine="851"/>
        <w:jc w:val="both"/>
        <w:textAlignment w:val="baseline"/>
        <w:rPr>
          <w:bCs/>
          <w:color w:val="000000"/>
          <w:kern w:val="24"/>
          <w:sz w:val="28"/>
          <w:szCs w:val="28"/>
        </w:rPr>
      </w:pPr>
      <w:r w:rsidRPr="00E064FE">
        <w:rPr>
          <w:bCs/>
          <w:color w:val="000000"/>
          <w:kern w:val="24"/>
          <w:sz w:val="28"/>
          <w:szCs w:val="28"/>
        </w:rPr>
        <w:t>В случае отсутствия какого-либо дохода, расхода, имущества или обязательства имущественног</w:t>
      </w:r>
      <w:r>
        <w:rPr>
          <w:bCs/>
          <w:color w:val="000000"/>
          <w:kern w:val="24"/>
          <w:sz w:val="28"/>
          <w:szCs w:val="28"/>
        </w:rPr>
        <w:t>о характера при заполнении соот</w:t>
      </w:r>
      <w:r w:rsidRPr="00E064FE">
        <w:rPr>
          <w:bCs/>
          <w:color w:val="000000"/>
          <w:kern w:val="24"/>
          <w:sz w:val="28"/>
          <w:szCs w:val="28"/>
        </w:rPr>
        <w:t>ветствующих разделов своей Справки на себя делается запись «не имею», а при заполнении Справки на супругу или несовершеннолетних детей делается запись «не имеет».</w:t>
      </w:r>
    </w:p>
    <w:p w:rsidR="00705A87" w:rsidRPr="00D03C69" w:rsidRDefault="00705A87" w:rsidP="00E064FE">
      <w:pPr>
        <w:pStyle w:val="a4"/>
        <w:spacing w:before="0" w:beforeAutospacing="0" w:after="0" w:afterAutospacing="0"/>
        <w:ind w:firstLine="851"/>
        <w:jc w:val="both"/>
        <w:textAlignment w:val="baseline"/>
        <w:rPr>
          <w:bCs/>
          <w:color w:val="000000"/>
          <w:kern w:val="24"/>
          <w:sz w:val="28"/>
          <w:szCs w:val="28"/>
        </w:rPr>
      </w:pPr>
      <w:proofErr w:type="gramStart"/>
      <w:r w:rsidRPr="00D03C69">
        <w:rPr>
          <w:bCs/>
          <w:color w:val="000000"/>
          <w:kern w:val="24"/>
          <w:sz w:val="28"/>
          <w:szCs w:val="28"/>
        </w:rPr>
        <w:t>Справки, оформленные с нарушениями требований Указа Президента Российской Федерации</w:t>
      </w:r>
      <w:r>
        <w:rPr>
          <w:bCs/>
          <w:color w:val="000000"/>
          <w:kern w:val="24"/>
          <w:sz w:val="28"/>
          <w:szCs w:val="28"/>
        </w:rPr>
        <w:t xml:space="preserve"> от 23 июня </w:t>
      </w:r>
      <w:smartTag w:uri="urn:schemas-microsoft-com:office:smarttags" w:element="metricconverter">
        <w:smartTagPr>
          <w:attr w:name="ProductID" w:val="2014 г"/>
        </w:smartTagPr>
        <w:r>
          <w:rPr>
            <w:bCs/>
            <w:color w:val="000000"/>
            <w:kern w:val="24"/>
            <w:sz w:val="28"/>
            <w:szCs w:val="28"/>
          </w:rPr>
          <w:t>2014 г</w:t>
        </w:r>
      </w:smartTag>
      <w:r>
        <w:rPr>
          <w:bCs/>
          <w:color w:val="000000"/>
          <w:kern w:val="24"/>
          <w:sz w:val="28"/>
          <w:szCs w:val="28"/>
        </w:rPr>
        <w:t xml:space="preserve">. </w:t>
      </w:r>
      <w:r w:rsidRPr="00D03C69">
        <w:rPr>
          <w:bCs/>
          <w:color w:val="000000"/>
          <w:kern w:val="24"/>
          <w:sz w:val="28"/>
          <w:szCs w:val="28"/>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настоящих Методических рекомендаций, возвращаются представившему их лицу для доработки и устранения выявленных недостатков. </w:t>
      </w:r>
      <w:proofErr w:type="gramEnd"/>
    </w:p>
    <w:p w:rsidR="00705A87" w:rsidRDefault="00705A87" w:rsidP="00E064FE">
      <w:pPr>
        <w:pStyle w:val="a3"/>
        <w:kinsoku w:val="0"/>
        <w:overflowPunct w:val="0"/>
        <w:ind w:left="0" w:firstLine="851"/>
        <w:jc w:val="both"/>
        <w:textAlignment w:val="baseline"/>
        <w:rPr>
          <w:bCs/>
          <w:color w:val="000000"/>
          <w:kern w:val="24"/>
          <w:sz w:val="28"/>
          <w:szCs w:val="28"/>
        </w:rPr>
      </w:pPr>
      <w:r w:rsidRPr="00C50CCE">
        <w:rPr>
          <w:bCs/>
          <w:color w:val="000000"/>
          <w:kern w:val="24"/>
          <w:sz w:val="28"/>
          <w:szCs w:val="28"/>
        </w:rPr>
        <w:t>Лицо, замещающее должность, осущ</w:t>
      </w:r>
      <w:r>
        <w:rPr>
          <w:bCs/>
          <w:color w:val="000000"/>
          <w:kern w:val="24"/>
          <w:sz w:val="28"/>
          <w:szCs w:val="28"/>
        </w:rPr>
        <w:t>ествление полномочий по которой</w:t>
      </w:r>
      <w:r w:rsidRPr="00C50CCE">
        <w:rPr>
          <w:bCs/>
          <w:color w:val="000000"/>
          <w:kern w:val="24"/>
          <w:sz w:val="28"/>
          <w:szCs w:val="28"/>
        </w:rPr>
        <w:t xml:space="preserve"> влечет за собой обязанность представлять сведения имеет </w:t>
      </w:r>
      <w:r>
        <w:rPr>
          <w:bCs/>
          <w:color w:val="000000"/>
          <w:kern w:val="24"/>
          <w:sz w:val="28"/>
          <w:szCs w:val="28"/>
        </w:rPr>
        <w:t>п</w:t>
      </w:r>
      <w:r w:rsidRPr="00C50CCE">
        <w:rPr>
          <w:bCs/>
          <w:color w:val="000000"/>
          <w:kern w:val="24"/>
          <w:sz w:val="28"/>
          <w:szCs w:val="28"/>
        </w:rPr>
        <w:t>раво представить уточненные сведения в течение одного месяца</w:t>
      </w:r>
      <w:r>
        <w:rPr>
          <w:bCs/>
          <w:color w:val="000000"/>
          <w:kern w:val="24"/>
          <w:sz w:val="28"/>
          <w:szCs w:val="28"/>
        </w:rPr>
        <w:t xml:space="preserve"> после окончания срока подачи сведений, установленного Указом Президента Российской Федерации</w:t>
      </w:r>
      <w:r w:rsidRPr="00C50CCE">
        <w:rPr>
          <w:bCs/>
          <w:color w:val="000000"/>
          <w:kern w:val="24"/>
          <w:sz w:val="28"/>
          <w:szCs w:val="28"/>
        </w:rPr>
        <w:t xml:space="preserve">. </w:t>
      </w:r>
      <w:r>
        <w:rPr>
          <w:bCs/>
          <w:color w:val="000000"/>
          <w:kern w:val="24"/>
          <w:sz w:val="28"/>
          <w:szCs w:val="28"/>
        </w:rPr>
        <w:t xml:space="preserve">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w:t>
      </w:r>
      <w:r w:rsidRPr="00C50CCE">
        <w:rPr>
          <w:bCs/>
          <w:color w:val="000000"/>
          <w:kern w:val="24"/>
          <w:sz w:val="28"/>
          <w:szCs w:val="28"/>
        </w:rPr>
        <w:t>Такие сведения не считаются представленными с нарушением срока.</w:t>
      </w:r>
      <w:r>
        <w:rPr>
          <w:bCs/>
          <w:color w:val="000000"/>
          <w:kern w:val="24"/>
          <w:sz w:val="28"/>
          <w:szCs w:val="28"/>
        </w:rPr>
        <w:t xml:space="preserve"> (Форма представления уточненных сведений на сегодняшний день не установлена).</w:t>
      </w:r>
    </w:p>
    <w:p w:rsidR="00705A87" w:rsidRDefault="00705A87" w:rsidP="00435C09">
      <w:pPr>
        <w:spacing w:after="0" w:line="240" w:lineRule="auto"/>
        <w:ind w:firstLine="851"/>
        <w:jc w:val="both"/>
        <w:textAlignment w:val="baseline"/>
        <w:rPr>
          <w:rFonts w:ascii="Times New Roman" w:hAnsi="Times New Roman"/>
          <w:b/>
          <w:i/>
          <w:color w:val="000000"/>
          <w:kern w:val="24"/>
          <w:sz w:val="28"/>
          <w:szCs w:val="28"/>
          <w:lang w:eastAsia="ru-RU"/>
        </w:rPr>
      </w:pPr>
    </w:p>
    <w:p w:rsidR="00705A87" w:rsidRDefault="00705A87" w:rsidP="00435C09">
      <w:pPr>
        <w:spacing w:after="0" w:line="240" w:lineRule="auto"/>
        <w:ind w:firstLine="851"/>
        <w:jc w:val="both"/>
        <w:textAlignment w:val="baseline"/>
        <w:rPr>
          <w:rFonts w:ascii="Times New Roman" w:hAnsi="Times New Roman"/>
          <w:color w:val="000000"/>
          <w:kern w:val="24"/>
          <w:sz w:val="28"/>
          <w:szCs w:val="28"/>
          <w:lang w:eastAsia="ru-RU"/>
        </w:rPr>
      </w:pPr>
      <w:r w:rsidRPr="007919C2">
        <w:rPr>
          <w:rFonts w:ascii="Times New Roman" w:hAnsi="Times New Roman"/>
          <w:b/>
          <w:i/>
          <w:color w:val="000000"/>
          <w:kern w:val="24"/>
          <w:sz w:val="28"/>
          <w:szCs w:val="28"/>
          <w:lang w:eastAsia="ru-RU"/>
        </w:rPr>
        <w:t>Перечень должностей</w:t>
      </w:r>
      <w:r w:rsidRPr="007919C2">
        <w:rPr>
          <w:rFonts w:ascii="Times New Roman" w:hAnsi="Times New Roman"/>
          <w:color w:val="000000"/>
          <w:kern w:val="24"/>
          <w:sz w:val="28"/>
          <w:szCs w:val="28"/>
          <w:lang w:eastAsia="ru-RU"/>
        </w:rPr>
        <w:t>, на которые распространяется об</w:t>
      </w:r>
      <w:r>
        <w:rPr>
          <w:rFonts w:ascii="Times New Roman" w:hAnsi="Times New Roman"/>
          <w:color w:val="000000"/>
          <w:kern w:val="24"/>
          <w:sz w:val="28"/>
          <w:szCs w:val="28"/>
          <w:lang w:eastAsia="ru-RU"/>
        </w:rPr>
        <w:t xml:space="preserve">язанность представлять </w:t>
      </w:r>
      <w:proofErr w:type="spellStart"/>
      <w:r>
        <w:rPr>
          <w:rFonts w:ascii="Times New Roman" w:hAnsi="Times New Roman"/>
          <w:color w:val="000000"/>
          <w:kern w:val="24"/>
          <w:sz w:val="28"/>
          <w:szCs w:val="28"/>
          <w:lang w:eastAsia="ru-RU"/>
        </w:rPr>
        <w:t>сведенияв</w:t>
      </w:r>
      <w:proofErr w:type="spellEnd"/>
      <w:r>
        <w:rPr>
          <w:rFonts w:ascii="Times New Roman" w:hAnsi="Times New Roman"/>
          <w:color w:val="000000"/>
          <w:kern w:val="24"/>
          <w:sz w:val="28"/>
          <w:szCs w:val="28"/>
          <w:lang w:eastAsia="ru-RU"/>
        </w:rPr>
        <w:t xml:space="preserve"> МЧС России утвержден следующими нормативными правовыми документами:</w:t>
      </w:r>
    </w:p>
    <w:p w:rsidR="00705A87" w:rsidRPr="002F2B31" w:rsidRDefault="00705A87" w:rsidP="00435C09">
      <w:pPr>
        <w:pStyle w:val="a3"/>
        <w:kinsoku w:val="0"/>
        <w:overflowPunct w:val="0"/>
        <w:ind w:left="0" w:firstLine="851"/>
        <w:jc w:val="both"/>
        <w:textAlignment w:val="baseline"/>
        <w:rPr>
          <w:bCs/>
          <w:kern w:val="24"/>
          <w:sz w:val="28"/>
          <w:szCs w:val="28"/>
        </w:rPr>
      </w:pPr>
      <w:r>
        <w:rPr>
          <w:color w:val="000000"/>
          <w:kern w:val="24"/>
          <w:sz w:val="28"/>
          <w:szCs w:val="28"/>
        </w:rPr>
        <w:t xml:space="preserve">1. </w:t>
      </w:r>
      <w:r w:rsidRPr="007919C2">
        <w:rPr>
          <w:color w:val="000000"/>
          <w:kern w:val="24"/>
          <w:sz w:val="28"/>
          <w:szCs w:val="28"/>
        </w:rPr>
        <w:t xml:space="preserve">Указ Президента РФ от 18 мая </w:t>
      </w:r>
      <w:smartTag w:uri="urn:schemas-microsoft-com:office:smarttags" w:element="metricconverter">
        <w:smartTagPr>
          <w:attr w:name="ProductID" w:val="2009 г"/>
        </w:smartTagPr>
        <w:r w:rsidRPr="007919C2">
          <w:rPr>
            <w:color w:val="000000"/>
            <w:kern w:val="24"/>
            <w:sz w:val="28"/>
            <w:szCs w:val="28"/>
          </w:rPr>
          <w:t>2009 г</w:t>
        </w:r>
      </w:smartTag>
      <w:r w:rsidRPr="007919C2">
        <w:rPr>
          <w:color w:val="000000"/>
          <w:kern w:val="24"/>
          <w:sz w:val="28"/>
          <w:szCs w:val="28"/>
        </w:rPr>
        <w:t>. N 557</w:t>
      </w:r>
      <w:r w:rsidRPr="002F2B31">
        <w:rPr>
          <w:bCs/>
          <w:kern w:val="24"/>
          <w:sz w:val="28"/>
          <w:szCs w:val="28"/>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5A87" w:rsidRPr="007919C2" w:rsidRDefault="00705A87" w:rsidP="001C4D3C">
      <w:pPr>
        <w:spacing w:after="0" w:line="240" w:lineRule="auto"/>
        <w:ind w:firstLine="851"/>
        <w:textAlignment w:val="baseline"/>
        <w:rPr>
          <w:rFonts w:ascii="Times New Roman" w:hAnsi="Times New Roman"/>
          <w:color w:val="000000"/>
          <w:kern w:val="24"/>
          <w:sz w:val="28"/>
          <w:szCs w:val="28"/>
          <w:lang w:eastAsia="ru-RU"/>
        </w:rPr>
      </w:pPr>
    </w:p>
    <w:p w:rsidR="00705A87" w:rsidRPr="00145274" w:rsidRDefault="00705A87" w:rsidP="002F2B31">
      <w:pPr>
        <w:pStyle w:val="a3"/>
        <w:numPr>
          <w:ilvl w:val="0"/>
          <w:numId w:val="14"/>
        </w:numPr>
        <w:jc w:val="center"/>
        <w:textAlignment w:val="baseline"/>
        <w:rPr>
          <w:b/>
          <w:bCs/>
          <w:kern w:val="24"/>
          <w:sz w:val="28"/>
          <w:szCs w:val="28"/>
        </w:rPr>
      </w:pPr>
      <w:r>
        <w:rPr>
          <w:b/>
          <w:bCs/>
          <w:kern w:val="24"/>
          <w:sz w:val="28"/>
          <w:szCs w:val="28"/>
        </w:rPr>
        <w:t>П</w:t>
      </w:r>
      <w:r w:rsidRPr="00145274">
        <w:rPr>
          <w:b/>
          <w:bCs/>
          <w:kern w:val="24"/>
          <w:sz w:val="28"/>
          <w:szCs w:val="28"/>
        </w:rPr>
        <w:t>ринятые и планируемые изменения</w:t>
      </w:r>
    </w:p>
    <w:p w:rsidR="00705A87" w:rsidRDefault="00705A87" w:rsidP="00EB2962">
      <w:pPr>
        <w:spacing w:after="0"/>
        <w:ind w:firstLine="851"/>
        <w:rPr>
          <w:rFonts w:ascii="Times New Roman" w:hAnsi="Times New Roman"/>
          <w:bCs/>
          <w:color w:val="000000"/>
          <w:kern w:val="24"/>
          <w:sz w:val="28"/>
          <w:szCs w:val="28"/>
          <w:lang w:eastAsia="ru-RU"/>
        </w:rPr>
      </w:pPr>
    </w:p>
    <w:p w:rsidR="00705A87" w:rsidRPr="00EB2962" w:rsidRDefault="00705A87" w:rsidP="00EB2962">
      <w:pPr>
        <w:spacing w:after="0"/>
        <w:ind w:firstLine="851"/>
        <w:jc w:val="both"/>
        <w:rPr>
          <w:rFonts w:ascii="Times New Roman" w:hAnsi="Times New Roman"/>
          <w:bCs/>
          <w:color w:val="000000"/>
          <w:kern w:val="24"/>
          <w:sz w:val="28"/>
          <w:szCs w:val="28"/>
          <w:lang w:eastAsia="ru-RU"/>
        </w:rPr>
      </w:pPr>
      <w:r w:rsidRPr="00EB2962">
        <w:rPr>
          <w:rFonts w:ascii="Times New Roman" w:hAnsi="Times New Roman"/>
          <w:bCs/>
          <w:color w:val="000000"/>
          <w:kern w:val="24"/>
          <w:sz w:val="28"/>
          <w:szCs w:val="28"/>
          <w:lang w:eastAsia="ru-RU"/>
        </w:rPr>
        <w:t>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rFonts w:ascii="Times New Roman" w:hAnsi="Times New Roman"/>
          <w:bCs/>
          <w:color w:val="000000"/>
          <w:kern w:val="24"/>
          <w:sz w:val="28"/>
          <w:szCs w:val="28"/>
          <w:lang w:eastAsia="ru-RU"/>
        </w:rPr>
        <w:t>резидента Российской Федерации» с 01 января 2015 года у</w:t>
      </w:r>
      <w:r w:rsidRPr="00EB2962">
        <w:rPr>
          <w:rFonts w:ascii="Times New Roman" w:hAnsi="Times New Roman"/>
          <w:bCs/>
          <w:color w:val="000000"/>
          <w:kern w:val="24"/>
          <w:sz w:val="28"/>
          <w:szCs w:val="28"/>
          <w:lang w:eastAsia="ru-RU"/>
        </w:rPr>
        <w:t>тверждена единая форма Справки о доходах, расходах, об имуществе и обязательствах имущественного характера</w:t>
      </w:r>
      <w:r>
        <w:rPr>
          <w:rFonts w:ascii="Times New Roman" w:hAnsi="Times New Roman"/>
          <w:bCs/>
          <w:color w:val="000000"/>
          <w:kern w:val="24"/>
          <w:sz w:val="28"/>
          <w:szCs w:val="28"/>
          <w:lang w:eastAsia="ru-RU"/>
        </w:rPr>
        <w:t xml:space="preserve"> (далее – Справка) в которой:</w:t>
      </w:r>
    </w:p>
    <w:p w:rsidR="00705A87"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lastRenderedPageBreak/>
        <w:t>Упразднены отдельные формы Справки для кандидатов и членов семьи;</w:t>
      </w:r>
    </w:p>
    <w:p w:rsidR="00705A87"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t>Упразднена Справка о расходах – сведения о расходах включены в качестве одно</w:t>
      </w:r>
      <w:r>
        <w:rPr>
          <w:bCs/>
          <w:color w:val="000000"/>
          <w:kern w:val="24"/>
          <w:sz w:val="28"/>
          <w:szCs w:val="28"/>
        </w:rPr>
        <w:t>го из разделов в единую Справку;</w:t>
      </w:r>
    </w:p>
    <w:p w:rsidR="00705A87" w:rsidRPr="00EB2962" w:rsidRDefault="00705A87" w:rsidP="002F2B31">
      <w:pPr>
        <w:pStyle w:val="a3"/>
        <w:numPr>
          <w:ilvl w:val="0"/>
          <w:numId w:val="15"/>
        </w:numPr>
        <w:kinsoku w:val="0"/>
        <w:overflowPunct w:val="0"/>
        <w:ind w:left="0" w:firstLine="851"/>
        <w:jc w:val="both"/>
        <w:textAlignment w:val="baseline"/>
        <w:rPr>
          <w:bCs/>
          <w:color w:val="000000"/>
          <w:kern w:val="24"/>
          <w:sz w:val="28"/>
          <w:szCs w:val="28"/>
        </w:rPr>
      </w:pPr>
      <w:r w:rsidRPr="00EB2962">
        <w:rPr>
          <w:bCs/>
          <w:color w:val="000000"/>
          <w:kern w:val="24"/>
          <w:sz w:val="28"/>
          <w:szCs w:val="28"/>
        </w:rPr>
        <w:t>Изменен состав представляемых сведений:</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На титульном листе вместо адреса места жительства указывается адрес места регистрации;</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Доходы от педагогической и научной деятельности объединены в одну графу;</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Для объектов недвижимости предусмотрено указание основания их приобретения и источника средств, за счет которых приобретено имущество;</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Для сведений о счетах в банках 1) упразднено требование об указании номера счета, 2) предусмотрено указание общей суммы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Раздел «Прочие обязательства» заменен на «Срочные обязательства финансового характера»;</w:t>
      </w:r>
    </w:p>
    <w:p w:rsidR="00705A87"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Предусмотрено указание не только суммы основного обязательства, но и размера обязательства по состоянию на отчетную дату;</w:t>
      </w:r>
    </w:p>
    <w:p w:rsidR="00705A87" w:rsidRPr="00EB2962" w:rsidRDefault="00705A87" w:rsidP="002F2B31">
      <w:pPr>
        <w:pStyle w:val="a3"/>
        <w:numPr>
          <w:ilvl w:val="0"/>
          <w:numId w:val="16"/>
        </w:numPr>
        <w:kinsoku w:val="0"/>
        <w:overflowPunct w:val="0"/>
        <w:ind w:left="0" w:firstLine="851"/>
        <w:jc w:val="both"/>
        <w:textAlignment w:val="baseline"/>
        <w:rPr>
          <w:bCs/>
          <w:color w:val="000000"/>
          <w:kern w:val="24"/>
          <w:sz w:val="28"/>
          <w:szCs w:val="28"/>
        </w:rPr>
      </w:pPr>
      <w:r w:rsidRPr="00EB2962">
        <w:rPr>
          <w:bCs/>
          <w:color w:val="000000"/>
          <w:kern w:val="24"/>
          <w:sz w:val="28"/>
          <w:szCs w:val="28"/>
        </w:rPr>
        <w:t>Установлено, что в Справке указываются имеющиеся на отчетную дату срочные обязательства финансового характера на сумму, равную или превышающую 500 000 руб. (вместо ранее использовавшегося лимита, основанного на минимальном размере оплаты труда).</w:t>
      </w:r>
    </w:p>
    <w:p w:rsidR="00705A87" w:rsidRDefault="00705A87" w:rsidP="007919C2">
      <w:pPr>
        <w:pStyle w:val="a3"/>
        <w:numPr>
          <w:ilvl w:val="0"/>
          <w:numId w:val="15"/>
        </w:numPr>
        <w:kinsoku w:val="0"/>
        <w:overflowPunct w:val="0"/>
        <w:ind w:left="0" w:firstLine="851"/>
        <w:jc w:val="both"/>
        <w:textAlignment w:val="baseline"/>
      </w:pPr>
      <w:r w:rsidRPr="001E3E92">
        <w:rPr>
          <w:bCs/>
          <w:color w:val="000000"/>
          <w:kern w:val="24"/>
          <w:sz w:val="28"/>
          <w:szCs w:val="28"/>
        </w:rPr>
        <w:t>Сокращен срок представления уточненных сведений с трех месяцев до одного.</w:t>
      </w:r>
    </w:p>
    <w:p w:rsidR="00705A87" w:rsidRDefault="00705A87" w:rsidP="002F2B31">
      <w:pPr>
        <w:pStyle w:val="a3"/>
        <w:numPr>
          <w:ilvl w:val="0"/>
          <w:numId w:val="14"/>
        </w:numPr>
        <w:jc w:val="center"/>
        <w:textAlignment w:val="baseline"/>
        <w:rPr>
          <w:b/>
          <w:bCs/>
          <w:kern w:val="24"/>
          <w:sz w:val="28"/>
          <w:szCs w:val="28"/>
        </w:rPr>
      </w:pPr>
      <w:r w:rsidRPr="00EA1928">
        <w:rPr>
          <w:b/>
          <w:bCs/>
          <w:kern w:val="24"/>
          <w:sz w:val="28"/>
          <w:szCs w:val="28"/>
        </w:rPr>
        <w:t>Содержание Справки</w:t>
      </w:r>
    </w:p>
    <w:p w:rsidR="00705A87" w:rsidRPr="00EA1928" w:rsidRDefault="00705A87" w:rsidP="00973F71">
      <w:pPr>
        <w:pStyle w:val="a3"/>
        <w:ind w:left="1495"/>
        <w:textAlignment w:val="baseline"/>
        <w:rPr>
          <w:b/>
          <w:bCs/>
          <w:kern w:val="24"/>
          <w:sz w:val="28"/>
          <w:szCs w:val="28"/>
        </w:rPr>
      </w:pPr>
    </w:p>
    <w:p w:rsidR="00705A87" w:rsidRPr="00973F71" w:rsidRDefault="00705A87" w:rsidP="002F2B31">
      <w:pPr>
        <w:pStyle w:val="a3"/>
        <w:numPr>
          <w:ilvl w:val="1"/>
          <w:numId w:val="14"/>
        </w:numPr>
        <w:kinsoku w:val="0"/>
        <w:overflowPunct w:val="0"/>
        <w:spacing w:after="120"/>
        <w:ind w:left="0" w:firstLine="851"/>
        <w:jc w:val="center"/>
        <w:textAlignment w:val="baseline"/>
        <w:rPr>
          <w:b/>
          <w:bCs/>
          <w:i/>
          <w:color w:val="000000"/>
          <w:kern w:val="24"/>
          <w:sz w:val="28"/>
          <w:szCs w:val="28"/>
        </w:rPr>
      </w:pPr>
      <w:r w:rsidRPr="00973F71">
        <w:rPr>
          <w:b/>
          <w:bCs/>
          <w:i/>
          <w:color w:val="000000"/>
          <w:kern w:val="24"/>
          <w:sz w:val="28"/>
          <w:szCs w:val="28"/>
        </w:rPr>
        <w:t>Титульный лист</w:t>
      </w:r>
    </w:p>
    <w:p w:rsidR="00705A87" w:rsidRPr="00973F71" w:rsidRDefault="00705A87" w:rsidP="00426455">
      <w:pPr>
        <w:pStyle w:val="ConsPlusNormal"/>
        <w:ind w:firstLine="540"/>
        <w:jc w:val="both"/>
        <w:rPr>
          <w:rFonts w:ascii="Times New Roman" w:hAnsi="Times New Roman" w:cs="Times New Roman"/>
          <w:bCs/>
          <w:color w:val="000000"/>
          <w:kern w:val="24"/>
          <w:sz w:val="28"/>
          <w:szCs w:val="28"/>
        </w:rPr>
      </w:pPr>
      <w:r w:rsidRPr="00973F71">
        <w:rPr>
          <w:rFonts w:ascii="Times New Roman" w:hAnsi="Times New Roman" w:cs="Times New Roman"/>
          <w:bCs/>
          <w:color w:val="000000"/>
          <w:kern w:val="24"/>
          <w:sz w:val="28"/>
          <w:szCs w:val="28"/>
        </w:rPr>
        <w:t>Справка заполняется собственноручно</w:t>
      </w:r>
      <w:r>
        <w:rPr>
          <w:rFonts w:ascii="Times New Roman" w:hAnsi="Times New Roman" w:cs="Times New Roman"/>
          <w:bCs/>
          <w:color w:val="000000"/>
          <w:kern w:val="24"/>
          <w:sz w:val="28"/>
          <w:szCs w:val="28"/>
        </w:rPr>
        <w:t>.</w:t>
      </w:r>
      <w:r w:rsidR="006F1F40">
        <w:rPr>
          <w:rFonts w:ascii="Times New Roman" w:hAnsi="Times New Roman" w:cs="Times New Roman"/>
          <w:bCs/>
          <w:color w:val="000000"/>
          <w:kern w:val="24"/>
          <w:sz w:val="28"/>
          <w:szCs w:val="28"/>
        </w:rPr>
        <w:t xml:space="preserve"> </w:t>
      </w:r>
      <w:r w:rsidRPr="00426455">
        <w:rPr>
          <w:rFonts w:ascii="Times New Roman" w:hAnsi="Times New Roman" w:cs="Times New Roman"/>
          <w:bCs/>
          <w:color w:val="000000"/>
          <w:kern w:val="24"/>
          <w:sz w:val="28"/>
          <w:szCs w:val="28"/>
        </w:rPr>
        <w:t xml:space="preserve">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w:t>
      </w:r>
      <w:smartTag w:uri="urn:schemas-microsoft-com:office:smarttags" w:element="metricconverter">
        <w:smartTagPr>
          <w:attr w:name="ProductID" w:val="2014 г"/>
        </w:smartTagPr>
        <w:r w:rsidRPr="00426455">
          <w:rPr>
            <w:rFonts w:ascii="Times New Roman" w:hAnsi="Times New Roman" w:cs="Times New Roman"/>
            <w:bCs/>
            <w:color w:val="000000"/>
            <w:kern w:val="24"/>
            <w:sz w:val="28"/>
            <w:szCs w:val="28"/>
          </w:rPr>
          <w:t>2014 г</w:t>
        </w:r>
      </w:smartTag>
      <w:r w:rsidRPr="00426455">
        <w:rPr>
          <w:rFonts w:ascii="Times New Roman" w:hAnsi="Times New Roman" w:cs="Times New Roman"/>
          <w:bCs/>
          <w:color w:val="000000"/>
          <w:kern w:val="24"/>
          <w:sz w:val="28"/>
          <w:szCs w:val="28"/>
        </w:rPr>
        <w:t>. N 460.</w:t>
      </w:r>
      <w:r w:rsidR="006F1F40">
        <w:rPr>
          <w:rFonts w:ascii="Times New Roman" w:hAnsi="Times New Roman" w:cs="Times New Roman"/>
          <w:bCs/>
          <w:color w:val="000000"/>
          <w:kern w:val="24"/>
          <w:sz w:val="28"/>
          <w:szCs w:val="28"/>
        </w:rPr>
        <w:t xml:space="preserve"> </w:t>
      </w:r>
      <w:r w:rsidRPr="00973F71">
        <w:rPr>
          <w:rFonts w:ascii="Times New Roman" w:hAnsi="Times New Roman" w:cs="Times New Roman"/>
          <w:bCs/>
          <w:color w:val="000000"/>
          <w:kern w:val="24"/>
          <w:sz w:val="28"/>
          <w:szCs w:val="28"/>
        </w:rPr>
        <w:t>Справка печатается на формате А4.</w:t>
      </w:r>
    </w:p>
    <w:p w:rsidR="00705A87" w:rsidRPr="00973F71" w:rsidRDefault="00705A87" w:rsidP="00973F71">
      <w:pPr>
        <w:kinsoku w:val="0"/>
        <w:overflowPunct w:val="0"/>
        <w:spacing w:after="0"/>
        <w:ind w:firstLine="851"/>
        <w:jc w:val="both"/>
        <w:textAlignment w:val="baseline"/>
        <w:rPr>
          <w:rFonts w:ascii="Times New Roman" w:hAnsi="Times New Roman"/>
          <w:b/>
          <w:bCs/>
          <w:i/>
          <w:color w:val="000000"/>
          <w:kern w:val="24"/>
          <w:sz w:val="28"/>
          <w:szCs w:val="28"/>
          <w:lang w:eastAsia="ru-RU"/>
        </w:rPr>
      </w:pPr>
      <w:r w:rsidRPr="00973F71">
        <w:rPr>
          <w:rFonts w:ascii="Times New Roman" w:hAnsi="Times New Roman"/>
          <w:b/>
          <w:bCs/>
          <w:i/>
          <w:color w:val="000000"/>
          <w:kern w:val="24"/>
          <w:sz w:val="28"/>
          <w:szCs w:val="28"/>
          <w:lang w:eastAsia="ru-RU"/>
        </w:rPr>
        <w:t>На титульном листе указывают сведения:</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 фамилии, имя, отчество,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дата рождения,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паспортные данные (серия и  номер паспорта, дата выдачи и орган, выдавший паспорт),</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lastRenderedPageBreak/>
        <w:t>место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занимаемая (замещаемая) должность,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род занятий (в случае отсутствия основного места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должность,</w:t>
      </w:r>
      <w:r w:rsidR="006F1F40">
        <w:rPr>
          <w:rFonts w:ascii="Times New Roman" w:hAnsi="Times New Roman"/>
          <w:bCs/>
          <w:color w:val="000000"/>
          <w:kern w:val="24"/>
          <w:sz w:val="28"/>
          <w:szCs w:val="28"/>
          <w:lang w:eastAsia="ru-RU"/>
        </w:rPr>
        <w:t xml:space="preserve">  </w:t>
      </w:r>
      <w:r w:rsidRPr="00973F71">
        <w:rPr>
          <w:rFonts w:ascii="Times New Roman" w:hAnsi="Times New Roman"/>
          <w:bCs/>
          <w:color w:val="000000"/>
          <w:kern w:val="24"/>
          <w:sz w:val="28"/>
          <w:szCs w:val="28"/>
          <w:lang w:eastAsia="ru-RU"/>
        </w:rPr>
        <w:t>на которую претендует гражданин,</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адрес регистрации (данные из паспорта или справки о временной регистрации).</w:t>
      </w:r>
    </w:p>
    <w:p w:rsidR="00705A87" w:rsidRDefault="00705A87" w:rsidP="00973F71">
      <w:pPr>
        <w:kinsoku w:val="0"/>
        <w:overflowPunct w:val="0"/>
        <w:spacing w:after="0"/>
        <w:ind w:firstLine="851"/>
        <w:jc w:val="both"/>
        <w:textAlignment w:val="baseline"/>
        <w:rPr>
          <w:rFonts w:ascii="Times New Roman" w:hAnsi="Times New Roman"/>
          <w:b/>
          <w:bCs/>
          <w:i/>
          <w:color w:val="000000"/>
          <w:kern w:val="24"/>
          <w:sz w:val="28"/>
          <w:szCs w:val="28"/>
          <w:lang w:eastAsia="ru-RU"/>
        </w:rPr>
      </w:pPr>
      <w:r w:rsidRPr="007506E4">
        <w:rPr>
          <w:rFonts w:ascii="Times New Roman" w:hAnsi="Times New Roman"/>
          <w:b/>
          <w:bCs/>
          <w:i/>
          <w:color w:val="000000"/>
          <w:kern w:val="24"/>
          <w:sz w:val="28"/>
          <w:szCs w:val="28"/>
          <w:lang w:eastAsia="ru-RU"/>
        </w:rPr>
        <w:t>А также</w:t>
      </w:r>
      <w:r>
        <w:rPr>
          <w:rFonts w:ascii="Times New Roman" w:hAnsi="Times New Roman"/>
          <w:b/>
          <w:bCs/>
          <w:i/>
          <w:color w:val="000000"/>
          <w:kern w:val="24"/>
          <w:sz w:val="28"/>
          <w:szCs w:val="28"/>
          <w:lang w:eastAsia="ru-RU"/>
        </w:rPr>
        <w:t xml:space="preserve"> сведения о своих членах семьи</w:t>
      </w:r>
      <w:r w:rsidRPr="00973F71">
        <w:rPr>
          <w:rFonts w:ascii="Times New Roman" w:hAnsi="Times New Roman"/>
          <w:b/>
          <w:bCs/>
          <w:i/>
          <w:color w:val="000000"/>
          <w:kern w:val="24"/>
          <w:sz w:val="28"/>
          <w:szCs w:val="28"/>
          <w:lang w:eastAsia="ru-RU"/>
        </w:rPr>
        <w:t>:</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фамилии, имя, отчество, </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дата рождения, </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паспортные данные (серия и  номер паспорта, дата выдачи и орган, выдавший паспорт),</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адрес регистрации (данные из паспорта или справки о временной регистрации)</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место работы (службы),</w:t>
      </w:r>
    </w:p>
    <w:p w:rsidR="00705A87" w:rsidRPr="00973F71"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занимаемая (замещаемая) должность, </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973F71">
        <w:rPr>
          <w:rFonts w:ascii="Times New Roman" w:hAnsi="Times New Roman"/>
          <w:bCs/>
          <w:color w:val="000000"/>
          <w:kern w:val="24"/>
          <w:sz w:val="28"/>
          <w:szCs w:val="28"/>
          <w:lang w:eastAsia="ru-RU"/>
        </w:rPr>
        <w:t xml:space="preserve">род занятий (в случае отсутствия </w:t>
      </w:r>
      <w:r>
        <w:rPr>
          <w:rFonts w:ascii="Times New Roman" w:hAnsi="Times New Roman"/>
          <w:bCs/>
          <w:color w:val="000000"/>
          <w:kern w:val="24"/>
          <w:sz w:val="28"/>
          <w:szCs w:val="28"/>
          <w:lang w:eastAsia="ru-RU"/>
        </w:rPr>
        <w:t>основного места работы (службы)</w:t>
      </w:r>
    </w:p>
    <w:p w:rsidR="00705A87"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Ф</w:t>
      </w:r>
      <w:r w:rsidRPr="00426455">
        <w:rPr>
          <w:rFonts w:ascii="Times New Roman" w:hAnsi="Times New Roman"/>
          <w:bCs/>
          <w:color w:val="000000"/>
          <w:kern w:val="24"/>
          <w:sz w:val="28"/>
          <w:szCs w:val="28"/>
          <w:lang w:eastAsia="ru-RU"/>
        </w:rPr>
        <w:t>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Pr>
          <w:rFonts w:ascii="Times New Roman" w:hAnsi="Times New Roman"/>
          <w:bCs/>
          <w:color w:val="000000"/>
          <w:kern w:val="24"/>
          <w:sz w:val="28"/>
          <w:szCs w:val="28"/>
          <w:lang w:eastAsia="ru-RU"/>
        </w:rPr>
        <w:t>.</w:t>
      </w:r>
    </w:p>
    <w:p w:rsidR="00705A87" w:rsidRPr="00426455" w:rsidRDefault="00705A87" w:rsidP="00973F71">
      <w:pPr>
        <w:kinsoku w:val="0"/>
        <w:overflowPunct w:val="0"/>
        <w:spacing w:after="0"/>
        <w:ind w:firstLine="851"/>
        <w:jc w:val="both"/>
        <w:textAlignment w:val="baseline"/>
        <w:rPr>
          <w:rFonts w:ascii="Times New Roman" w:hAnsi="Times New Roman"/>
          <w:bCs/>
          <w:color w:val="000000"/>
          <w:kern w:val="24"/>
          <w:sz w:val="28"/>
          <w:szCs w:val="28"/>
          <w:lang w:eastAsia="ru-RU"/>
        </w:rPr>
      </w:pPr>
      <w:r w:rsidRPr="00426455">
        <w:rPr>
          <w:rFonts w:ascii="Times New Roman" w:hAnsi="Times New Roman"/>
          <w:bCs/>
          <w:color w:val="000000"/>
          <w:kern w:val="24"/>
          <w:sz w:val="28"/>
          <w:szCs w:val="28"/>
          <w:lang w:eastAsia="ru-RU"/>
        </w:rPr>
        <w:t>Дата рождения (год рождения) указывается в соответствии с записью в документе, удостоверяющем личность</w:t>
      </w:r>
      <w:r>
        <w:rPr>
          <w:rFonts w:ascii="Times New Roman" w:hAnsi="Times New Roman"/>
          <w:bCs/>
          <w:color w:val="000000"/>
          <w:kern w:val="24"/>
          <w:sz w:val="28"/>
          <w:szCs w:val="28"/>
          <w:lang w:eastAsia="ru-RU"/>
        </w:rPr>
        <w:t>.</w:t>
      </w:r>
    </w:p>
    <w:p w:rsidR="00705A87" w:rsidRPr="00426455" w:rsidRDefault="00705A87" w:rsidP="00426455">
      <w:pPr>
        <w:pStyle w:val="ConsPlusNormal"/>
        <w:ind w:firstLine="851"/>
        <w:jc w:val="both"/>
        <w:rPr>
          <w:rFonts w:ascii="Times New Roman" w:hAnsi="Times New Roman" w:cs="Times New Roman"/>
          <w:bCs/>
          <w:color w:val="000000"/>
          <w:kern w:val="24"/>
          <w:sz w:val="28"/>
          <w:szCs w:val="28"/>
        </w:rPr>
      </w:pPr>
      <w:r w:rsidRPr="00426455">
        <w:rPr>
          <w:rFonts w:ascii="Times New Roman" w:hAnsi="Times New Roman" w:cs="Times New Roman"/>
          <w:bCs/>
          <w:color w:val="000000"/>
          <w:kern w:val="24"/>
          <w:sz w:val="28"/>
          <w:szCs w:val="28"/>
        </w:rPr>
        <w:t xml:space="preserve">Место службы (работы) и занимаемая должность указывается в соответствии с приказом о назначении и служебным </w:t>
      </w:r>
      <w:r>
        <w:rPr>
          <w:rFonts w:ascii="Times New Roman" w:hAnsi="Times New Roman" w:cs="Times New Roman"/>
          <w:bCs/>
          <w:color w:val="000000"/>
          <w:kern w:val="24"/>
          <w:sz w:val="28"/>
          <w:szCs w:val="28"/>
        </w:rPr>
        <w:t>контрактом (трудовым договором).</w:t>
      </w:r>
    </w:p>
    <w:p w:rsidR="00705A87" w:rsidRPr="00426455" w:rsidRDefault="00705A87" w:rsidP="00426455">
      <w:pPr>
        <w:pStyle w:val="ConsPlusNormal"/>
        <w:ind w:firstLine="851"/>
        <w:jc w:val="both"/>
        <w:rPr>
          <w:rFonts w:ascii="Times New Roman" w:hAnsi="Times New Roman" w:cs="Times New Roman"/>
          <w:bCs/>
          <w:color w:val="000000"/>
          <w:kern w:val="24"/>
          <w:sz w:val="28"/>
          <w:szCs w:val="28"/>
        </w:rPr>
      </w:pPr>
      <w:r w:rsidRPr="00426455">
        <w:rPr>
          <w:rFonts w:ascii="Times New Roman" w:hAnsi="Times New Roman" w:cs="Times New Roman"/>
          <w:bCs/>
          <w:color w:val="000000"/>
          <w:kern w:val="24"/>
          <w:sz w:val="28"/>
          <w:szCs w:val="28"/>
        </w:rPr>
        <w:t>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705A87" w:rsidRPr="00973F71" w:rsidRDefault="00705A87" w:rsidP="00426455">
      <w:pPr>
        <w:kinsoku w:val="0"/>
        <w:overflowPunct w:val="0"/>
        <w:spacing w:after="0"/>
        <w:ind w:firstLine="851"/>
        <w:jc w:val="both"/>
        <w:textAlignment w:val="baseline"/>
        <w:rPr>
          <w:rFonts w:ascii="Times New Roman" w:hAnsi="Times New Roman"/>
          <w:bCs/>
          <w:color w:val="000000"/>
          <w:kern w:val="24"/>
          <w:sz w:val="28"/>
          <w:szCs w:val="28"/>
          <w:lang w:eastAsia="ru-RU"/>
        </w:rPr>
      </w:pPr>
    </w:p>
    <w:p w:rsidR="00705A87" w:rsidRPr="00973F71" w:rsidRDefault="00705A87" w:rsidP="002F2B31">
      <w:pPr>
        <w:pStyle w:val="a3"/>
        <w:numPr>
          <w:ilvl w:val="1"/>
          <w:numId w:val="14"/>
        </w:numPr>
        <w:kinsoku w:val="0"/>
        <w:overflowPunct w:val="0"/>
        <w:spacing w:after="120"/>
        <w:jc w:val="center"/>
        <w:textAlignment w:val="baseline"/>
        <w:rPr>
          <w:b/>
          <w:bCs/>
          <w:i/>
          <w:color w:val="000000"/>
          <w:kern w:val="24"/>
          <w:sz w:val="28"/>
          <w:szCs w:val="28"/>
        </w:rPr>
      </w:pPr>
      <w:r>
        <w:rPr>
          <w:b/>
          <w:bCs/>
          <w:i/>
          <w:color w:val="000000"/>
          <w:kern w:val="24"/>
          <w:sz w:val="28"/>
          <w:szCs w:val="28"/>
        </w:rPr>
        <w:t>Сведения о доходах</w:t>
      </w:r>
    </w:p>
    <w:p w:rsidR="00705A87" w:rsidRDefault="00705A87" w:rsidP="00426455">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426455">
        <w:rPr>
          <w:rFonts w:ascii="Times New Roman" w:hAnsi="Times New Roman"/>
          <w:bCs/>
          <w:color w:val="000000"/>
          <w:kern w:val="24"/>
          <w:sz w:val="28"/>
          <w:szCs w:val="28"/>
          <w:lang w:eastAsia="ru-RU"/>
        </w:rPr>
        <w:lastRenderedPageBreak/>
        <w:t>При заполнении дан</w:t>
      </w:r>
      <w:r>
        <w:rPr>
          <w:rFonts w:ascii="Times New Roman" w:hAnsi="Times New Roman"/>
          <w:bCs/>
          <w:color w:val="000000"/>
          <w:kern w:val="24"/>
          <w:sz w:val="28"/>
          <w:szCs w:val="28"/>
          <w:lang w:eastAsia="ru-RU"/>
        </w:rPr>
        <w:t xml:space="preserve">ного раздела справки не следует </w:t>
      </w:r>
      <w:r w:rsidRPr="00426455">
        <w:rPr>
          <w:rFonts w:ascii="Times New Roman" w:hAnsi="Times New Roman"/>
          <w:bCs/>
          <w:color w:val="000000"/>
          <w:kern w:val="24"/>
          <w:sz w:val="28"/>
          <w:szCs w:val="28"/>
          <w:lang w:eastAsia="ru-RU"/>
        </w:rPr>
        <w:t>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705A87" w:rsidRDefault="00705A87" w:rsidP="00426455">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В Справке раздела 1 указывают сведения о доходах за отчетный период:</w:t>
      </w:r>
    </w:p>
    <w:p w:rsidR="001E3E92" w:rsidRPr="00973F71" w:rsidRDefault="001E3E92" w:rsidP="00426455">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p>
    <w:p w:rsidR="00705A87" w:rsidRPr="00426455" w:rsidRDefault="00705A87" w:rsidP="00426455">
      <w:pPr>
        <w:pStyle w:val="ConsPlusNormal"/>
        <w:ind w:firstLine="540"/>
        <w:jc w:val="both"/>
        <w:rPr>
          <w:rFonts w:ascii="Times New Roman" w:hAnsi="Times New Roman" w:cs="Times New Roman"/>
          <w:bCs/>
          <w:color w:val="000000"/>
          <w:kern w:val="24"/>
          <w:sz w:val="28"/>
          <w:szCs w:val="28"/>
        </w:rPr>
      </w:pPr>
      <w:r w:rsidRPr="003C76C7">
        <w:rPr>
          <w:rFonts w:ascii="Times New Roman" w:hAnsi="Times New Roman" w:cs="Times New Roman"/>
          <w:bCs/>
          <w:color w:val="000000"/>
          <w:kern w:val="24"/>
          <w:sz w:val="28"/>
          <w:szCs w:val="28"/>
        </w:rPr>
        <w:t xml:space="preserve">1. </w:t>
      </w:r>
      <w:r w:rsidRPr="00A439F4">
        <w:rPr>
          <w:rFonts w:ascii="Times New Roman" w:hAnsi="Times New Roman" w:cs="Times New Roman"/>
          <w:b/>
          <w:bCs/>
          <w:i/>
          <w:color w:val="000000"/>
          <w:kern w:val="24"/>
          <w:sz w:val="28"/>
          <w:szCs w:val="28"/>
        </w:rPr>
        <w:t>по основному месту работы</w:t>
      </w:r>
      <w:r w:rsidR="006F1F40">
        <w:rPr>
          <w:rFonts w:ascii="Times New Roman" w:hAnsi="Times New Roman" w:cs="Times New Roman"/>
          <w:b/>
          <w:bCs/>
          <w:i/>
          <w:color w:val="000000"/>
          <w:kern w:val="24"/>
          <w:sz w:val="28"/>
          <w:szCs w:val="28"/>
        </w:rPr>
        <w:t xml:space="preserve"> </w:t>
      </w:r>
      <w:r w:rsidRPr="00426455">
        <w:rPr>
          <w:rFonts w:ascii="Times New Roman" w:hAnsi="Times New Roman" w:cs="Times New Roman"/>
          <w:bCs/>
          <w:color w:val="000000"/>
          <w:kern w:val="24"/>
          <w:sz w:val="28"/>
          <w:szCs w:val="28"/>
        </w:rPr>
        <w:t>(Указанию подлежит общая сумма дохода, содержащаяся в справке N 2-НДФЛ, выдаваемой по месту службы (работы) (графа 5.1 "Общая сумма дохода"</w:t>
      </w:r>
      <w:r w:rsidR="006F1F40">
        <w:rPr>
          <w:rFonts w:ascii="Times New Roman" w:hAnsi="Times New Roman" w:cs="Times New Roman"/>
          <w:bCs/>
          <w:color w:val="000000"/>
          <w:kern w:val="24"/>
          <w:sz w:val="28"/>
          <w:szCs w:val="28"/>
        </w:rPr>
        <w:t>)</w:t>
      </w:r>
      <w:r>
        <w:rPr>
          <w:rFonts w:ascii="Times New Roman" w:hAnsi="Times New Roman" w:cs="Times New Roman"/>
          <w:bCs/>
          <w:color w:val="000000"/>
          <w:kern w:val="24"/>
          <w:sz w:val="28"/>
          <w:szCs w:val="28"/>
        </w:rPr>
        <w:t>.</w:t>
      </w:r>
      <w:r w:rsidR="006F1F40">
        <w:rPr>
          <w:rFonts w:ascii="Times New Roman" w:hAnsi="Times New Roman" w:cs="Times New Roman"/>
          <w:bCs/>
          <w:color w:val="000000"/>
          <w:kern w:val="24"/>
          <w:sz w:val="28"/>
          <w:szCs w:val="28"/>
        </w:rPr>
        <w:t xml:space="preserve"> </w:t>
      </w:r>
      <w:r w:rsidRPr="00BE07B2">
        <w:rPr>
          <w:rFonts w:ascii="Times New Roman" w:hAnsi="Times New Roman" w:cs="Times New Roman"/>
          <w:bCs/>
          <w:color w:val="000000"/>
          <w:kern w:val="24"/>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r w:rsidRPr="00426455">
        <w:rPr>
          <w:rFonts w:ascii="Times New Roman" w:hAnsi="Times New Roman" w:cs="Times New Roman"/>
          <w:bCs/>
          <w:color w:val="000000"/>
          <w:kern w:val="24"/>
          <w:sz w:val="28"/>
          <w:szCs w:val="28"/>
        </w:rPr>
        <w:t>).</w:t>
      </w:r>
    </w:p>
    <w:p w:rsidR="006F1F40" w:rsidRDefault="006F1F40" w:rsidP="00BE07B2">
      <w:pPr>
        <w:kinsoku w:val="0"/>
        <w:overflowPunct w:val="0"/>
        <w:spacing w:after="0" w:line="240" w:lineRule="auto"/>
        <w:ind w:firstLine="567"/>
        <w:jc w:val="both"/>
        <w:textAlignment w:val="baseline"/>
        <w:rPr>
          <w:rFonts w:ascii="Times New Roman" w:hAnsi="Times New Roman"/>
          <w:bCs/>
          <w:color w:val="000000"/>
          <w:kern w:val="24"/>
          <w:sz w:val="28"/>
          <w:szCs w:val="28"/>
          <w:lang w:eastAsia="ru-RU"/>
        </w:rPr>
      </w:pPr>
    </w:p>
    <w:p w:rsidR="00705A87" w:rsidRPr="00EA1928" w:rsidRDefault="00705A87" w:rsidP="00BE07B2">
      <w:pPr>
        <w:kinsoku w:val="0"/>
        <w:overflowPunct w:val="0"/>
        <w:spacing w:after="0" w:line="240" w:lineRule="auto"/>
        <w:ind w:firstLine="567"/>
        <w:jc w:val="both"/>
        <w:textAlignment w:val="baseline"/>
        <w:rPr>
          <w:rFonts w:ascii="Times New Roman" w:hAnsi="Times New Roman"/>
          <w:bCs/>
          <w:color w:val="000000"/>
          <w:kern w:val="24"/>
          <w:sz w:val="28"/>
          <w:szCs w:val="28"/>
          <w:lang w:eastAsia="ru-RU"/>
        </w:rPr>
      </w:pPr>
      <w:r w:rsidRPr="00EA1928">
        <w:rPr>
          <w:rFonts w:ascii="Times New Roman" w:hAnsi="Times New Roman"/>
          <w:bCs/>
          <w:color w:val="000000"/>
          <w:kern w:val="24"/>
          <w:sz w:val="28"/>
          <w:szCs w:val="28"/>
          <w:lang w:eastAsia="ru-RU"/>
        </w:rPr>
        <w:t xml:space="preserve">2. </w:t>
      </w:r>
      <w:r w:rsidRPr="00EA1928">
        <w:rPr>
          <w:rFonts w:ascii="Times New Roman" w:hAnsi="Times New Roman"/>
          <w:b/>
          <w:bCs/>
          <w:i/>
          <w:color w:val="000000"/>
          <w:kern w:val="24"/>
          <w:sz w:val="28"/>
          <w:szCs w:val="28"/>
          <w:lang w:eastAsia="ru-RU"/>
        </w:rPr>
        <w:t>от педагогической и научной деятельности</w:t>
      </w:r>
      <w:r w:rsidRPr="00EA1928">
        <w:rPr>
          <w:rFonts w:ascii="Times New Roman" w:hAnsi="Times New Roman"/>
          <w:bCs/>
          <w:color w:val="000000"/>
          <w:kern w:val="24"/>
          <w:sz w:val="28"/>
          <w:szCs w:val="28"/>
          <w:lang w:eastAsia="ru-RU"/>
        </w:rPr>
        <w:t>,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.1. Суммы, полученные в виде грантов (безвозмездной помощи), предоставленных для поддержки науки и образования, культуры и искусства международными, иностранными и (или) российскими организациями; </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.2. Суммы, полученные в виде международных (и иных) премий за выдающиеся достижения в области науки и техники, литературы и искусства, образования, культуры и т.д.</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 xml:space="preserve">.3. Доходы, полученные от научных публикаций (в том числе статей, учебных пособий и монографий). </w:t>
      </w:r>
    </w:p>
    <w:p w:rsidR="00705A87"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sidRPr="003C76C7">
        <w:rPr>
          <w:rFonts w:ascii="Times New Roman" w:hAnsi="Times New Roman"/>
          <w:bCs/>
          <w:color w:val="000000"/>
          <w:kern w:val="24"/>
          <w:sz w:val="28"/>
          <w:szCs w:val="28"/>
          <w:lang w:eastAsia="ru-RU"/>
        </w:rPr>
        <w:t>2</w:t>
      </w:r>
      <w:r w:rsidRPr="00EA1928">
        <w:rPr>
          <w:rFonts w:ascii="Times New Roman" w:hAnsi="Times New Roman"/>
          <w:bCs/>
          <w:color w:val="000000"/>
          <w:kern w:val="24"/>
          <w:sz w:val="28"/>
          <w:szCs w:val="28"/>
          <w:lang w:eastAsia="ru-RU"/>
        </w:rPr>
        <w:t>.4. Доходы, полученные п</w:t>
      </w:r>
      <w:r>
        <w:rPr>
          <w:rFonts w:ascii="Times New Roman" w:hAnsi="Times New Roman"/>
          <w:bCs/>
          <w:color w:val="000000"/>
          <w:kern w:val="24"/>
          <w:sz w:val="28"/>
          <w:szCs w:val="28"/>
          <w:lang w:eastAsia="ru-RU"/>
        </w:rPr>
        <w:t>о договорам на выполнение НИОКР.</w:t>
      </w:r>
    </w:p>
    <w:p w:rsidR="00705A87" w:rsidRDefault="00705A87" w:rsidP="00BE07B2">
      <w:pPr>
        <w:pStyle w:val="ConsPlusNormal"/>
        <w:ind w:firstLine="851"/>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E3E92" w:rsidRPr="00BE07B2" w:rsidRDefault="001E3E92" w:rsidP="00BE07B2">
      <w:pPr>
        <w:pStyle w:val="ConsPlusNormal"/>
        <w:ind w:firstLine="851"/>
        <w:jc w:val="both"/>
        <w:rPr>
          <w:rFonts w:ascii="Times New Roman" w:hAnsi="Times New Roman" w:cs="Times New Roman"/>
          <w:bCs/>
          <w:color w:val="000000"/>
          <w:kern w:val="24"/>
          <w:sz w:val="28"/>
          <w:szCs w:val="28"/>
        </w:rPr>
      </w:pPr>
    </w:p>
    <w:p w:rsidR="00705A87" w:rsidRPr="00EA1928" w:rsidRDefault="00705A87" w:rsidP="00BE07B2">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 xml:space="preserve">. </w:t>
      </w:r>
      <w:r w:rsidRPr="00EA1928">
        <w:rPr>
          <w:rFonts w:ascii="Times New Roman" w:hAnsi="Times New Roman"/>
          <w:b/>
          <w:bCs/>
          <w:i/>
          <w:color w:val="000000"/>
          <w:kern w:val="24"/>
          <w:sz w:val="28"/>
          <w:szCs w:val="28"/>
          <w:lang w:eastAsia="ru-RU"/>
        </w:rPr>
        <w:t>от иной творческой деятельности</w:t>
      </w:r>
      <w:r w:rsidRPr="00EA1928">
        <w:rPr>
          <w:rFonts w:ascii="Times New Roman" w:hAnsi="Times New Roman"/>
          <w:bCs/>
          <w:color w:val="000000"/>
          <w:kern w:val="24"/>
          <w:sz w:val="28"/>
          <w:szCs w:val="28"/>
          <w:lang w:eastAsia="ru-RU"/>
        </w:rPr>
        <w:t>,</w:t>
      </w:r>
      <w:r>
        <w:rPr>
          <w:rFonts w:ascii="Times New Roman" w:hAnsi="Times New Roman"/>
          <w:bCs/>
          <w:color w:val="000000"/>
          <w:kern w:val="24"/>
          <w:sz w:val="28"/>
          <w:szCs w:val="28"/>
          <w:lang w:eastAsia="ru-RU"/>
        </w:rPr>
        <w:t xml:space="preserve">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.1. Суммы, полученные в виде грантов (безвозмездной помощи), предоставленных для поддержки науки и образования, культуры и искусства международными, иностранными и (или) российскими организациями; </w:t>
      </w:r>
    </w:p>
    <w:p w:rsidR="001E3E92" w:rsidRDefault="00705A87" w:rsidP="001E3E92">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3</w:t>
      </w:r>
      <w:r w:rsidRPr="00EA1928">
        <w:rPr>
          <w:rFonts w:ascii="Times New Roman" w:hAnsi="Times New Roman"/>
          <w:bCs/>
          <w:color w:val="000000"/>
          <w:kern w:val="24"/>
          <w:sz w:val="28"/>
          <w:szCs w:val="28"/>
          <w:lang w:eastAsia="ru-RU"/>
        </w:rPr>
        <w:t>.2. Суммы, полученные в виде международных (и иных) премий за выдающиеся достижения в области науки и техники, литературы и искусства, образования, культуры и т.д.</w:t>
      </w:r>
    </w:p>
    <w:p w:rsidR="001E3E92" w:rsidRDefault="001E3E92" w:rsidP="001E3E92">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p>
    <w:p w:rsidR="00705A87" w:rsidRDefault="00705A87" w:rsidP="001E3E92">
      <w:pPr>
        <w:kinsoku w:val="0"/>
        <w:overflowPunct w:val="0"/>
        <w:spacing w:after="0" w:line="240" w:lineRule="auto"/>
        <w:ind w:firstLine="851"/>
        <w:jc w:val="both"/>
        <w:textAlignment w:val="baseline"/>
        <w:rPr>
          <w:rFonts w:ascii="Times New Roman" w:hAnsi="Times New Roman"/>
          <w:b/>
          <w:bCs/>
          <w:i/>
          <w:color w:val="000000"/>
          <w:kern w:val="24"/>
          <w:sz w:val="28"/>
          <w:szCs w:val="28"/>
        </w:rPr>
      </w:pPr>
      <w:r w:rsidRPr="007506E4">
        <w:rPr>
          <w:rFonts w:ascii="Times New Roman" w:hAnsi="Times New Roman"/>
          <w:b/>
          <w:bCs/>
          <w:i/>
          <w:color w:val="000000"/>
          <w:kern w:val="24"/>
          <w:sz w:val="28"/>
          <w:szCs w:val="28"/>
        </w:rPr>
        <w:lastRenderedPageBreak/>
        <w:t>4. от вкладов в банках и иных кредитных организациях</w:t>
      </w:r>
    </w:p>
    <w:p w:rsidR="00705A87" w:rsidRPr="007506E4" w:rsidRDefault="00705A87" w:rsidP="007506E4">
      <w:pPr>
        <w:pStyle w:val="ConsPlusNormal"/>
        <w:ind w:firstLine="540"/>
        <w:jc w:val="both"/>
        <w:rPr>
          <w:rFonts w:ascii="Times New Roman" w:hAnsi="Times New Roman" w:cs="Times New Roman"/>
          <w:b/>
          <w:bCs/>
          <w:i/>
          <w:color w:val="000000"/>
          <w:kern w:val="24"/>
          <w:sz w:val="28"/>
          <w:szCs w:val="28"/>
        </w:rPr>
      </w:pPr>
      <w:r w:rsidRPr="00BE07B2">
        <w:rPr>
          <w:rFonts w:ascii="Times New Roman" w:hAnsi="Times New Roman" w:cs="Times New Roman"/>
          <w:bCs/>
          <w:color w:val="000000"/>
          <w:kern w:val="24"/>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Доход от вкладов, закрытых в отчетном периоде, также подлежит указанию.</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705A87" w:rsidRPr="00EA1928" w:rsidRDefault="00705A87" w:rsidP="00A439F4">
      <w:pPr>
        <w:kinsoku w:val="0"/>
        <w:overflowPunct w:val="0"/>
        <w:spacing w:after="0" w:line="240" w:lineRule="auto"/>
        <w:jc w:val="both"/>
        <w:textAlignment w:val="baseline"/>
        <w:rPr>
          <w:rFonts w:ascii="Times New Roman" w:hAnsi="Times New Roman"/>
          <w:bCs/>
          <w:color w:val="000000"/>
          <w:kern w:val="24"/>
          <w:sz w:val="28"/>
          <w:szCs w:val="28"/>
          <w:lang w:eastAsia="ru-RU"/>
        </w:rPr>
      </w:pPr>
    </w:p>
    <w:p w:rsidR="00705A87" w:rsidRPr="00EA1928" w:rsidRDefault="00705A87" w:rsidP="00BE07B2">
      <w:pPr>
        <w:kinsoku w:val="0"/>
        <w:overflowPunct w:val="0"/>
        <w:spacing w:after="0" w:line="240" w:lineRule="auto"/>
        <w:ind w:firstLine="567"/>
        <w:jc w:val="both"/>
        <w:textAlignment w:val="baseline"/>
        <w:rPr>
          <w:rFonts w:ascii="Times New Roman" w:hAnsi="Times New Roman"/>
          <w:bCs/>
          <w:color w:val="000000"/>
          <w:kern w:val="24"/>
          <w:sz w:val="28"/>
          <w:szCs w:val="28"/>
          <w:lang w:eastAsia="ru-RU"/>
        </w:rPr>
      </w:pPr>
      <w:r w:rsidRPr="003D0E63">
        <w:rPr>
          <w:rFonts w:ascii="Times New Roman" w:hAnsi="Times New Roman"/>
          <w:b/>
          <w:bCs/>
          <w:color w:val="000000"/>
          <w:kern w:val="24"/>
          <w:sz w:val="28"/>
          <w:szCs w:val="28"/>
          <w:lang w:eastAsia="ru-RU"/>
        </w:rPr>
        <w:t>5</w:t>
      </w:r>
      <w:r w:rsidRPr="00EA1928">
        <w:rPr>
          <w:rFonts w:ascii="Times New Roman" w:hAnsi="Times New Roman"/>
          <w:bCs/>
          <w:color w:val="000000"/>
          <w:kern w:val="24"/>
          <w:sz w:val="28"/>
          <w:szCs w:val="28"/>
          <w:lang w:eastAsia="ru-RU"/>
        </w:rPr>
        <w:t xml:space="preserve">. </w:t>
      </w:r>
      <w:r w:rsidRPr="00EA1928">
        <w:rPr>
          <w:rFonts w:ascii="Times New Roman" w:hAnsi="Times New Roman"/>
          <w:b/>
          <w:bCs/>
          <w:i/>
          <w:color w:val="000000"/>
          <w:kern w:val="24"/>
          <w:sz w:val="28"/>
          <w:szCs w:val="28"/>
          <w:lang w:eastAsia="ru-RU"/>
        </w:rPr>
        <w:t>от ценных бумаг и долей участия в кредитных организациях</w:t>
      </w:r>
      <w:r w:rsidRPr="00EA1928">
        <w:rPr>
          <w:rFonts w:ascii="Times New Roman" w:hAnsi="Times New Roman"/>
          <w:bCs/>
          <w:color w:val="000000"/>
          <w:kern w:val="24"/>
          <w:sz w:val="28"/>
          <w:szCs w:val="28"/>
          <w:lang w:eastAsia="ru-RU"/>
        </w:rPr>
        <w:t>, в том числе:</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5</w:t>
      </w:r>
      <w:r w:rsidRPr="00EA1928">
        <w:rPr>
          <w:rFonts w:ascii="Times New Roman" w:hAnsi="Times New Roman"/>
          <w:bCs/>
          <w:color w:val="000000"/>
          <w:kern w:val="24"/>
          <w:sz w:val="28"/>
          <w:szCs w:val="28"/>
          <w:lang w:eastAsia="ru-RU"/>
        </w:rPr>
        <w:t>.1. Проценты и дивиденды;</w:t>
      </w:r>
    </w:p>
    <w:p w:rsidR="00705A87"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5</w:t>
      </w:r>
      <w:r w:rsidRPr="00EA1928">
        <w:rPr>
          <w:rFonts w:ascii="Times New Roman" w:hAnsi="Times New Roman"/>
          <w:bCs/>
          <w:color w:val="000000"/>
          <w:kern w:val="24"/>
          <w:sz w:val="28"/>
          <w:szCs w:val="28"/>
          <w:lang w:eastAsia="ru-RU"/>
        </w:rPr>
        <w:t>.2. Доходы от продажи ценных бумаг.</w:t>
      </w:r>
    </w:p>
    <w:p w:rsidR="00705A87" w:rsidRPr="00BE07B2" w:rsidRDefault="00705A87" w:rsidP="00BE07B2">
      <w:pPr>
        <w:pStyle w:val="ConsPlusNormal"/>
        <w:ind w:firstLine="540"/>
        <w:jc w:val="both"/>
        <w:rPr>
          <w:rFonts w:ascii="Times New Roman" w:hAnsi="Times New Roman" w:cs="Times New Roman"/>
          <w:bCs/>
          <w:color w:val="000000"/>
          <w:kern w:val="24"/>
          <w:sz w:val="28"/>
          <w:szCs w:val="28"/>
        </w:rPr>
      </w:pPr>
      <w:r w:rsidRPr="00BE07B2">
        <w:rPr>
          <w:rFonts w:ascii="Times New Roman" w:hAnsi="Times New Roman" w:cs="Times New Roman"/>
          <w:bCs/>
          <w:color w:val="000000"/>
          <w:kern w:val="24"/>
          <w:sz w:val="28"/>
          <w:szCs w:val="28"/>
        </w:rPr>
        <w:t>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705A87" w:rsidRPr="00EA1928" w:rsidRDefault="00705A87" w:rsidP="00A439F4">
      <w:pPr>
        <w:kinsoku w:val="0"/>
        <w:overflowPunct w:val="0"/>
        <w:spacing w:after="0" w:line="240" w:lineRule="auto"/>
        <w:ind w:firstLine="851"/>
        <w:jc w:val="both"/>
        <w:textAlignment w:val="baseline"/>
        <w:rPr>
          <w:rFonts w:ascii="Times New Roman" w:hAnsi="Times New Roman"/>
          <w:bCs/>
          <w:color w:val="000000"/>
          <w:kern w:val="24"/>
          <w:sz w:val="28"/>
          <w:szCs w:val="28"/>
          <w:lang w:eastAsia="ru-RU"/>
        </w:rPr>
      </w:pPr>
    </w:p>
    <w:p w:rsidR="00705A87" w:rsidRPr="003C76C7" w:rsidRDefault="00705A87" w:rsidP="003D0E63">
      <w:pPr>
        <w:pStyle w:val="a4"/>
        <w:kinsoku w:val="0"/>
        <w:overflowPunct w:val="0"/>
        <w:spacing w:before="0" w:beforeAutospacing="0" w:after="0" w:afterAutospacing="0"/>
        <w:ind w:firstLine="567"/>
        <w:textAlignment w:val="baseline"/>
        <w:rPr>
          <w:bCs/>
          <w:color w:val="000000"/>
          <w:kern w:val="24"/>
          <w:sz w:val="28"/>
          <w:szCs w:val="28"/>
        </w:rPr>
      </w:pPr>
      <w:r w:rsidRPr="003D0E63">
        <w:rPr>
          <w:b/>
          <w:bCs/>
          <w:color w:val="000000"/>
          <w:kern w:val="24"/>
          <w:sz w:val="28"/>
          <w:szCs w:val="28"/>
        </w:rPr>
        <w:t>6.</w:t>
      </w:r>
      <w:r w:rsidR="001E3E92">
        <w:rPr>
          <w:b/>
          <w:bCs/>
          <w:color w:val="000000"/>
          <w:kern w:val="24"/>
          <w:sz w:val="28"/>
          <w:szCs w:val="28"/>
        </w:rPr>
        <w:t xml:space="preserve"> </w:t>
      </w:r>
      <w:r w:rsidRPr="00A439F4">
        <w:rPr>
          <w:b/>
          <w:bCs/>
          <w:i/>
          <w:color w:val="000000"/>
          <w:kern w:val="24"/>
          <w:sz w:val="28"/>
          <w:szCs w:val="28"/>
        </w:rPr>
        <w:t xml:space="preserve">Иные </w:t>
      </w:r>
      <w:r w:rsidRPr="00BE07B2">
        <w:rPr>
          <w:b/>
          <w:bCs/>
          <w:i/>
          <w:color w:val="000000"/>
          <w:kern w:val="24"/>
          <w:sz w:val="28"/>
          <w:szCs w:val="28"/>
        </w:rPr>
        <w:t>доходы</w:t>
      </w:r>
      <w:r w:rsidRPr="00BE07B2">
        <w:rPr>
          <w:bCs/>
          <w:color w:val="000000"/>
          <w:kern w:val="24"/>
          <w:sz w:val="28"/>
          <w:szCs w:val="28"/>
        </w:rPr>
        <w:t xml:space="preserve"> (доходы, которые не был</w:t>
      </w:r>
      <w:r>
        <w:rPr>
          <w:bCs/>
          <w:color w:val="000000"/>
          <w:kern w:val="24"/>
          <w:sz w:val="28"/>
          <w:szCs w:val="28"/>
        </w:rPr>
        <w:t>и отражены выше в строках1 - 5</w:t>
      </w:r>
      <w:r w:rsidRPr="00BE07B2">
        <w:rPr>
          <w:bCs/>
          <w:color w:val="000000"/>
          <w:kern w:val="24"/>
          <w:sz w:val="28"/>
          <w:szCs w:val="28"/>
        </w:rPr>
        <w:t>)</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w:t>
      </w:r>
      <w:r w:rsidRPr="003D0E63">
        <w:rPr>
          <w:rFonts w:ascii="Times New Roman" w:hAnsi="Times New Roman" w:cs="Times New Roman"/>
          <w:bCs/>
          <w:color w:val="000000"/>
          <w:kern w:val="24"/>
          <w:sz w:val="28"/>
          <w:szCs w:val="28"/>
        </w:rPr>
        <w:t xml:space="preserve"> пенсия;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6.2. </w:t>
      </w:r>
      <w:r w:rsidRPr="003D0E63">
        <w:rPr>
          <w:rFonts w:ascii="Times New Roman" w:hAnsi="Times New Roman" w:cs="Times New Roman"/>
          <w:bCs/>
          <w:color w:val="000000"/>
          <w:kern w:val="24"/>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6.3.</w:t>
      </w:r>
      <w:r w:rsidRPr="003D0E63">
        <w:rPr>
          <w:rFonts w:ascii="Times New Roman" w:hAnsi="Times New Roman" w:cs="Times New Roman"/>
          <w:bCs/>
          <w:color w:val="000000"/>
          <w:kern w:val="24"/>
          <w:sz w:val="28"/>
          <w:szCs w:val="28"/>
        </w:rPr>
        <w:t xml:space="preserve">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6.4.</w:t>
      </w:r>
      <w:r w:rsidRPr="003D0E63">
        <w:rPr>
          <w:rFonts w:ascii="Times New Roman" w:hAnsi="Times New Roman" w:cs="Times New Roman"/>
          <w:bCs/>
          <w:color w:val="000000"/>
          <w:kern w:val="24"/>
          <w:sz w:val="28"/>
          <w:szCs w:val="28"/>
        </w:rPr>
        <w:t xml:space="preserve">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6.5.</w:t>
      </w:r>
      <w:r w:rsidRPr="003D0E63">
        <w:rPr>
          <w:rFonts w:ascii="Times New Roman" w:hAnsi="Times New Roman" w:cs="Times New Roman"/>
          <w:bCs/>
          <w:color w:val="000000"/>
          <w:kern w:val="24"/>
          <w:sz w:val="28"/>
          <w:szCs w:val="28"/>
        </w:rPr>
        <w:t xml:space="preserve"> алименты;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6.6.</w:t>
      </w:r>
      <w:r w:rsidRPr="003D0E63">
        <w:rPr>
          <w:rFonts w:ascii="Times New Roman" w:hAnsi="Times New Roman" w:cs="Times New Roman"/>
          <w:bCs/>
          <w:color w:val="000000"/>
          <w:kern w:val="24"/>
          <w:sz w:val="28"/>
          <w:szCs w:val="28"/>
        </w:rPr>
        <w:t xml:space="preserve"> стипендия;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6.7.</w:t>
      </w:r>
      <w:r w:rsidRPr="003D0E63">
        <w:rPr>
          <w:rFonts w:ascii="Times New Roman" w:hAnsi="Times New Roman" w:cs="Times New Roman"/>
          <w:bCs/>
          <w:color w:val="000000"/>
          <w:kern w:val="24"/>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N </w:t>
      </w:r>
      <w:r w:rsidRPr="003D0E63">
        <w:rPr>
          <w:rFonts w:ascii="Times New Roman" w:hAnsi="Times New Roman" w:cs="Times New Roman"/>
          <w:bCs/>
          <w:color w:val="000000"/>
          <w:kern w:val="24"/>
          <w:sz w:val="28"/>
          <w:szCs w:val="28"/>
        </w:rPr>
        <w:lastRenderedPageBreak/>
        <w:t xml:space="preserve">40302 на счет продавца) и иные аналогичные выплаты, например, денежные средства, полученные участником </w:t>
      </w:r>
      <w:proofErr w:type="spellStart"/>
      <w:r w:rsidRPr="003D0E63">
        <w:rPr>
          <w:rFonts w:ascii="Times New Roman" w:hAnsi="Times New Roman" w:cs="Times New Roman"/>
          <w:bCs/>
          <w:color w:val="000000"/>
          <w:kern w:val="24"/>
          <w:sz w:val="28"/>
          <w:szCs w:val="28"/>
        </w:rPr>
        <w:t>накопительно</w:t>
      </w:r>
      <w:proofErr w:type="spellEnd"/>
      <w:r w:rsidRPr="003D0E63">
        <w:rPr>
          <w:rFonts w:ascii="Times New Roman" w:hAnsi="Times New Roman" w:cs="Times New Roman"/>
          <w:bCs/>
          <w:color w:val="000000"/>
          <w:kern w:val="24"/>
          <w:sz w:val="28"/>
          <w:szCs w:val="28"/>
        </w:rPr>
        <w:t>-ипотечной системы жилищного обеспечения военнослужащих;</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6.8.</w:t>
      </w:r>
      <w:r w:rsidRPr="003D0E63">
        <w:rPr>
          <w:rFonts w:ascii="Times New Roman" w:hAnsi="Times New Roman" w:cs="Times New Roman"/>
          <w:bCs/>
          <w:color w:val="000000"/>
          <w:kern w:val="24"/>
          <w:sz w:val="28"/>
          <w:szCs w:val="28"/>
        </w:rPr>
        <w:t xml:space="preserve">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6.9.</w:t>
      </w:r>
      <w:r w:rsidRPr="003D0E63">
        <w:rPr>
          <w:rFonts w:ascii="Times New Roman" w:hAnsi="Times New Roman" w:cs="Times New Roman"/>
          <w:bCs/>
          <w:color w:val="000000"/>
          <w:kern w:val="24"/>
          <w:sz w:val="28"/>
          <w:szCs w:val="28"/>
        </w:rPr>
        <w:t xml:space="preserve">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6.10.</w:t>
      </w:r>
      <w:r w:rsidRPr="003D0E63">
        <w:rPr>
          <w:rFonts w:ascii="Times New Roman" w:hAnsi="Times New Roman" w:cs="Times New Roman"/>
          <w:bCs/>
          <w:color w:val="000000"/>
          <w:kern w:val="24"/>
          <w:sz w:val="28"/>
          <w:szCs w:val="28"/>
        </w:rPr>
        <w:t xml:space="preserve"> доходы, полученные от использования транспортных средств;</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6.11.</w:t>
      </w:r>
      <w:r w:rsidRPr="003D0E63">
        <w:rPr>
          <w:rFonts w:ascii="Times New Roman" w:hAnsi="Times New Roman" w:cs="Times New Roman"/>
          <w:bCs/>
          <w:color w:val="000000"/>
          <w:kern w:val="24"/>
          <w:sz w:val="28"/>
          <w:szCs w:val="28"/>
        </w:rPr>
        <w:t xml:space="preserve">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6.12.</w:t>
      </w:r>
      <w:r w:rsidRPr="003D0E63">
        <w:rPr>
          <w:rFonts w:ascii="Times New Roman" w:hAnsi="Times New Roman" w:cs="Times New Roman"/>
          <w:bCs/>
          <w:color w:val="000000"/>
          <w:kern w:val="24"/>
          <w:sz w:val="28"/>
          <w:szCs w:val="28"/>
        </w:rPr>
        <w:t xml:space="preserve">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6.13.</w:t>
      </w:r>
      <w:r w:rsidRPr="003D0E63">
        <w:rPr>
          <w:rFonts w:ascii="Times New Roman" w:hAnsi="Times New Roman" w:cs="Times New Roman"/>
          <w:bCs/>
          <w:color w:val="000000"/>
          <w:kern w:val="24"/>
          <w:sz w:val="28"/>
          <w:szCs w:val="28"/>
        </w:rPr>
        <w:t xml:space="preserve"> вознаграждения по гражданско-правовым договорам (если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6.14.</w:t>
      </w:r>
      <w:r w:rsidRPr="003D0E63">
        <w:rPr>
          <w:rFonts w:ascii="Times New Roman" w:hAnsi="Times New Roman" w:cs="Times New Roman"/>
          <w:bCs/>
          <w:color w:val="000000"/>
          <w:kern w:val="24"/>
          <w:sz w:val="28"/>
          <w:szCs w:val="28"/>
        </w:rPr>
        <w:t xml:space="preserve">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6.15.</w:t>
      </w:r>
      <w:r w:rsidRPr="003D0E63">
        <w:rPr>
          <w:rFonts w:ascii="Times New Roman" w:hAnsi="Times New Roman" w:cs="Times New Roman"/>
          <w:bCs/>
          <w:color w:val="000000"/>
          <w:kern w:val="24"/>
          <w:sz w:val="28"/>
          <w:szCs w:val="28"/>
        </w:rPr>
        <w:t xml:space="preserve"> денежные средства, полученные в порядке дарения или наследования;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6.16.</w:t>
      </w:r>
      <w:r w:rsidRPr="003D0E63">
        <w:rPr>
          <w:rFonts w:ascii="Times New Roman" w:hAnsi="Times New Roman" w:cs="Times New Roman"/>
          <w:bCs/>
          <w:color w:val="000000"/>
          <w:kern w:val="24"/>
          <w:sz w:val="28"/>
          <w:szCs w:val="28"/>
        </w:rPr>
        <w:t xml:space="preserve"> возмещение вреда, причиненного увечьем или иным повреждением здоровья;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6.17.</w:t>
      </w:r>
      <w:r w:rsidRPr="003D0E63">
        <w:rPr>
          <w:rFonts w:ascii="Times New Roman" w:hAnsi="Times New Roman" w:cs="Times New Roman"/>
          <w:bCs/>
          <w:color w:val="000000"/>
          <w:kern w:val="24"/>
          <w:sz w:val="28"/>
          <w:szCs w:val="28"/>
        </w:rPr>
        <w:t xml:space="preserve"> возмещение расходов на повышение профессионального уровня;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6.18.</w:t>
      </w:r>
      <w:r w:rsidRPr="003D0E63">
        <w:rPr>
          <w:rFonts w:ascii="Times New Roman" w:hAnsi="Times New Roman" w:cs="Times New Roman"/>
          <w:bCs/>
          <w:color w:val="000000"/>
          <w:kern w:val="24"/>
          <w:sz w:val="28"/>
          <w:szCs w:val="28"/>
        </w:rPr>
        <w:t xml:space="preserve"> выплаты, связанные с гибелью (смертью), выплаченные наследникам;</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6.19.</w:t>
      </w:r>
      <w:r w:rsidRPr="003D0E63">
        <w:rPr>
          <w:rFonts w:ascii="Times New Roman" w:hAnsi="Times New Roman" w:cs="Times New Roman"/>
          <w:bCs/>
          <w:color w:val="000000"/>
          <w:kern w:val="24"/>
          <w:sz w:val="28"/>
          <w:szCs w:val="28"/>
        </w:rPr>
        <w:t xml:space="preserve"> страховые выплаты при наступлении страхового случая;</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6.20.</w:t>
      </w:r>
      <w:r w:rsidRPr="003D0E63">
        <w:rPr>
          <w:rFonts w:ascii="Times New Roman" w:hAnsi="Times New Roman" w:cs="Times New Roman"/>
          <w:bCs/>
          <w:color w:val="000000"/>
          <w:kern w:val="24"/>
          <w:sz w:val="28"/>
          <w:szCs w:val="28"/>
        </w:rPr>
        <w:t xml:space="preserve">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6.21.</w:t>
      </w:r>
      <w:r w:rsidRPr="003D0E63">
        <w:rPr>
          <w:rFonts w:ascii="Times New Roman" w:hAnsi="Times New Roman" w:cs="Times New Roman"/>
          <w:bCs/>
          <w:color w:val="000000"/>
          <w:kern w:val="24"/>
          <w:sz w:val="28"/>
          <w:szCs w:val="28"/>
        </w:rPr>
        <w:t xml:space="preserve"> вознаграждения донорам за сданную кровь, ее компоненты (и иную помощь) при условии возмездной сдачи;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6.22.</w:t>
      </w:r>
      <w:r w:rsidRPr="003D0E63">
        <w:rPr>
          <w:rFonts w:ascii="Times New Roman" w:hAnsi="Times New Roman" w:cs="Times New Roman"/>
          <w:bCs/>
          <w:color w:val="000000"/>
          <w:kern w:val="24"/>
          <w:sz w:val="28"/>
          <w:szCs w:val="28"/>
        </w:rPr>
        <w:t xml:space="preserve">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lastRenderedPageBreak/>
        <w:t>6.23.</w:t>
      </w:r>
      <w:r w:rsidRPr="003D0E63">
        <w:rPr>
          <w:rFonts w:ascii="Times New Roman" w:hAnsi="Times New Roman" w:cs="Times New Roman"/>
          <w:bCs/>
          <w:color w:val="000000"/>
          <w:kern w:val="24"/>
          <w:sz w:val="28"/>
          <w:szCs w:val="28"/>
        </w:rPr>
        <w:t xml:space="preserve">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705A87" w:rsidRPr="003D0E63" w:rsidRDefault="00705A87" w:rsidP="003D0E63">
      <w:pPr>
        <w:pStyle w:val="ConsPlusNormal"/>
        <w:ind w:firstLine="540"/>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6.24.</w:t>
      </w:r>
      <w:r w:rsidRPr="003D0E63">
        <w:rPr>
          <w:rFonts w:ascii="Times New Roman" w:hAnsi="Times New Roman" w:cs="Times New Roman"/>
          <w:bCs/>
          <w:color w:val="000000"/>
          <w:kern w:val="24"/>
          <w:sz w:val="28"/>
          <w:szCs w:val="28"/>
        </w:rPr>
        <w:t xml:space="preserve"> выигрыши в лотереях, тотализаторах, конкурсах и иных играх.</w:t>
      </w:r>
    </w:p>
    <w:p w:rsidR="00705A87" w:rsidRPr="00A439F4" w:rsidRDefault="00705A87" w:rsidP="00A439F4">
      <w:pPr>
        <w:pStyle w:val="a4"/>
        <w:kinsoku w:val="0"/>
        <w:overflowPunct w:val="0"/>
        <w:spacing w:before="0" w:beforeAutospacing="0" w:after="0" w:afterAutospacing="0"/>
        <w:ind w:firstLine="851"/>
        <w:jc w:val="both"/>
        <w:textAlignment w:val="baseline"/>
        <w:rPr>
          <w:bCs/>
          <w:color w:val="000000"/>
          <w:kern w:val="24"/>
          <w:sz w:val="28"/>
          <w:szCs w:val="28"/>
        </w:rPr>
      </w:pPr>
      <w:r w:rsidRPr="00A439F4">
        <w:rPr>
          <w:b/>
          <w:bCs/>
          <w:i/>
          <w:color w:val="000000"/>
          <w:kern w:val="24"/>
          <w:sz w:val="28"/>
          <w:szCs w:val="28"/>
        </w:rPr>
        <w:t>В Справке не указываются</w:t>
      </w:r>
      <w:r w:rsidRPr="00A439F4">
        <w:rPr>
          <w:bCs/>
          <w:color w:val="000000"/>
          <w:kern w:val="24"/>
          <w:sz w:val="28"/>
          <w:szCs w:val="28"/>
        </w:rPr>
        <w:t>:</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1.Товары или услуги, полученных в натуральной форме;</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2.Сведения о денежных средствах, касающихся возмещения расходов, связанных:</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а) со служебными командировками;</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г) с приобретением проездных документов для исполнения служебных (должностных) обязанностей.</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3. Сведения о денежных средствах, полученных:</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а) в виде социального, имущественного налогового вычета;</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 xml:space="preserve">б) от участия в программе </w:t>
      </w:r>
      <w:proofErr w:type="spellStart"/>
      <w:r w:rsidRPr="00AE2F2A">
        <w:rPr>
          <w:rFonts w:ascii="Times New Roman" w:hAnsi="Times New Roman" w:cs="Times New Roman"/>
          <w:bCs/>
          <w:color w:val="000000"/>
          <w:kern w:val="24"/>
          <w:sz w:val="28"/>
          <w:szCs w:val="28"/>
        </w:rPr>
        <w:t>софинансирования</w:t>
      </w:r>
      <w:proofErr w:type="spellEnd"/>
      <w:r w:rsidRPr="00AE2F2A">
        <w:rPr>
          <w:rFonts w:ascii="Times New Roman" w:hAnsi="Times New Roman" w:cs="Times New Roman"/>
          <w:bCs/>
          <w:color w:val="000000"/>
          <w:kern w:val="24"/>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AE2F2A">
        <w:rPr>
          <w:rFonts w:ascii="Times New Roman" w:hAnsi="Times New Roman" w:cs="Times New Roman"/>
          <w:bCs/>
          <w:color w:val="000000"/>
          <w:kern w:val="24"/>
          <w:sz w:val="28"/>
          <w:szCs w:val="28"/>
        </w:rPr>
        <w:t>софинансирования</w:t>
      </w:r>
      <w:proofErr w:type="spellEnd"/>
      <w:r w:rsidRPr="00AE2F2A">
        <w:rPr>
          <w:rFonts w:ascii="Times New Roman" w:hAnsi="Times New Roman" w:cs="Times New Roman"/>
          <w:bCs/>
          <w:color w:val="000000"/>
          <w:kern w:val="24"/>
          <w:sz w:val="28"/>
          <w:szCs w:val="28"/>
        </w:rPr>
        <w:t xml:space="preserve"> пенсии);</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от продажи различного вида сертификатов (подарочных карт);</w:t>
      </w:r>
    </w:p>
    <w:p w:rsidR="00705A87" w:rsidRPr="00AE2F2A" w:rsidRDefault="00705A87" w:rsidP="003D0E63">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г) в качестве бонусных баллов ("</w:t>
      </w:r>
      <w:proofErr w:type="spellStart"/>
      <w:r w:rsidRPr="00AE2F2A">
        <w:rPr>
          <w:rFonts w:ascii="Times New Roman" w:hAnsi="Times New Roman" w:cs="Times New Roman"/>
          <w:bCs/>
          <w:color w:val="000000"/>
          <w:kern w:val="24"/>
          <w:sz w:val="28"/>
          <w:szCs w:val="28"/>
        </w:rPr>
        <w:t>кэшбэк</w:t>
      </w:r>
      <w:proofErr w:type="spellEnd"/>
      <w:r w:rsidRPr="00AE2F2A">
        <w:rPr>
          <w:rFonts w:ascii="Times New Roman" w:hAnsi="Times New Roman" w:cs="Times New Roman"/>
          <w:bCs/>
          <w:color w:val="000000"/>
          <w:kern w:val="24"/>
          <w:sz w:val="28"/>
          <w:szCs w:val="28"/>
        </w:rPr>
        <w:t xml:space="preserve"> сервис"), бонусов на накопительных дисконтных картах, начисленных банками и иными организациями за пользование их услугами.</w:t>
      </w:r>
    </w:p>
    <w:p w:rsidR="00705A87" w:rsidRPr="00A439F4" w:rsidRDefault="00705A87" w:rsidP="002F2B31">
      <w:pPr>
        <w:pStyle w:val="a3"/>
        <w:numPr>
          <w:ilvl w:val="1"/>
          <w:numId w:val="14"/>
        </w:numPr>
        <w:kinsoku w:val="0"/>
        <w:overflowPunct w:val="0"/>
        <w:spacing w:after="120"/>
        <w:jc w:val="center"/>
        <w:textAlignment w:val="baseline"/>
        <w:rPr>
          <w:b/>
          <w:bCs/>
          <w:color w:val="000000"/>
          <w:kern w:val="24"/>
          <w:sz w:val="28"/>
          <w:szCs w:val="28"/>
        </w:rPr>
      </w:pPr>
      <w:r w:rsidRPr="00A439F4">
        <w:rPr>
          <w:b/>
          <w:bCs/>
          <w:color w:val="000000"/>
          <w:kern w:val="24"/>
          <w:sz w:val="28"/>
          <w:szCs w:val="28"/>
        </w:rPr>
        <w:t>Сведения о расходах</w:t>
      </w:r>
    </w:p>
    <w:p w:rsidR="00705A87" w:rsidRDefault="00705A87" w:rsidP="00A439F4">
      <w:pPr>
        <w:pStyle w:val="a3"/>
        <w:kinsoku w:val="0"/>
        <w:overflowPunct w:val="0"/>
        <w:spacing w:line="360" w:lineRule="auto"/>
        <w:jc w:val="both"/>
        <w:textAlignment w:val="baseline"/>
        <w:rPr>
          <w:bCs/>
          <w:color w:val="000000"/>
          <w:kern w:val="24"/>
          <w:sz w:val="28"/>
          <w:szCs w:val="28"/>
        </w:rPr>
      </w:pPr>
    </w:p>
    <w:p w:rsidR="00705A87" w:rsidRDefault="00705A87" w:rsidP="00621D7D">
      <w:pPr>
        <w:spacing w:after="0"/>
        <w:ind w:firstLine="851"/>
        <w:jc w:val="both"/>
        <w:rPr>
          <w:rFonts w:ascii="Times New Roman" w:hAnsi="Times New Roman"/>
          <w:bCs/>
          <w:color w:val="000000"/>
          <w:kern w:val="24"/>
          <w:sz w:val="28"/>
          <w:szCs w:val="28"/>
          <w:lang w:eastAsia="ru-RU"/>
        </w:rPr>
      </w:pPr>
      <w:r w:rsidRPr="004E39F0">
        <w:rPr>
          <w:rFonts w:ascii="Times New Roman" w:hAnsi="Times New Roman"/>
          <w:bCs/>
          <w:color w:val="000000"/>
          <w:kern w:val="24"/>
          <w:sz w:val="28"/>
          <w:szCs w:val="28"/>
          <w:lang w:eastAsia="ru-RU"/>
        </w:rPr>
        <w:t>Раздел2 Справки</w:t>
      </w:r>
      <w:r w:rsidRPr="004E39F0">
        <w:rPr>
          <w:rFonts w:ascii="Times New Roman" w:hAnsi="Times New Roman"/>
          <w:b/>
          <w:bCs/>
          <w:i/>
          <w:color w:val="000000"/>
          <w:kern w:val="24"/>
          <w:sz w:val="28"/>
          <w:szCs w:val="28"/>
          <w:lang w:eastAsia="ru-RU"/>
        </w:rPr>
        <w:t xml:space="preserve"> заполняется только, если есть правовые основания для представления сведений о расходах </w:t>
      </w:r>
      <w:r w:rsidRPr="004E39F0">
        <w:rPr>
          <w:rFonts w:ascii="Times New Roman" w:hAnsi="Times New Roman"/>
          <w:bCs/>
          <w:color w:val="000000"/>
          <w:kern w:val="24"/>
          <w:sz w:val="28"/>
          <w:szCs w:val="28"/>
          <w:lang w:eastAsia="ru-RU"/>
        </w:rPr>
        <w:t>в соответствии со ст. 3 230-ФЗ</w:t>
      </w:r>
      <w:r>
        <w:rPr>
          <w:rFonts w:ascii="Times New Roman" w:hAnsi="Times New Roman"/>
          <w:bCs/>
          <w:color w:val="000000"/>
          <w:kern w:val="24"/>
          <w:sz w:val="28"/>
          <w:szCs w:val="28"/>
          <w:lang w:eastAsia="ru-RU"/>
        </w:rPr>
        <w:t>. Если правовые основания для представления указанных сведений отсутствуют, данный раздел не заполняется.</w:t>
      </w:r>
    </w:p>
    <w:p w:rsidR="00705A87" w:rsidRDefault="00705A87" w:rsidP="009C1C02">
      <w:pPr>
        <w:pStyle w:val="a3"/>
        <w:kinsoku w:val="0"/>
        <w:overflowPunct w:val="0"/>
        <w:ind w:left="0" w:firstLine="851"/>
        <w:jc w:val="both"/>
        <w:textAlignment w:val="baseline"/>
        <w:rPr>
          <w:b/>
          <w:bCs/>
          <w:i/>
          <w:color w:val="000000"/>
          <w:kern w:val="24"/>
          <w:sz w:val="28"/>
          <w:szCs w:val="28"/>
        </w:rPr>
      </w:pPr>
      <w:r w:rsidRPr="009C1C02">
        <w:rPr>
          <w:b/>
          <w:bCs/>
          <w:i/>
          <w:color w:val="000000"/>
          <w:kern w:val="24"/>
          <w:sz w:val="28"/>
          <w:szCs w:val="28"/>
          <w:u w:val="single"/>
        </w:rPr>
        <w:t>Правовые основания для представления сведений о расходах</w:t>
      </w:r>
      <w:r>
        <w:rPr>
          <w:b/>
          <w:bCs/>
          <w:i/>
          <w:color w:val="000000"/>
          <w:kern w:val="24"/>
          <w:sz w:val="28"/>
          <w:szCs w:val="28"/>
        </w:rPr>
        <w:t>:</w:t>
      </w:r>
    </w:p>
    <w:p w:rsidR="00705A87" w:rsidRPr="009C1C02" w:rsidRDefault="00705A87" w:rsidP="009C1C02">
      <w:pPr>
        <w:pStyle w:val="a3"/>
        <w:kinsoku w:val="0"/>
        <w:overflowPunct w:val="0"/>
        <w:ind w:left="0" w:firstLine="851"/>
        <w:jc w:val="both"/>
        <w:textAlignment w:val="baseline"/>
        <w:rPr>
          <w:bCs/>
          <w:color w:val="000000"/>
          <w:kern w:val="24"/>
          <w:sz w:val="28"/>
          <w:szCs w:val="28"/>
        </w:rPr>
      </w:pPr>
      <w:r>
        <w:rPr>
          <w:bCs/>
          <w:color w:val="000000"/>
          <w:kern w:val="24"/>
          <w:sz w:val="28"/>
          <w:szCs w:val="28"/>
        </w:rPr>
        <w:t>1.</w:t>
      </w:r>
      <w:r w:rsidRPr="009C1C02">
        <w:rPr>
          <w:bCs/>
          <w:color w:val="000000"/>
          <w:kern w:val="24"/>
          <w:sz w:val="28"/>
          <w:szCs w:val="28"/>
        </w:rPr>
        <w:t>Сделк</w:t>
      </w:r>
      <w:r>
        <w:rPr>
          <w:bCs/>
          <w:color w:val="000000"/>
          <w:kern w:val="24"/>
          <w:sz w:val="28"/>
          <w:szCs w:val="28"/>
        </w:rPr>
        <w:t>и</w:t>
      </w:r>
      <w:r w:rsidRPr="009C1C02">
        <w:rPr>
          <w:bCs/>
          <w:color w:val="000000"/>
          <w:kern w:val="24"/>
          <w:sz w:val="28"/>
          <w:szCs w:val="28"/>
        </w:rPr>
        <w:t>, совершенн</w:t>
      </w:r>
      <w:r>
        <w:rPr>
          <w:bCs/>
          <w:color w:val="000000"/>
          <w:kern w:val="24"/>
          <w:sz w:val="28"/>
          <w:szCs w:val="28"/>
        </w:rPr>
        <w:t>ы</w:t>
      </w:r>
      <w:r w:rsidRPr="009C1C02">
        <w:rPr>
          <w:bCs/>
          <w:color w:val="000000"/>
          <w:kern w:val="24"/>
          <w:sz w:val="28"/>
          <w:szCs w:val="28"/>
        </w:rPr>
        <w:t xml:space="preserve"> в течение календарного года, предшествовавшего году, в котором представляются сведения. </w:t>
      </w:r>
    </w:p>
    <w:p w:rsidR="00705A87" w:rsidRPr="009C1C02" w:rsidRDefault="00705A87" w:rsidP="009C1C02">
      <w:pPr>
        <w:pStyle w:val="a3"/>
        <w:kinsoku w:val="0"/>
        <w:overflowPunct w:val="0"/>
        <w:ind w:left="0" w:firstLine="851"/>
        <w:jc w:val="both"/>
        <w:textAlignment w:val="baseline"/>
        <w:rPr>
          <w:bCs/>
          <w:color w:val="000000"/>
          <w:kern w:val="24"/>
          <w:sz w:val="28"/>
          <w:szCs w:val="28"/>
        </w:rPr>
      </w:pPr>
      <w:r>
        <w:rPr>
          <w:bCs/>
          <w:color w:val="000000"/>
          <w:kern w:val="24"/>
          <w:sz w:val="28"/>
          <w:szCs w:val="28"/>
        </w:rPr>
        <w:t>2.О</w:t>
      </w:r>
      <w:r w:rsidRPr="00A439F4">
        <w:rPr>
          <w:bCs/>
          <w:color w:val="000000"/>
          <w:kern w:val="24"/>
          <w:sz w:val="28"/>
          <w:szCs w:val="28"/>
        </w:rPr>
        <w:t>бщая сумма сделок превышает общий доход данного лица и его супруги (супруга) за три последних года, предшествующих отчетному периоду</w:t>
      </w:r>
      <w:r>
        <w:rPr>
          <w:bCs/>
          <w:color w:val="000000"/>
          <w:kern w:val="24"/>
          <w:sz w:val="28"/>
          <w:szCs w:val="28"/>
        </w:rPr>
        <w:t>.</w:t>
      </w:r>
      <w:r w:rsidRPr="009C1C02">
        <w:rPr>
          <w:bCs/>
          <w:color w:val="000000"/>
          <w:kern w:val="24"/>
          <w:sz w:val="28"/>
          <w:szCs w:val="28"/>
        </w:rPr>
        <w:t xml:space="preserve"> При этом сумма сдел</w:t>
      </w:r>
      <w:r>
        <w:rPr>
          <w:bCs/>
          <w:color w:val="000000"/>
          <w:kern w:val="24"/>
          <w:sz w:val="28"/>
          <w:szCs w:val="28"/>
        </w:rPr>
        <w:t>ок</w:t>
      </w:r>
      <w:r w:rsidRPr="009C1C02">
        <w:rPr>
          <w:bCs/>
          <w:color w:val="000000"/>
          <w:kern w:val="24"/>
          <w:sz w:val="28"/>
          <w:szCs w:val="28"/>
        </w:rPr>
        <w:t xml:space="preserve"> сопоставляется с доходами, полученными в течение трех лет, предшествовавших году совершению сдел</w:t>
      </w:r>
      <w:r>
        <w:rPr>
          <w:bCs/>
          <w:color w:val="000000"/>
          <w:kern w:val="24"/>
          <w:sz w:val="28"/>
          <w:szCs w:val="28"/>
        </w:rPr>
        <w:t>ок</w:t>
      </w:r>
      <w:r w:rsidRPr="009C1C02">
        <w:rPr>
          <w:bCs/>
          <w:color w:val="000000"/>
          <w:kern w:val="24"/>
          <w:sz w:val="28"/>
          <w:szCs w:val="28"/>
        </w:rPr>
        <w:t xml:space="preserve">, а не году, в котором представляются сведения. </w:t>
      </w:r>
    </w:p>
    <w:p w:rsidR="00705A87" w:rsidRPr="009C1C02" w:rsidRDefault="00705A87" w:rsidP="009C1C02">
      <w:pPr>
        <w:pStyle w:val="a4"/>
        <w:kinsoku w:val="0"/>
        <w:overflowPunct w:val="0"/>
        <w:spacing w:before="0" w:beforeAutospacing="0" w:after="0" w:afterAutospacing="0"/>
        <w:ind w:firstLine="851"/>
        <w:jc w:val="both"/>
        <w:textAlignment w:val="baseline"/>
        <w:rPr>
          <w:bCs/>
          <w:i/>
          <w:color w:val="000000"/>
          <w:kern w:val="24"/>
          <w:sz w:val="28"/>
          <w:szCs w:val="28"/>
          <w:u w:val="single"/>
        </w:rPr>
      </w:pPr>
      <w:r w:rsidRPr="009C1C02">
        <w:rPr>
          <w:bCs/>
          <w:i/>
          <w:color w:val="000000"/>
          <w:kern w:val="24"/>
          <w:sz w:val="28"/>
          <w:szCs w:val="28"/>
          <w:u w:val="single"/>
        </w:rPr>
        <w:lastRenderedPageBreak/>
        <w:t xml:space="preserve">Например: </w:t>
      </w:r>
    </w:p>
    <w:p w:rsidR="00705A87" w:rsidRDefault="00705A87" w:rsidP="009C1C02">
      <w:pPr>
        <w:pStyle w:val="a4"/>
        <w:kinsoku w:val="0"/>
        <w:overflowPunct w:val="0"/>
        <w:spacing w:before="0" w:beforeAutospacing="0" w:after="0" w:afterAutospacing="0"/>
        <w:ind w:firstLine="851"/>
        <w:jc w:val="both"/>
        <w:textAlignment w:val="baseline"/>
        <w:rPr>
          <w:bCs/>
          <w:color w:val="000000"/>
          <w:kern w:val="24"/>
          <w:sz w:val="28"/>
          <w:szCs w:val="28"/>
        </w:rPr>
      </w:pPr>
      <w:r w:rsidRPr="009C1C02">
        <w:rPr>
          <w:bCs/>
          <w:color w:val="000000"/>
          <w:kern w:val="24"/>
          <w:sz w:val="28"/>
          <w:szCs w:val="28"/>
        </w:rPr>
        <w:t>Работник представляет сведения о расходах в 201</w:t>
      </w:r>
      <w:r>
        <w:rPr>
          <w:bCs/>
          <w:color w:val="000000"/>
          <w:kern w:val="24"/>
          <w:sz w:val="28"/>
          <w:szCs w:val="28"/>
        </w:rPr>
        <w:t>5</w:t>
      </w:r>
      <w:r w:rsidRPr="009C1C02">
        <w:rPr>
          <w:bCs/>
          <w:color w:val="000000"/>
          <w:kern w:val="24"/>
          <w:sz w:val="28"/>
          <w:szCs w:val="28"/>
        </w:rPr>
        <w:t> году – он обязан сообщи</w:t>
      </w:r>
      <w:r>
        <w:rPr>
          <w:bCs/>
          <w:color w:val="000000"/>
          <w:kern w:val="24"/>
          <w:sz w:val="28"/>
          <w:szCs w:val="28"/>
        </w:rPr>
        <w:t>ть о сделках, заключенных в 2014</w:t>
      </w:r>
      <w:r w:rsidRPr="009C1C02">
        <w:rPr>
          <w:bCs/>
          <w:color w:val="000000"/>
          <w:kern w:val="24"/>
          <w:sz w:val="28"/>
          <w:szCs w:val="28"/>
        </w:rPr>
        <w:t> году – общий доход рассчитывается за 201</w:t>
      </w:r>
      <w:r>
        <w:rPr>
          <w:bCs/>
          <w:color w:val="000000"/>
          <w:kern w:val="24"/>
          <w:sz w:val="28"/>
          <w:szCs w:val="28"/>
        </w:rPr>
        <w:t>1</w:t>
      </w:r>
      <w:r w:rsidRPr="009C1C02">
        <w:rPr>
          <w:bCs/>
          <w:color w:val="000000"/>
          <w:kern w:val="24"/>
          <w:sz w:val="28"/>
          <w:szCs w:val="28"/>
        </w:rPr>
        <w:t>-201</w:t>
      </w:r>
      <w:r>
        <w:rPr>
          <w:bCs/>
          <w:color w:val="000000"/>
          <w:kern w:val="24"/>
          <w:sz w:val="28"/>
          <w:szCs w:val="28"/>
        </w:rPr>
        <w:t>3</w:t>
      </w:r>
      <w:r w:rsidRPr="009C1C02">
        <w:rPr>
          <w:bCs/>
          <w:color w:val="000000"/>
          <w:kern w:val="24"/>
          <w:sz w:val="28"/>
          <w:szCs w:val="28"/>
        </w:rPr>
        <w:t xml:space="preserve"> годы.</w:t>
      </w:r>
    </w:p>
    <w:p w:rsidR="00705A87" w:rsidRDefault="00705A87" w:rsidP="00F23B71">
      <w:pPr>
        <w:spacing w:after="0" w:line="240" w:lineRule="auto"/>
        <w:ind w:firstLine="708"/>
        <w:jc w:val="both"/>
        <w:rPr>
          <w:rFonts w:ascii="Times New Roman" w:hAnsi="Times New Roman"/>
          <w:bCs/>
          <w:color w:val="000000"/>
          <w:kern w:val="24"/>
          <w:sz w:val="28"/>
          <w:szCs w:val="28"/>
          <w:lang w:eastAsia="ru-RU"/>
        </w:rPr>
      </w:pPr>
      <w:r w:rsidRPr="00F23B71">
        <w:rPr>
          <w:rFonts w:ascii="Times New Roman" w:hAnsi="Times New Roman"/>
          <w:bCs/>
          <w:color w:val="000000"/>
          <w:kern w:val="24"/>
          <w:sz w:val="28"/>
          <w:szCs w:val="28"/>
          <w:lang w:eastAsia="ru-RU"/>
        </w:rPr>
        <w:t>Ответственность за определение наличия превышения между суммой сделки над общим доходом государственного служащего или работника, его супруги (супруга) за три последних года, предшествующих совершению сделки, и размера указанного превышения, возлагается на государственного служащего или работника.</w:t>
      </w:r>
    </w:p>
    <w:p w:rsidR="00705A87"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705A87"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705A87" w:rsidRPr="00AE2F2A" w:rsidRDefault="00705A87" w:rsidP="00AE2F2A">
      <w:pPr>
        <w:pStyle w:val="ConsPlusNormal"/>
        <w:ind w:firstLine="540"/>
        <w:jc w:val="both"/>
        <w:rPr>
          <w:rFonts w:ascii="Times New Roman" w:hAnsi="Times New Roman" w:cs="Times New Roman"/>
          <w:bCs/>
          <w:color w:val="000000"/>
          <w:kern w:val="24"/>
          <w:sz w:val="28"/>
          <w:szCs w:val="28"/>
        </w:rPr>
      </w:pPr>
      <w:r w:rsidRPr="00AE2F2A">
        <w:rPr>
          <w:rFonts w:ascii="Times New Roman" w:hAnsi="Times New Roman" w:cs="Times New Roman"/>
          <w:bCs/>
          <w:color w:val="000000"/>
          <w:kern w:val="24"/>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AE2F2A">
        <w:rPr>
          <w:rFonts w:ascii="Times New Roman" w:hAnsi="Times New Roman" w:cs="Times New Roman"/>
          <w:bCs/>
          <w:color w:val="000000"/>
          <w:kern w:val="24"/>
          <w:sz w:val="28"/>
          <w:szCs w:val="28"/>
        </w:rPr>
        <w:t>накопительно</w:t>
      </w:r>
      <w:proofErr w:type="spellEnd"/>
      <w:r w:rsidRPr="00AE2F2A">
        <w:rPr>
          <w:rFonts w:ascii="Times New Roman" w:hAnsi="Times New Roman" w:cs="Times New Roman"/>
          <w:bCs/>
          <w:color w:val="000000"/>
          <w:kern w:val="24"/>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05A87" w:rsidRPr="004E39F0" w:rsidRDefault="00705A87" w:rsidP="00621D7D">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При заполнении указывают:</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1.</w:t>
      </w:r>
      <w:r w:rsidRPr="00A439F4">
        <w:rPr>
          <w:bCs/>
          <w:color w:val="000000"/>
          <w:kern w:val="24"/>
          <w:sz w:val="28"/>
          <w:szCs w:val="28"/>
        </w:rPr>
        <w:t>Вид приобретенного имущества:</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sidRPr="00A439F4">
        <w:rPr>
          <w:bCs/>
          <w:color w:val="000000"/>
          <w:kern w:val="24"/>
          <w:sz w:val="28"/>
          <w:szCs w:val="28"/>
        </w:rPr>
        <w:t>1.</w:t>
      </w:r>
      <w:r>
        <w:rPr>
          <w:bCs/>
          <w:color w:val="000000"/>
          <w:kern w:val="24"/>
          <w:sz w:val="28"/>
          <w:szCs w:val="28"/>
        </w:rPr>
        <w:t xml:space="preserve">1. </w:t>
      </w:r>
      <w:r w:rsidRPr="00A439F4">
        <w:rPr>
          <w:bCs/>
          <w:color w:val="000000"/>
          <w:kern w:val="24"/>
          <w:sz w:val="28"/>
          <w:szCs w:val="28"/>
        </w:rPr>
        <w:t xml:space="preserve"> Земельные участки;</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2. Иное недвижимое имущество;</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3. Транспортные средства;</w:t>
      </w:r>
    </w:p>
    <w:p w:rsidR="00705A87" w:rsidRPr="00A439F4" w:rsidRDefault="00705A87" w:rsidP="00E04281">
      <w:pPr>
        <w:pStyle w:val="a4"/>
        <w:kinsoku w:val="0"/>
        <w:overflowPunct w:val="0"/>
        <w:spacing w:before="0" w:beforeAutospacing="0" w:after="0" w:afterAutospacing="0"/>
        <w:ind w:left="851" w:firstLine="425"/>
        <w:textAlignment w:val="baseline"/>
        <w:rPr>
          <w:bCs/>
          <w:color w:val="000000"/>
          <w:kern w:val="24"/>
          <w:sz w:val="28"/>
          <w:szCs w:val="28"/>
        </w:rPr>
      </w:pPr>
      <w:r>
        <w:rPr>
          <w:bCs/>
          <w:color w:val="000000"/>
          <w:kern w:val="24"/>
          <w:sz w:val="28"/>
          <w:szCs w:val="28"/>
        </w:rPr>
        <w:t>1.</w:t>
      </w:r>
      <w:r w:rsidRPr="00A439F4">
        <w:rPr>
          <w:bCs/>
          <w:color w:val="000000"/>
          <w:kern w:val="24"/>
          <w:sz w:val="28"/>
          <w:szCs w:val="28"/>
        </w:rPr>
        <w:t>4. Ценные бумаги;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2.</w:t>
      </w:r>
      <w:r w:rsidRPr="00A439F4">
        <w:rPr>
          <w:bCs/>
          <w:color w:val="000000"/>
          <w:kern w:val="24"/>
          <w:sz w:val="28"/>
          <w:szCs w:val="28"/>
        </w:rPr>
        <w:t>Сумм</w:t>
      </w:r>
      <w:r>
        <w:rPr>
          <w:bCs/>
          <w:color w:val="000000"/>
          <w:kern w:val="24"/>
          <w:sz w:val="28"/>
          <w:szCs w:val="28"/>
        </w:rPr>
        <w:t>у</w:t>
      </w:r>
      <w:r w:rsidRPr="00A439F4">
        <w:rPr>
          <w:bCs/>
          <w:color w:val="000000"/>
          <w:kern w:val="24"/>
          <w:sz w:val="28"/>
          <w:szCs w:val="28"/>
        </w:rPr>
        <w:t xml:space="preserve"> сделки;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Pr>
          <w:bCs/>
          <w:color w:val="000000"/>
          <w:kern w:val="24"/>
          <w:sz w:val="28"/>
          <w:szCs w:val="28"/>
        </w:rPr>
        <w:t>3.</w:t>
      </w:r>
      <w:r w:rsidRPr="00A439F4">
        <w:rPr>
          <w:bCs/>
          <w:color w:val="000000"/>
          <w:kern w:val="24"/>
          <w:sz w:val="28"/>
          <w:szCs w:val="28"/>
        </w:rPr>
        <w:t>Источник получения средств, за счет которых приобретено имущество;</w:t>
      </w:r>
    </w:p>
    <w:p w:rsidR="00705A87" w:rsidRPr="00E04281" w:rsidRDefault="00705A87" w:rsidP="00E04281">
      <w:pPr>
        <w:pStyle w:val="ConsPlusNormal"/>
        <w:ind w:firstLine="851"/>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4.Основание приобретения (Наименование и реквизиты документа, являющегося законным основанием для возникновения права собственности.).</w:t>
      </w:r>
    </w:p>
    <w:p w:rsidR="00705A87" w:rsidRPr="00A439F4" w:rsidRDefault="00705A87" w:rsidP="00E04281">
      <w:pPr>
        <w:pStyle w:val="a3"/>
        <w:kinsoku w:val="0"/>
        <w:overflowPunct w:val="0"/>
        <w:ind w:left="0" w:firstLine="851"/>
        <w:jc w:val="both"/>
        <w:textAlignment w:val="baseline"/>
        <w:rPr>
          <w:bCs/>
          <w:color w:val="000000"/>
          <w:kern w:val="24"/>
          <w:sz w:val="28"/>
          <w:szCs w:val="28"/>
        </w:rPr>
      </w:pPr>
      <w:r w:rsidRPr="00F23B71">
        <w:rPr>
          <w:bCs/>
          <w:color w:val="000000"/>
          <w:kern w:val="24"/>
          <w:sz w:val="28"/>
          <w:szCs w:val="28"/>
        </w:rPr>
        <w:lastRenderedPageBreak/>
        <w:t xml:space="preserve">При заполнении данного раздела к Справке необходимо приложить копию документа, подтверждающего совершение сделки и указанного в графе 5 «Основание </w:t>
      </w:r>
      <w:proofErr w:type="spellStart"/>
      <w:r w:rsidRPr="00F23B71">
        <w:rPr>
          <w:bCs/>
          <w:color w:val="000000"/>
          <w:kern w:val="24"/>
          <w:sz w:val="28"/>
          <w:szCs w:val="28"/>
        </w:rPr>
        <w:t>приобретения»</w:t>
      </w:r>
      <w:r>
        <w:rPr>
          <w:bCs/>
          <w:color w:val="000000"/>
          <w:kern w:val="24"/>
          <w:sz w:val="28"/>
          <w:szCs w:val="28"/>
        </w:rPr>
        <w:t>.</w:t>
      </w:r>
      <w:r w:rsidRPr="00E04281">
        <w:rPr>
          <w:bCs/>
          <w:color w:val="000000"/>
          <w:kern w:val="24"/>
          <w:sz w:val="28"/>
          <w:szCs w:val="28"/>
        </w:rPr>
        <w:t>Представление</w:t>
      </w:r>
      <w:proofErr w:type="spellEnd"/>
      <w:r w:rsidRPr="00E04281">
        <w:rPr>
          <w:bCs/>
          <w:color w:val="000000"/>
          <w:kern w:val="24"/>
          <w:sz w:val="28"/>
          <w:szCs w:val="28"/>
        </w:rPr>
        <w:t xml:space="preserve"> документов, подтверждающих источники получения средств, не предусмотрено.</w:t>
      </w:r>
    </w:p>
    <w:p w:rsidR="00705A87" w:rsidRPr="00E04281" w:rsidRDefault="00705A87" w:rsidP="00E04281">
      <w:pPr>
        <w:pStyle w:val="ConsPlusNormal"/>
        <w:ind w:firstLine="540"/>
        <w:jc w:val="both"/>
        <w:rPr>
          <w:rFonts w:ascii="Times New Roman" w:hAnsi="Times New Roman" w:cs="Times New Roman"/>
          <w:b/>
          <w:bCs/>
          <w:i/>
          <w:color w:val="000000"/>
          <w:kern w:val="24"/>
          <w:sz w:val="28"/>
          <w:szCs w:val="28"/>
        </w:rPr>
      </w:pPr>
      <w:r w:rsidRPr="00E04281">
        <w:rPr>
          <w:rFonts w:ascii="Times New Roman" w:hAnsi="Times New Roman" w:cs="Times New Roman"/>
          <w:b/>
          <w:bCs/>
          <w:i/>
          <w:color w:val="000000"/>
          <w:kern w:val="24"/>
          <w:sz w:val="28"/>
          <w:szCs w:val="28"/>
        </w:rPr>
        <w:t>Данный раздел не заполняется в следующих случаях:</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а) гражданин представляет сведения в связи с назначением на должность;</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705A87" w:rsidRPr="00E04281" w:rsidRDefault="00705A87" w:rsidP="00E04281">
      <w:pPr>
        <w:pStyle w:val="ConsPlusNormal"/>
        <w:ind w:firstLine="540"/>
        <w:jc w:val="both"/>
        <w:rPr>
          <w:rFonts w:ascii="Times New Roman" w:hAnsi="Times New Roman" w:cs="Times New Roman"/>
          <w:b/>
          <w:bCs/>
          <w:i/>
          <w:color w:val="000000"/>
          <w:kern w:val="24"/>
          <w:sz w:val="28"/>
          <w:szCs w:val="28"/>
        </w:rPr>
      </w:pPr>
      <w:r w:rsidRPr="00E04281">
        <w:rPr>
          <w:rFonts w:ascii="Times New Roman" w:hAnsi="Times New Roman" w:cs="Times New Roman"/>
          <w:b/>
          <w:bCs/>
          <w:i/>
          <w:color w:val="000000"/>
          <w:kern w:val="24"/>
          <w:sz w:val="28"/>
          <w:szCs w:val="28"/>
        </w:rPr>
        <w:t>Особенности заполнения раздела "Сведения о расходах":</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 xml:space="preserve">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w:t>
      </w:r>
      <w:r w:rsidRPr="00E04281">
        <w:rPr>
          <w:rFonts w:ascii="Times New Roman" w:hAnsi="Times New Roman" w:cs="Times New Roman"/>
          <w:bCs/>
          <w:color w:val="000000"/>
          <w:kern w:val="24"/>
          <w:sz w:val="28"/>
          <w:szCs w:val="28"/>
        </w:rPr>
        <w:lastRenderedPageBreak/>
        <w:t>договора долевого участия, сведения об этом имуществе подлежат указанию в подразделе 3.1 справки;</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705A87" w:rsidRPr="00E04281" w:rsidRDefault="00705A87" w:rsidP="00E04281">
      <w:pPr>
        <w:pStyle w:val="ConsPlusNormal"/>
        <w:ind w:firstLine="540"/>
        <w:jc w:val="both"/>
        <w:rPr>
          <w:rFonts w:ascii="Times New Roman" w:hAnsi="Times New Roman" w:cs="Times New Roman"/>
          <w:bCs/>
          <w:color w:val="000000"/>
          <w:kern w:val="24"/>
          <w:sz w:val="28"/>
          <w:szCs w:val="28"/>
        </w:rPr>
      </w:pPr>
      <w:r w:rsidRPr="00E04281">
        <w:rPr>
          <w:rFonts w:ascii="Times New Roman" w:hAnsi="Times New Roman" w:cs="Times New Roman"/>
          <w:bCs/>
          <w:color w:val="000000"/>
          <w:kern w:val="24"/>
          <w:sz w:val="28"/>
          <w:szCs w:val="28"/>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05A87" w:rsidRDefault="00705A87" w:rsidP="00621D7D">
      <w:pPr>
        <w:spacing w:after="0"/>
        <w:rPr>
          <w:rFonts w:ascii="Times New Roman" w:hAnsi="Times New Roman"/>
          <w:sz w:val="28"/>
          <w:szCs w:val="28"/>
        </w:rPr>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недвижимом имуществе</w:t>
      </w:r>
    </w:p>
    <w:p w:rsidR="00705A87" w:rsidRPr="00A439F4" w:rsidRDefault="00705A87" w:rsidP="00621D7D">
      <w:pPr>
        <w:spacing w:after="0"/>
        <w:rPr>
          <w:rFonts w:ascii="Times New Roman" w:hAnsi="Times New Roman"/>
          <w:sz w:val="28"/>
          <w:szCs w:val="28"/>
        </w:rPr>
      </w:pPr>
    </w:p>
    <w:p w:rsidR="00705A87" w:rsidRPr="00621D7D" w:rsidRDefault="00705A87" w:rsidP="00621D7D">
      <w:pPr>
        <w:pStyle w:val="a4"/>
        <w:kinsoku w:val="0"/>
        <w:overflowPunct w:val="0"/>
        <w:spacing w:before="0" w:beforeAutospacing="0" w:after="0" w:afterAutospacing="0"/>
        <w:ind w:firstLine="851"/>
        <w:jc w:val="both"/>
        <w:textAlignment w:val="baseline"/>
        <w:rPr>
          <w:bCs/>
          <w:color w:val="000000"/>
          <w:kern w:val="24"/>
          <w:sz w:val="28"/>
          <w:szCs w:val="28"/>
        </w:rPr>
      </w:pPr>
      <w:r w:rsidRPr="00621D7D">
        <w:rPr>
          <w:bCs/>
          <w:color w:val="000000"/>
          <w:kern w:val="24"/>
          <w:sz w:val="28"/>
          <w:szCs w:val="28"/>
        </w:rPr>
        <w:t>В соответствии со ст. 130 Гражданского кодекса РФ к недвижимому имуществу относят:</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1. Земельные участки;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2. Жилые дома и дачи;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3. Квартиры;</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4. Гаражи;</w:t>
      </w:r>
    </w:p>
    <w:p w:rsidR="00705A87" w:rsidRPr="00621D7D" w:rsidRDefault="00705A87" w:rsidP="00621D7D">
      <w:pPr>
        <w:pStyle w:val="a4"/>
        <w:kinsoku w:val="0"/>
        <w:overflowPunct w:val="0"/>
        <w:spacing w:before="0" w:beforeAutospacing="0" w:after="0" w:afterAutospacing="0"/>
        <w:textAlignment w:val="baseline"/>
        <w:rPr>
          <w:bCs/>
          <w:color w:val="000000"/>
          <w:kern w:val="24"/>
          <w:sz w:val="28"/>
          <w:szCs w:val="28"/>
        </w:rPr>
      </w:pPr>
      <w:r w:rsidRPr="00621D7D">
        <w:rPr>
          <w:bCs/>
          <w:color w:val="000000"/>
          <w:kern w:val="24"/>
          <w:sz w:val="28"/>
          <w:szCs w:val="28"/>
        </w:rPr>
        <w:t>5. Иное недвижимое имущество:</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5.1. Комнаты;</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 xml:space="preserve">5.2. </w:t>
      </w:r>
      <w:proofErr w:type="spellStart"/>
      <w:r w:rsidRPr="00621D7D">
        <w:rPr>
          <w:bCs/>
          <w:color w:val="000000"/>
          <w:kern w:val="24"/>
          <w:sz w:val="28"/>
          <w:szCs w:val="28"/>
        </w:rPr>
        <w:t>Машиноместа</w:t>
      </w:r>
      <w:proofErr w:type="spellEnd"/>
      <w:r w:rsidRPr="00621D7D">
        <w:rPr>
          <w:bCs/>
          <w:color w:val="000000"/>
          <w:kern w:val="24"/>
          <w:sz w:val="28"/>
          <w:szCs w:val="28"/>
        </w:rPr>
        <w:t xml:space="preserve"> в паркингах;</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5.3. Объекты незавершенного строительства;</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5.4. Хозяйственные постройки;</w:t>
      </w:r>
    </w:p>
    <w:p w:rsidR="00705A87" w:rsidRPr="00621D7D" w:rsidRDefault="00705A87" w:rsidP="00621D7D">
      <w:pPr>
        <w:pStyle w:val="a4"/>
        <w:kinsoku w:val="0"/>
        <w:overflowPunct w:val="0"/>
        <w:spacing w:before="0" w:beforeAutospacing="0" w:after="0" w:afterAutospacing="0"/>
        <w:ind w:firstLine="851"/>
        <w:textAlignment w:val="baseline"/>
        <w:rPr>
          <w:bCs/>
          <w:color w:val="000000"/>
          <w:kern w:val="24"/>
          <w:sz w:val="28"/>
          <w:szCs w:val="28"/>
        </w:rPr>
      </w:pPr>
      <w:r w:rsidRPr="00621D7D">
        <w:rPr>
          <w:bCs/>
          <w:color w:val="000000"/>
          <w:kern w:val="24"/>
          <w:sz w:val="28"/>
          <w:szCs w:val="28"/>
        </w:rPr>
        <w:t xml:space="preserve">5.5. Нежилые помещения, в том числе: </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Производственные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Административные (офисные)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Торговые помещения;</w:t>
      </w:r>
    </w:p>
    <w:p w:rsidR="00705A87" w:rsidRPr="00621D7D" w:rsidRDefault="00705A87" w:rsidP="002F2B31">
      <w:pPr>
        <w:pStyle w:val="a3"/>
        <w:numPr>
          <w:ilvl w:val="1"/>
          <w:numId w:val="4"/>
        </w:numPr>
        <w:kinsoku w:val="0"/>
        <w:overflowPunct w:val="0"/>
        <w:ind w:firstLine="851"/>
        <w:textAlignment w:val="baseline"/>
        <w:rPr>
          <w:bCs/>
          <w:color w:val="000000"/>
          <w:kern w:val="24"/>
          <w:sz w:val="28"/>
          <w:szCs w:val="28"/>
        </w:rPr>
      </w:pPr>
      <w:r w:rsidRPr="00621D7D">
        <w:rPr>
          <w:bCs/>
          <w:color w:val="000000"/>
          <w:kern w:val="24"/>
          <w:sz w:val="28"/>
          <w:szCs w:val="28"/>
        </w:rPr>
        <w:t>Складские помещения.</w:t>
      </w:r>
    </w:p>
    <w:p w:rsidR="00705A87" w:rsidRPr="00283B79" w:rsidRDefault="00705A87" w:rsidP="00283B79">
      <w:pPr>
        <w:ind w:firstLine="851"/>
        <w:jc w:val="both"/>
        <w:rPr>
          <w:rFonts w:ascii="Times New Roman" w:hAnsi="Times New Roman"/>
          <w:bCs/>
          <w:color w:val="000000"/>
          <w:kern w:val="24"/>
          <w:sz w:val="28"/>
          <w:szCs w:val="28"/>
          <w:lang w:eastAsia="ru-RU"/>
        </w:rPr>
      </w:pPr>
      <w:r w:rsidRPr="00283B79">
        <w:rPr>
          <w:rFonts w:ascii="Times New Roman" w:hAnsi="Times New Roman"/>
          <w:bCs/>
          <w:color w:val="000000"/>
          <w:kern w:val="24"/>
          <w:sz w:val="28"/>
          <w:szCs w:val="28"/>
          <w:lang w:eastAsia="ru-RU"/>
        </w:rPr>
        <w:t>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05A87" w:rsidRDefault="00705A87" w:rsidP="00621D7D">
      <w:pPr>
        <w:pStyle w:val="a4"/>
        <w:spacing w:before="0" w:beforeAutospacing="0" w:after="0" w:afterAutospacing="0"/>
        <w:jc w:val="both"/>
        <w:textAlignment w:val="baseline"/>
        <w:rPr>
          <w:bCs/>
          <w:color w:val="000000"/>
          <w:kern w:val="24"/>
          <w:sz w:val="28"/>
          <w:szCs w:val="28"/>
        </w:rPr>
      </w:pPr>
      <w:r>
        <w:rPr>
          <w:bCs/>
          <w:color w:val="000000"/>
          <w:kern w:val="24"/>
          <w:sz w:val="28"/>
          <w:szCs w:val="28"/>
        </w:rPr>
        <w:t>По каждому виду имущества у</w:t>
      </w:r>
      <w:r w:rsidRPr="00621D7D">
        <w:rPr>
          <w:bCs/>
          <w:color w:val="000000"/>
          <w:kern w:val="24"/>
          <w:sz w:val="28"/>
          <w:szCs w:val="28"/>
        </w:rPr>
        <w:t>казывают:</w:t>
      </w:r>
    </w:p>
    <w:p w:rsidR="00705A87" w:rsidRPr="00283B79" w:rsidRDefault="00705A87" w:rsidP="00283B79">
      <w:pPr>
        <w:pStyle w:val="a3"/>
        <w:numPr>
          <w:ilvl w:val="0"/>
          <w:numId w:val="5"/>
        </w:numPr>
        <w:jc w:val="both"/>
        <w:textAlignment w:val="baseline"/>
        <w:rPr>
          <w:bCs/>
          <w:color w:val="000000"/>
          <w:kern w:val="24"/>
          <w:sz w:val="28"/>
          <w:szCs w:val="28"/>
        </w:rPr>
      </w:pPr>
      <w:r w:rsidRPr="00283B79">
        <w:rPr>
          <w:bCs/>
          <w:color w:val="000000"/>
          <w:kern w:val="24"/>
          <w:sz w:val="28"/>
          <w:szCs w:val="28"/>
        </w:rPr>
        <w:t>.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705A87" w:rsidRPr="00283B79" w:rsidRDefault="00705A87" w:rsidP="00283B79">
      <w:pPr>
        <w:pStyle w:val="a3"/>
        <w:jc w:val="both"/>
        <w:textAlignment w:val="baseline"/>
        <w:rPr>
          <w:bCs/>
          <w:color w:val="000000"/>
          <w:kern w:val="24"/>
          <w:sz w:val="28"/>
          <w:szCs w:val="28"/>
        </w:rPr>
      </w:pPr>
      <w:r w:rsidRPr="00283B79">
        <w:rPr>
          <w:bCs/>
          <w:color w:val="000000"/>
          <w:kern w:val="24"/>
          <w:sz w:val="28"/>
          <w:szCs w:val="28"/>
        </w:rPr>
        <w:lastRenderedPageBreak/>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705A87" w:rsidRPr="00283B79" w:rsidRDefault="00705A87" w:rsidP="00283B79">
      <w:pPr>
        <w:pStyle w:val="a3"/>
        <w:jc w:val="both"/>
        <w:textAlignment w:val="baseline"/>
        <w:rPr>
          <w:bCs/>
          <w:color w:val="000000"/>
          <w:kern w:val="24"/>
          <w:sz w:val="28"/>
          <w:szCs w:val="28"/>
        </w:rPr>
      </w:pPr>
      <w:r w:rsidRPr="00283B79">
        <w:rPr>
          <w:bCs/>
          <w:color w:val="000000"/>
          <w:kern w:val="24"/>
          <w:sz w:val="28"/>
          <w:szCs w:val="28"/>
        </w:rP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05A87" w:rsidRDefault="00705A87" w:rsidP="00283B79">
      <w:pPr>
        <w:pStyle w:val="a3"/>
        <w:jc w:val="both"/>
        <w:textAlignment w:val="baseline"/>
        <w:rPr>
          <w:bCs/>
          <w:color w:val="000000"/>
          <w:kern w:val="24"/>
          <w:sz w:val="28"/>
          <w:szCs w:val="28"/>
        </w:rPr>
      </w:pPr>
      <w:r w:rsidRPr="00283B79">
        <w:rPr>
          <w:bCs/>
          <w:color w:val="000000"/>
          <w:kern w:val="24"/>
          <w:sz w:val="28"/>
          <w:szCs w:val="28"/>
        </w:rP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05A87" w:rsidRPr="00621D7D" w:rsidRDefault="00705A87" w:rsidP="002F2B31">
      <w:pPr>
        <w:pStyle w:val="a3"/>
        <w:numPr>
          <w:ilvl w:val="0"/>
          <w:numId w:val="5"/>
        </w:numPr>
        <w:jc w:val="both"/>
        <w:textAlignment w:val="baseline"/>
        <w:rPr>
          <w:bCs/>
          <w:color w:val="000000"/>
          <w:kern w:val="24"/>
          <w:sz w:val="28"/>
          <w:szCs w:val="28"/>
        </w:rPr>
      </w:pPr>
      <w:r w:rsidRPr="00621D7D">
        <w:rPr>
          <w:bCs/>
          <w:color w:val="000000"/>
          <w:kern w:val="24"/>
          <w:sz w:val="28"/>
          <w:szCs w:val="28"/>
        </w:rPr>
        <w:t>Вид собственности</w:t>
      </w:r>
      <w:r>
        <w:rPr>
          <w:bCs/>
          <w:color w:val="000000"/>
          <w:kern w:val="24"/>
          <w:sz w:val="28"/>
          <w:szCs w:val="28"/>
        </w:rPr>
        <w:t xml:space="preserve"> (индивидуальная, долевая, общая)</w:t>
      </w:r>
      <w:r w:rsidRPr="00621D7D">
        <w:rPr>
          <w:bCs/>
          <w:color w:val="000000"/>
          <w:kern w:val="24"/>
          <w:sz w:val="28"/>
          <w:szCs w:val="28"/>
        </w:rPr>
        <w:t>;</w:t>
      </w:r>
      <w:r>
        <w:rPr>
          <w:bCs/>
          <w:color w:val="000000"/>
          <w:kern w:val="24"/>
          <w:sz w:val="28"/>
          <w:szCs w:val="28"/>
        </w:rPr>
        <w:t xml:space="preserve"> для общей собственности указываются все лица (Ф.И.О.)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705A87" w:rsidRPr="00621D7D" w:rsidRDefault="00705A87" w:rsidP="002F2B31">
      <w:pPr>
        <w:pStyle w:val="a3"/>
        <w:numPr>
          <w:ilvl w:val="0"/>
          <w:numId w:val="5"/>
        </w:numPr>
        <w:jc w:val="both"/>
        <w:textAlignment w:val="baseline"/>
        <w:rPr>
          <w:bCs/>
          <w:color w:val="000000"/>
          <w:kern w:val="24"/>
          <w:sz w:val="28"/>
          <w:szCs w:val="28"/>
        </w:rPr>
      </w:pPr>
      <w:r>
        <w:rPr>
          <w:bCs/>
          <w:color w:val="000000"/>
          <w:kern w:val="24"/>
          <w:sz w:val="28"/>
          <w:szCs w:val="28"/>
        </w:rPr>
        <w:t>Местонахождение (адрес)</w:t>
      </w:r>
      <w:r w:rsidRPr="00621D7D">
        <w:rPr>
          <w:bCs/>
          <w:color w:val="000000"/>
          <w:kern w:val="24"/>
          <w:sz w:val="28"/>
          <w:szCs w:val="28"/>
        </w:rPr>
        <w:t>;</w:t>
      </w:r>
    </w:p>
    <w:p w:rsidR="00705A87" w:rsidRPr="00621D7D" w:rsidRDefault="00705A87" w:rsidP="002F2B31">
      <w:pPr>
        <w:pStyle w:val="a3"/>
        <w:numPr>
          <w:ilvl w:val="0"/>
          <w:numId w:val="5"/>
        </w:numPr>
        <w:jc w:val="both"/>
        <w:textAlignment w:val="baseline"/>
        <w:rPr>
          <w:bCs/>
          <w:color w:val="000000"/>
          <w:kern w:val="24"/>
          <w:sz w:val="28"/>
          <w:szCs w:val="28"/>
        </w:rPr>
      </w:pPr>
      <w:r>
        <w:rPr>
          <w:bCs/>
          <w:color w:val="000000"/>
          <w:kern w:val="24"/>
          <w:sz w:val="28"/>
          <w:szCs w:val="28"/>
        </w:rPr>
        <w:t>Общую п</w:t>
      </w:r>
      <w:r w:rsidRPr="00621D7D">
        <w:rPr>
          <w:bCs/>
          <w:color w:val="000000"/>
          <w:kern w:val="24"/>
          <w:sz w:val="28"/>
          <w:szCs w:val="28"/>
        </w:rPr>
        <w:t>лощадь</w:t>
      </w:r>
      <w:r>
        <w:rPr>
          <w:bCs/>
          <w:color w:val="000000"/>
          <w:kern w:val="24"/>
          <w:sz w:val="28"/>
          <w:szCs w:val="28"/>
        </w:rPr>
        <w:t xml:space="preserve"> имущества в квадратных метрах не зависимо от вида собственности</w:t>
      </w:r>
      <w:r w:rsidRPr="00621D7D">
        <w:rPr>
          <w:bCs/>
          <w:color w:val="000000"/>
          <w:kern w:val="24"/>
          <w:sz w:val="28"/>
          <w:szCs w:val="28"/>
        </w:rPr>
        <w:t>;</w:t>
      </w:r>
    </w:p>
    <w:p w:rsidR="00705A87" w:rsidRDefault="00705A87" w:rsidP="002F2B31">
      <w:pPr>
        <w:pStyle w:val="a3"/>
        <w:numPr>
          <w:ilvl w:val="0"/>
          <w:numId w:val="5"/>
        </w:numPr>
        <w:jc w:val="both"/>
        <w:textAlignment w:val="baseline"/>
        <w:rPr>
          <w:bCs/>
          <w:color w:val="000000"/>
          <w:kern w:val="24"/>
          <w:sz w:val="28"/>
          <w:szCs w:val="28"/>
        </w:rPr>
      </w:pPr>
      <w:r w:rsidRPr="00621D7D">
        <w:rPr>
          <w:bCs/>
          <w:color w:val="000000"/>
          <w:kern w:val="24"/>
          <w:sz w:val="28"/>
          <w:szCs w:val="28"/>
        </w:rPr>
        <w:t xml:space="preserve">Основания приобретения </w:t>
      </w:r>
      <w:r>
        <w:rPr>
          <w:bCs/>
          <w:color w:val="000000"/>
          <w:kern w:val="24"/>
          <w:sz w:val="28"/>
          <w:szCs w:val="28"/>
        </w:rPr>
        <w:t xml:space="preserve">(указываются наименование и реквизиты документа, являющегося законным основанием для возникновения права собственности) </w:t>
      </w:r>
      <w:r w:rsidRPr="00621D7D">
        <w:rPr>
          <w:bCs/>
          <w:color w:val="000000"/>
          <w:kern w:val="24"/>
          <w:sz w:val="28"/>
          <w:szCs w:val="28"/>
        </w:rPr>
        <w:t>и источник средств</w:t>
      </w:r>
      <w:r>
        <w:rPr>
          <w:bCs/>
          <w:color w:val="000000"/>
          <w:kern w:val="24"/>
          <w:sz w:val="28"/>
          <w:szCs w:val="28"/>
        </w:rPr>
        <w:t xml:space="preserve"> за счет которых приобретено имущество.</w:t>
      </w:r>
    </w:p>
    <w:p w:rsidR="00705A87" w:rsidRPr="001C6673" w:rsidRDefault="00705A87" w:rsidP="001C6673">
      <w:pPr>
        <w:pStyle w:val="a3"/>
        <w:ind w:left="0" w:firstLine="709"/>
        <w:jc w:val="both"/>
        <w:textAlignment w:val="baseline"/>
        <w:rPr>
          <w:bCs/>
          <w:color w:val="000000"/>
          <w:kern w:val="24"/>
          <w:sz w:val="28"/>
          <w:szCs w:val="28"/>
        </w:rPr>
      </w:pPr>
      <w:r w:rsidRPr="001C6673">
        <w:rPr>
          <w:bCs/>
          <w:color w:val="000000"/>
          <w:kern w:val="24"/>
          <w:sz w:val="28"/>
          <w:szCs w:val="28"/>
        </w:rPr>
        <w:t>В случае, если у государственного служащего (гражданина) или работника в собственности находится комната в жилом доме или квартире, то данную информацию не</w:t>
      </w:r>
      <w:r>
        <w:rPr>
          <w:bCs/>
          <w:color w:val="000000"/>
          <w:kern w:val="24"/>
          <w:sz w:val="28"/>
          <w:szCs w:val="28"/>
        </w:rPr>
        <w:t>обходимо отобразить в строках 2 или</w:t>
      </w:r>
      <w:r w:rsidRPr="001C6673">
        <w:rPr>
          <w:bCs/>
          <w:color w:val="000000"/>
          <w:kern w:val="24"/>
          <w:sz w:val="28"/>
          <w:szCs w:val="28"/>
        </w:rPr>
        <w:t xml:space="preserve"> 3 (графа Вид и наименование имущества) как комната. </w:t>
      </w:r>
    </w:p>
    <w:p w:rsidR="00705A87" w:rsidRDefault="00705A87" w:rsidP="001C6673">
      <w:pPr>
        <w:pStyle w:val="a3"/>
        <w:ind w:left="0" w:firstLine="709"/>
        <w:jc w:val="both"/>
        <w:textAlignment w:val="baseline"/>
        <w:rPr>
          <w:bCs/>
          <w:color w:val="000000"/>
          <w:kern w:val="24"/>
          <w:sz w:val="28"/>
          <w:szCs w:val="28"/>
        </w:rPr>
      </w:pPr>
      <w:r w:rsidRPr="001C6673">
        <w:rPr>
          <w:bCs/>
          <w:color w:val="000000"/>
          <w:kern w:val="24"/>
          <w:sz w:val="28"/>
          <w:szCs w:val="28"/>
        </w:rPr>
        <w:t>Например, комната в жилом доме или комната в двухкомнатной квартире.</w:t>
      </w:r>
    </w:p>
    <w:p w:rsidR="00705A87" w:rsidRPr="00621D7D" w:rsidRDefault="00705A87" w:rsidP="001C6673">
      <w:pPr>
        <w:pStyle w:val="a3"/>
        <w:ind w:left="0" w:firstLine="709"/>
        <w:jc w:val="both"/>
        <w:textAlignment w:val="baseline"/>
        <w:rPr>
          <w:bCs/>
          <w:color w:val="000000"/>
          <w:kern w:val="24"/>
          <w:sz w:val="28"/>
          <w:szCs w:val="28"/>
        </w:rPr>
      </w:pPr>
      <w:r w:rsidRPr="00283B79">
        <w:rPr>
          <w:bCs/>
          <w:color w:val="000000"/>
          <w:kern w:val="24"/>
          <w:sz w:val="28"/>
          <w:szCs w:val="28"/>
        </w:rPr>
        <w:t>В подразделе 3.1 справки земельный участок под многоквартирным домом не подлежит указанию.</w:t>
      </w:r>
    </w:p>
    <w:p w:rsidR="00705A87" w:rsidRDefault="00705A87" w:rsidP="00283B79">
      <w:pPr>
        <w:spacing w:after="0"/>
        <w:ind w:firstLine="708"/>
      </w:pPr>
      <w:r w:rsidRPr="00283B79">
        <w:rPr>
          <w:rFonts w:ascii="Times New Roman" w:hAnsi="Times New Roman"/>
          <w:bCs/>
          <w:color w:val="000000"/>
          <w:kern w:val="24"/>
          <w:sz w:val="28"/>
          <w:szCs w:val="28"/>
        </w:rPr>
        <w:t>При заполнении строки 3 "Квартиры" соответственно вносятся сведения о ней, например, 2-комнатная квартира</w:t>
      </w:r>
      <w:r>
        <w:rPr>
          <w:rFonts w:ascii="Times New Roman" w:hAnsi="Times New Roman"/>
          <w:bCs/>
          <w:color w:val="000000"/>
          <w:kern w:val="24"/>
          <w:sz w:val="28"/>
          <w:szCs w:val="28"/>
        </w:rPr>
        <w:t>.</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Если недвижимость находится за рубежом, то указывается:</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а) наименование государства;</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б) населенный пункт (иная единица административно-территориального деления);</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t>в) почтовый адрес.</w:t>
      </w:r>
    </w:p>
    <w:p w:rsidR="00705A87" w:rsidRPr="00283B79" w:rsidRDefault="00705A87" w:rsidP="00283B79">
      <w:pPr>
        <w:pStyle w:val="ConsPlusNormal"/>
        <w:ind w:firstLine="540"/>
        <w:jc w:val="both"/>
        <w:rPr>
          <w:rFonts w:ascii="Times New Roman" w:hAnsi="Times New Roman" w:cs="Times New Roman"/>
          <w:bCs/>
          <w:color w:val="000000"/>
          <w:kern w:val="24"/>
          <w:sz w:val="28"/>
          <w:szCs w:val="28"/>
        </w:rPr>
      </w:pPr>
      <w:r w:rsidRPr="00283B79">
        <w:rPr>
          <w:rFonts w:ascii="Times New Roman" w:hAnsi="Times New Roman" w:cs="Times New Roman"/>
          <w:bCs/>
          <w:color w:val="000000"/>
          <w:kern w:val="24"/>
          <w:sz w:val="28"/>
          <w:szCs w:val="28"/>
        </w:rPr>
        <w:lastRenderedPageBreak/>
        <w:t>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705A87" w:rsidRPr="00607E81" w:rsidRDefault="00705A87" w:rsidP="00607E81">
      <w:pPr>
        <w:ind w:firstLine="708"/>
        <w:jc w:val="both"/>
        <w:rPr>
          <w:rFonts w:ascii="Times New Roman" w:hAnsi="Times New Roman"/>
          <w:bCs/>
          <w:color w:val="000000"/>
          <w:kern w:val="24"/>
          <w:sz w:val="28"/>
          <w:szCs w:val="28"/>
          <w:lang w:eastAsia="ru-RU"/>
        </w:rPr>
      </w:pPr>
      <w:r w:rsidRPr="00607E81">
        <w:rPr>
          <w:rFonts w:ascii="Times New Roman" w:hAnsi="Times New Roman"/>
          <w:bCs/>
          <w:color w:val="000000"/>
          <w:kern w:val="24"/>
          <w:sz w:val="28"/>
          <w:szCs w:val="28"/>
          <w:lang w:eastAsia="ru-RU"/>
        </w:rPr>
        <w:t>Для каждого объекта недвижимого имущества указывается основание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r>
        <w:rPr>
          <w:rFonts w:ascii="Times New Roman" w:hAnsi="Times New Roman"/>
          <w:bCs/>
          <w:color w:val="000000"/>
          <w:kern w:val="24"/>
          <w:sz w:val="28"/>
          <w:szCs w:val="28"/>
          <w:lang w:eastAsia="ru-RU"/>
        </w:rPr>
        <w:t>.</w:t>
      </w: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транспортных средствах</w:t>
      </w:r>
    </w:p>
    <w:p w:rsidR="00705A87" w:rsidRPr="00A439F4" w:rsidRDefault="00705A87" w:rsidP="00FC7EA3">
      <w:pPr>
        <w:spacing w:after="0"/>
        <w:rPr>
          <w:rFonts w:ascii="Times New Roman" w:hAnsi="Times New Roman"/>
          <w:sz w:val="28"/>
          <w:szCs w:val="28"/>
        </w:rPr>
      </w:pPr>
    </w:p>
    <w:p w:rsidR="00705A87" w:rsidRPr="00143D42" w:rsidRDefault="00705A87" w:rsidP="00143D42">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К</w:t>
      </w:r>
      <w:r w:rsidR="006F1F40">
        <w:rPr>
          <w:rFonts w:ascii="Times New Roman" w:hAnsi="Times New Roman"/>
          <w:bCs/>
          <w:color w:val="000000"/>
          <w:kern w:val="24"/>
          <w:sz w:val="28"/>
          <w:szCs w:val="28"/>
          <w:lang w:eastAsia="ru-RU"/>
        </w:rPr>
        <w:t xml:space="preserve"> </w:t>
      </w:r>
      <w:r>
        <w:rPr>
          <w:rFonts w:ascii="Times New Roman" w:hAnsi="Times New Roman"/>
          <w:bCs/>
          <w:color w:val="000000"/>
          <w:kern w:val="24"/>
          <w:sz w:val="28"/>
          <w:szCs w:val="28"/>
          <w:lang w:eastAsia="ru-RU"/>
        </w:rPr>
        <w:t>транспортным средствам</w:t>
      </w:r>
      <w:r w:rsidRPr="00621D7D">
        <w:rPr>
          <w:rFonts w:ascii="Times New Roman" w:hAnsi="Times New Roman"/>
          <w:bCs/>
          <w:color w:val="000000"/>
          <w:kern w:val="24"/>
          <w:sz w:val="28"/>
          <w:szCs w:val="28"/>
          <w:lang w:eastAsia="ru-RU"/>
        </w:rPr>
        <w:t xml:space="preserve"> относят</w:t>
      </w:r>
      <w:r>
        <w:rPr>
          <w:rFonts w:ascii="Times New Roman" w:hAnsi="Times New Roman"/>
          <w:bCs/>
          <w:color w:val="000000"/>
          <w:kern w:val="24"/>
          <w:sz w:val="28"/>
          <w:szCs w:val="28"/>
          <w:lang w:eastAsia="ru-RU"/>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1. Автомобили легковые;</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2. Автомобили грузовые;</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 xml:space="preserve">3. </w:t>
      </w:r>
      <w:proofErr w:type="spellStart"/>
      <w:r>
        <w:rPr>
          <w:bCs/>
          <w:color w:val="000000"/>
          <w:kern w:val="24"/>
          <w:sz w:val="28"/>
          <w:szCs w:val="28"/>
        </w:rPr>
        <w:t>Мототранспортные</w:t>
      </w:r>
      <w:proofErr w:type="spellEnd"/>
      <w:r w:rsidRPr="00143D42">
        <w:rPr>
          <w:bCs/>
          <w:color w:val="000000"/>
          <w:kern w:val="24"/>
          <w:sz w:val="28"/>
          <w:szCs w:val="28"/>
        </w:rPr>
        <w:t xml:space="preserve"> средства</w:t>
      </w:r>
      <w:r>
        <w:rPr>
          <w:bCs/>
          <w:color w:val="000000"/>
          <w:kern w:val="24"/>
          <w:sz w:val="28"/>
          <w:szCs w:val="28"/>
        </w:rPr>
        <w:t xml:space="preserve"> (мотоциклы, мотороллеры, снегоходы, </w:t>
      </w:r>
      <w:proofErr w:type="spellStart"/>
      <w:r>
        <w:rPr>
          <w:bCs/>
          <w:color w:val="000000"/>
          <w:kern w:val="24"/>
          <w:sz w:val="28"/>
          <w:szCs w:val="28"/>
        </w:rPr>
        <w:t>квадроциклы</w:t>
      </w:r>
      <w:proofErr w:type="spellEnd"/>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4. Сельскохозяйственная техника;</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Pr>
          <w:bCs/>
          <w:color w:val="000000"/>
          <w:kern w:val="24"/>
          <w:sz w:val="28"/>
          <w:szCs w:val="28"/>
        </w:rPr>
        <w:t>5.</w:t>
      </w:r>
      <w:r>
        <w:rPr>
          <w:bCs/>
          <w:color w:val="000000"/>
          <w:kern w:val="24"/>
          <w:sz w:val="28"/>
          <w:szCs w:val="28"/>
          <w:lang w:val="en-US"/>
        </w:rPr>
        <w:t> </w:t>
      </w:r>
      <w:r>
        <w:rPr>
          <w:bCs/>
          <w:color w:val="000000"/>
          <w:kern w:val="24"/>
          <w:sz w:val="28"/>
          <w:szCs w:val="28"/>
        </w:rPr>
        <w:t>Водный транспорт (я</w:t>
      </w:r>
      <w:r w:rsidRPr="00143D42">
        <w:rPr>
          <w:bCs/>
          <w:color w:val="000000"/>
          <w:kern w:val="24"/>
          <w:sz w:val="28"/>
          <w:szCs w:val="28"/>
        </w:rPr>
        <w:t>хты и катера</w:t>
      </w:r>
      <w:r>
        <w:rPr>
          <w:bCs/>
          <w:color w:val="000000"/>
          <w:kern w:val="24"/>
          <w:sz w:val="28"/>
          <w:szCs w:val="28"/>
        </w:rPr>
        <w:t>, г</w:t>
      </w:r>
      <w:r w:rsidRPr="00143D42">
        <w:rPr>
          <w:bCs/>
          <w:color w:val="000000"/>
          <w:kern w:val="24"/>
          <w:sz w:val="28"/>
          <w:szCs w:val="28"/>
        </w:rPr>
        <w:t>идроциклы</w:t>
      </w:r>
      <w:r>
        <w:rPr>
          <w:bCs/>
          <w:color w:val="000000"/>
          <w:kern w:val="24"/>
          <w:sz w:val="28"/>
          <w:szCs w:val="28"/>
        </w:rPr>
        <w:t xml:space="preserve">, </w:t>
      </w:r>
      <w:proofErr w:type="spellStart"/>
      <w:r>
        <w:rPr>
          <w:bCs/>
          <w:color w:val="000000"/>
          <w:kern w:val="24"/>
          <w:sz w:val="28"/>
          <w:szCs w:val="28"/>
        </w:rPr>
        <w:t>т</w:t>
      </w:r>
      <w:r w:rsidRPr="00143D42">
        <w:rPr>
          <w:bCs/>
          <w:color w:val="000000"/>
          <w:kern w:val="24"/>
          <w:sz w:val="28"/>
          <w:szCs w:val="28"/>
        </w:rPr>
        <w:t>еплоходы</w:t>
      </w:r>
      <w:r>
        <w:rPr>
          <w:bCs/>
          <w:color w:val="000000"/>
          <w:kern w:val="24"/>
          <w:sz w:val="28"/>
          <w:szCs w:val="28"/>
        </w:rPr>
        <w:t>,п</w:t>
      </w:r>
      <w:r w:rsidRPr="00143D42">
        <w:rPr>
          <w:bCs/>
          <w:color w:val="000000"/>
          <w:kern w:val="24"/>
          <w:sz w:val="28"/>
          <w:szCs w:val="28"/>
        </w:rPr>
        <w:t>арусные</w:t>
      </w:r>
      <w:proofErr w:type="spellEnd"/>
      <w:r w:rsidRPr="00143D42">
        <w:rPr>
          <w:bCs/>
          <w:color w:val="000000"/>
          <w:kern w:val="24"/>
          <w:sz w:val="28"/>
          <w:szCs w:val="28"/>
        </w:rPr>
        <w:t xml:space="preserve"> суда</w:t>
      </w:r>
      <w:r>
        <w:rPr>
          <w:bCs/>
          <w:color w:val="000000"/>
          <w:kern w:val="24"/>
          <w:sz w:val="28"/>
          <w:szCs w:val="28"/>
        </w:rPr>
        <w:t>, б</w:t>
      </w:r>
      <w:r w:rsidRPr="00143D42">
        <w:rPr>
          <w:bCs/>
          <w:color w:val="000000"/>
          <w:kern w:val="24"/>
          <w:sz w:val="28"/>
          <w:szCs w:val="28"/>
        </w:rPr>
        <w:t>аржи и паромы</w:t>
      </w:r>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6. Воздушный транспорт</w:t>
      </w:r>
      <w:r>
        <w:rPr>
          <w:bCs/>
          <w:color w:val="000000"/>
          <w:kern w:val="24"/>
          <w:sz w:val="28"/>
          <w:szCs w:val="28"/>
        </w:rPr>
        <w:t xml:space="preserve"> (с</w:t>
      </w:r>
      <w:r w:rsidRPr="00143D42">
        <w:rPr>
          <w:bCs/>
          <w:color w:val="000000"/>
          <w:kern w:val="24"/>
          <w:sz w:val="28"/>
          <w:szCs w:val="28"/>
        </w:rPr>
        <w:t>амолеты</w:t>
      </w:r>
      <w:r>
        <w:rPr>
          <w:bCs/>
          <w:color w:val="000000"/>
          <w:kern w:val="24"/>
          <w:sz w:val="28"/>
          <w:szCs w:val="28"/>
        </w:rPr>
        <w:t>, в</w:t>
      </w:r>
      <w:r w:rsidRPr="00143D42">
        <w:rPr>
          <w:bCs/>
          <w:color w:val="000000"/>
          <w:kern w:val="24"/>
          <w:sz w:val="28"/>
          <w:szCs w:val="28"/>
        </w:rPr>
        <w:t>ертолеты</w:t>
      </w:r>
      <w:r>
        <w:rPr>
          <w:bCs/>
          <w:color w:val="000000"/>
          <w:kern w:val="24"/>
          <w:sz w:val="28"/>
          <w:szCs w:val="28"/>
        </w:rPr>
        <w:t>)</w:t>
      </w:r>
    </w:p>
    <w:p w:rsidR="00705A87" w:rsidRPr="00143D42" w:rsidRDefault="00705A87" w:rsidP="00143D42">
      <w:pPr>
        <w:pStyle w:val="a4"/>
        <w:kinsoku w:val="0"/>
        <w:overflowPunct w:val="0"/>
        <w:spacing w:before="0" w:beforeAutospacing="0" w:after="0" w:afterAutospacing="0"/>
        <w:ind w:firstLine="851"/>
        <w:jc w:val="both"/>
        <w:textAlignment w:val="baseline"/>
        <w:rPr>
          <w:bCs/>
          <w:color w:val="000000"/>
          <w:kern w:val="24"/>
          <w:sz w:val="28"/>
          <w:szCs w:val="28"/>
        </w:rPr>
      </w:pPr>
      <w:r w:rsidRPr="00143D42">
        <w:rPr>
          <w:bCs/>
          <w:color w:val="000000"/>
          <w:kern w:val="24"/>
          <w:sz w:val="28"/>
          <w:szCs w:val="28"/>
        </w:rPr>
        <w:t>7. Иные транспортные средства</w:t>
      </w:r>
      <w:r>
        <w:rPr>
          <w:bCs/>
          <w:color w:val="000000"/>
          <w:kern w:val="24"/>
          <w:sz w:val="28"/>
          <w:szCs w:val="28"/>
        </w:rPr>
        <w:t xml:space="preserve"> (ж</w:t>
      </w:r>
      <w:r w:rsidRPr="00143D42">
        <w:rPr>
          <w:bCs/>
          <w:color w:val="000000"/>
          <w:kern w:val="24"/>
          <w:sz w:val="28"/>
          <w:szCs w:val="28"/>
        </w:rPr>
        <w:t>елезнодорожный подвижной состав</w:t>
      </w:r>
      <w:r>
        <w:rPr>
          <w:bCs/>
          <w:color w:val="000000"/>
          <w:kern w:val="24"/>
          <w:sz w:val="28"/>
          <w:szCs w:val="28"/>
        </w:rPr>
        <w:t>, с</w:t>
      </w:r>
      <w:r w:rsidRPr="00143D42">
        <w:rPr>
          <w:bCs/>
          <w:color w:val="000000"/>
          <w:kern w:val="24"/>
          <w:sz w:val="28"/>
          <w:szCs w:val="28"/>
        </w:rPr>
        <w:t>троительная спецтехника</w:t>
      </w:r>
      <w:r>
        <w:rPr>
          <w:bCs/>
          <w:color w:val="000000"/>
          <w:kern w:val="24"/>
          <w:sz w:val="28"/>
          <w:szCs w:val="28"/>
        </w:rPr>
        <w:t>).</w:t>
      </w:r>
    </w:p>
    <w:p w:rsidR="00705A87" w:rsidRPr="00143D42" w:rsidRDefault="00705A87" w:rsidP="00143D42">
      <w:pPr>
        <w:pStyle w:val="a4"/>
        <w:spacing w:before="0" w:beforeAutospacing="0" w:after="0" w:afterAutospacing="0"/>
        <w:jc w:val="both"/>
        <w:textAlignment w:val="baseline"/>
        <w:rPr>
          <w:bCs/>
          <w:color w:val="000000"/>
          <w:kern w:val="24"/>
          <w:sz w:val="28"/>
          <w:szCs w:val="28"/>
        </w:rPr>
      </w:pPr>
      <w:r>
        <w:rPr>
          <w:bCs/>
          <w:color w:val="000000"/>
          <w:kern w:val="24"/>
          <w:sz w:val="28"/>
          <w:szCs w:val="28"/>
        </w:rPr>
        <w:t>По каждому виду имущества у</w:t>
      </w:r>
      <w:r w:rsidRPr="00143D42">
        <w:rPr>
          <w:bCs/>
          <w:color w:val="000000"/>
          <w:kern w:val="24"/>
          <w:sz w:val="28"/>
          <w:szCs w:val="28"/>
        </w:rPr>
        <w:t>казывают:</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Вид, марка, модель транспортного средства, год изготовления;</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Вид собственности</w:t>
      </w:r>
      <w:r>
        <w:rPr>
          <w:bCs/>
          <w:color w:val="000000"/>
          <w:kern w:val="24"/>
          <w:sz w:val="28"/>
          <w:szCs w:val="28"/>
        </w:rPr>
        <w:t xml:space="preserve"> (индивидуальная, общая)</w:t>
      </w:r>
      <w:r w:rsidRPr="00143D42">
        <w:rPr>
          <w:bCs/>
          <w:color w:val="000000"/>
          <w:kern w:val="24"/>
          <w:sz w:val="28"/>
          <w:szCs w:val="28"/>
        </w:rPr>
        <w:t>;</w:t>
      </w:r>
    </w:p>
    <w:p w:rsidR="00705A87" w:rsidRPr="00143D42" w:rsidRDefault="00705A87" w:rsidP="002F2B31">
      <w:pPr>
        <w:pStyle w:val="a3"/>
        <w:numPr>
          <w:ilvl w:val="0"/>
          <w:numId w:val="6"/>
        </w:numPr>
        <w:jc w:val="both"/>
        <w:textAlignment w:val="baseline"/>
        <w:rPr>
          <w:bCs/>
          <w:color w:val="000000"/>
          <w:kern w:val="24"/>
          <w:sz w:val="28"/>
          <w:szCs w:val="28"/>
        </w:rPr>
      </w:pPr>
      <w:r w:rsidRPr="00143D42">
        <w:rPr>
          <w:bCs/>
          <w:color w:val="000000"/>
          <w:kern w:val="24"/>
          <w:sz w:val="28"/>
          <w:szCs w:val="28"/>
        </w:rPr>
        <w:t>Место регистрации.</w:t>
      </w:r>
    </w:p>
    <w:p w:rsidR="00705A87" w:rsidRPr="00143D42" w:rsidRDefault="00705A87" w:rsidP="00143D42">
      <w:p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В числе прочего указываются:</w:t>
      </w:r>
    </w:p>
    <w:p w:rsidR="00705A87" w:rsidRPr="00143D42" w:rsidRDefault="00705A87" w:rsidP="002F2B31">
      <w:pPr>
        <w:numPr>
          <w:ilvl w:val="0"/>
          <w:numId w:val="7"/>
        </w:num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транспортные средства, находящиеся в угоне;</w:t>
      </w:r>
    </w:p>
    <w:p w:rsidR="00705A87" w:rsidRDefault="00705A87" w:rsidP="002F2B31">
      <w:pPr>
        <w:numPr>
          <w:ilvl w:val="0"/>
          <w:numId w:val="7"/>
        </w:numPr>
        <w:spacing w:after="0"/>
        <w:rPr>
          <w:rFonts w:ascii="Times New Roman" w:hAnsi="Times New Roman"/>
          <w:bCs/>
          <w:color w:val="000000"/>
          <w:kern w:val="24"/>
          <w:sz w:val="28"/>
          <w:szCs w:val="28"/>
          <w:lang w:eastAsia="ru-RU"/>
        </w:rPr>
      </w:pPr>
      <w:r w:rsidRPr="00143D42">
        <w:rPr>
          <w:rFonts w:ascii="Times New Roman" w:hAnsi="Times New Roman"/>
          <w:bCs/>
          <w:color w:val="000000"/>
          <w:kern w:val="24"/>
          <w:sz w:val="28"/>
          <w:szCs w:val="28"/>
          <w:lang w:eastAsia="ru-RU"/>
        </w:rPr>
        <w:t>транспортные средства, негодные к эксплуатации</w:t>
      </w:r>
    </w:p>
    <w:p w:rsidR="00705A87" w:rsidRDefault="00705A87" w:rsidP="00E8379D">
      <w:pPr>
        <w:spacing w:after="0"/>
        <w:ind w:firstLine="709"/>
        <w:jc w:val="both"/>
        <w:rPr>
          <w:rFonts w:ascii="Times New Roman" w:hAnsi="Times New Roman"/>
          <w:bCs/>
          <w:color w:val="000000"/>
          <w:kern w:val="24"/>
          <w:sz w:val="28"/>
          <w:szCs w:val="28"/>
          <w:lang w:eastAsia="ru-RU"/>
        </w:rPr>
      </w:pPr>
      <w:r w:rsidRPr="00E8379D">
        <w:rPr>
          <w:rFonts w:ascii="Times New Roman" w:hAnsi="Times New Roman"/>
          <w:bCs/>
          <w:color w:val="000000"/>
          <w:kern w:val="24"/>
          <w:sz w:val="28"/>
          <w:szCs w:val="28"/>
          <w:lang w:eastAsia="ru-RU"/>
        </w:rPr>
        <w:t>Источником сведений о транспортных средствах, необходимых для заполнения данного подраздела</w:t>
      </w:r>
      <w:r>
        <w:rPr>
          <w:rFonts w:ascii="Times New Roman" w:hAnsi="Times New Roman"/>
          <w:bCs/>
          <w:color w:val="000000"/>
          <w:kern w:val="24"/>
          <w:sz w:val="28"/>
          <w:szCs w:val="28"/>
          <w:lang w:eastAsia="ru-RU"/>
        </w:rPr>
        <w:t>, являются паспорта, регистраци</w:t>
      </w:r>
      <w:r w:rsidRPr="00E8379D">
        <w:rPr>
          <w:rFonts w:ascii="Times New Roman" w:hAnsi="Times New Roman"/>
          <w:bCs/>
          <w:color w:val="000000"/>
          <w:kern w:val="24"/>
          <w:sz w:val="28"/>
          <w:szCs w:val="28"/>
          <w:lang w:eastAsia="ru-RU"/>
        </w:rPr>
        <w:t>онные свидетельства транспортных средств, самоходных машин и других видов техники.</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705A87" w:rsidRPr="00143D42" w:rsidRDefault="00705A87" w:rsidP="00E8379D">
      <w:pPr>
        <w:spacing w:after="0"/>
        <w:ind w:firstLine="709"/>
        <w:jc w:val="both"/>
        <w:rPr>
          <w:rFonts w:ascii="Times New Roman" w:hAnsi="Times New Roman"/>
          <w:bCs/>
          <w:color w:val="000000"/>
          <w:kern w:val="24"/>
          <w:sz w:val="28"/>
          <w:szCs w:val="28"/>
          <w:lang w:eastAsia="ru-RU"/>
        </w:rPr>
      </w:pPr>
      <w:r w:rsidRPr="00607E81">
        <w:rPr>
          <w:rFonts w:ascii="Times New Roman" w:hAnsi="Times New Roman"/>
          <w:bCs/>
          <w:color w:val="000000"/>
          <w:kern w:val="24"/>
          <w:sz w:val="28"/>
          <w:szCs w:val="28"/>
          <w:lang w:eastAsia="ru-RU"/>
        </w:rPr>
        <w:lastRenderedPageBreak/>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p>
    <w:p w:rsidR="00705A87" w:rsidRDefault="00705A87" w:rsidP="001A40A1">
      <w:pPr>
        <w:spacing w:after="0"/>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счетах в банках</w:t>
      </w:r>
    </w:p>
    <w:p w:rsidR="00705A87" w:rsidRDefault="00705A87" w:rsidP="001A40A1">
      <w:pPr>
        <w:spacing w:after="0"/>
      </w:pPr>
    </w:p>
    <w:p w:rsidR="00705A87" w:rsidRPr="001A40A1" w:rsidRDefault="00705A87" w:rsidP="00012D10">
      <w:pPr>
        <w:spacing w:after="0"/>
        <w:ind w:firstLine="851"/>
        <w:jc w:val="both"/>
        <w:rPr>
          <w:rFonts w:ascii="Times New Roman" w:hAnsi="Times New Roman"/>
          <w:bCs/>
          <w:color w:val="000000"/>
          <w:kern w:val="24"/>
          <w:sz w:val="28"/>
          <w:szCs w:val="28"/>
          <w:lang w:eastAsia="ru-RU"/>
        </w:rPr>
      </w:pPr>
      <w:r w:rsidRPr="001A40A1">
        <w:rPr>
          <w:rFonts w:ascii="Times New Roman" w:hAnsi="Times New Roman"/>
          <w:bCs/>
          <w:color w:val="000000"/>
          <w:kern w:val="24"/>
          <w:sz w:val="28"/>
          <w:szCs w:val="28"/>
          <w:lang w:eastAsia="ru-RU"/>
        </w:rPr>
        <w:t>В разделе 4 Справки указывают сведения о счетах в банках и иных кредитных организациях, открытых по состоянию на отчетную дату, а именно:</w:t>
      </w:r>
    </w:p>
    <w:p w:rsidR="00705A87" w:rsidRPr="001A40A1" w:rsidRDefault="00705A87" w:rsidP="002F2B31">
      <w:pPr>
        <w:pStyle w:val="a3"/>
        <w:numPr>
          <w:ilvl w:val="0"/>
          <w:numId w:val="8"/>
        </w:numPr>
        <w:kinsoku w:val="0"/>
        <w:overflowPunct w:val="0"/>
        <w:jc w:val="both"/>
        <w:textAlignment w:val="baseline"/>
        <w:rPr>
          <w:bCs/>
          <w:color w:val="000000"/>
          <w:kern w:val="24"/>
          <w:sz w:val="28"/>
          <w:szCs w:val="28"/>
        </w:rPr>
      </w:pPr>
      <w:r w:rsidRPr="001A40A1">
        <w:rPr>
          <w:bCs/>
          <w:color w:val="000000"/>
          <w:kern w:val="24"/>
          <w:sz w:val="28"/>
          <w:szCs w:val="28"/>
        </w:rPr>
        <w:t>Полное наименование и адрес банка или иной кредитной организации;</w:t>
      </w:r>
    </w:p>
    <w:p w:rsidR="00705A87" w:rsidRPr="001A40A1" w:rsidRDefault="00705A87" w:rsidP="002F2B31">
      <w:pPr>
        <w:pStyle w:val="a3"/>
        <w:numPr>
          <w:ilvl w:val="0"/>
          <w:numId w:val="8"/>
        </w:numPr>
        <w:kinsoku w:val="0"/>
        <w:overflowPunct w:val="0"/>
        <w:jc w:val="both"/>
        <w:textAlignment w:val="baseline"/>
        <w:rPr>
          <w:bCs/>
          <w:color w:val="000000"/>
          <w:kern w:val="24"/>
          <w:sz w:val="28"/>
          <w:szCs w:val="28"/>
        </w:rPr>
      </w:pPr>
      <w:r w:rsidRPr="001A40A1">
        <w:rPr>
          <w:bCs/>
          <w:color w:val="000000"/>
          <w:kern w:val="24"/>
          <w:sz w:val="28"/>
          <w:szCs w:val="28"/>
        </w:rPr>
        <w:t>Вид (текущий, депозитный, ссудный и др.) и валюта счета</w:t>
      </w:r>
      <w:r>
        <w:rPr>
          <w:bCs/>
          <w:color w:val="000000"/>
          <w:kern w:val="24"/>
          <w:sz w:val="28"/>
          <w:szCs w:val="28"/>
        </w:rPr>
        <w:t xml:space="preserve"> (рублевый, долларовый</w:t>
      </w:r>
      <w:r w:rsidRPr="001A40A1">
        <w:rPr>
          <w:bCs/>
          <w:color w:val="000000"/>
          <w:kern w:val="24"/>
          <w:sz w:val="28"/>
          <w:szCs w:val="28"/>
        </w:rPr>
        <w:t xml:space="preserve"> и </w:t>
      </w:r>
      <w:r>
        <w:rPr>
          <w:bCs/>
          <w:color w:val="000000"/>
          <w:kern w:val="24"/>
          <w:sz w:val="28"/>
          <w:szCs w:val="28"/>
        </w:rPr>
        <w:t>др</w:t>
      </w:r>
      <w:r w:rsidRPr="001A40A1">
        <w:rPr>
          <w:bCs/>
          <w:color w:val="000000"/>
          <w:kern w:val="24"/>
          <w:sz w:val="28"/>
          <w:szCs w:val="28"/>
        </w:rPr>
        <w:t>.);</w:t>
      </w:r>
    </w:p>
    <w:p w:rsidR="00705A87" w:rsidRPr="001A40A1"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Дата открытия счета;</w:t>
      </w:r>
    </w:p>
    <w:p w:rsidR="00705A87" w:rsidRPr="001A40A1"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Остаток на счете</w:t>
      </w:r>
      <w:r>
        <w:rPr>
          <w:bCs/>
          <w:color w:val="000000"/>
          <w:kern w:val="24"/>
          <w:sz w:val="28"/>
          <w:szCs w:val="28"/>
        </w:rPr>
        <w:t xml:space="preserve"> (Для счетов в иностранной валюте остаток указывается в рублях по курсу Банка России на отчетную дату)</w:t>
      </w:r>
      <w:r w:rsidRPr="001A40A1">
        <w:rPr>
          <w:bCs/>
          <w:color w:val="000000"/>
          <w:kern w:val="24"/>
          <w:sz w:val="28"/>
          <w:szCs w:val="28"/>
        </w:rPr>
        <w:t>;</w:t>
      </w:r>
    </w:p>
    <w:p w:rsidR="00705A87" w:rsidRDefault="00705A87" w:rsidP="002F2B31">
      <w:pPr>
        <w:pStyle w:val="a3"/>
        <w:numPr>
          <w:ilvl w:val="0"/>
          <w:numId w:val="9"/>
        </w:numPr>
        <w:kinsoku w:val="0"/>
        <w:overflowPunct w:val="0"/>
        <w:jc w:val="both"/>
        <w:textAlignment w:val="baseline"/>
        <w:rPr>
          <w:bCs/>
          <w:color w:val="000000"/>
          <w:kern w:val="24"/>
          <w:sz w:val="28"/>
          <w:szCs w:val="28"/>
        </w:rPr>
      </w:pPr>
      <w:r w:rsidRPr="001A40A1">
        <w:rPr>
          <w:bCs/>
          <w:color w:val="000000"/>
          <w:kern w:val="24"/>
          <w:sz w:val="28"/>
          <w:szCs w:val="28"/>
        </w:rPr>
        <w:t>Сумма, посту</w:t>
      </w:r>
      <w:r>
        <w:rPr>
          <w:bCs/>
          <w:color w:val="000000"/>
          <w:kern w:val="24"/>
          <w:sz w:val="28"/>
          <w:szCs w:val="28"/>
        </w:rPr>
        <w:t>пивших на счет денежных средств (о</w:t>
      </w:r>
      <w:r w:rsidRPr="00012D10">
        <w:rPr>
          <w:bCs/>
          <w:color w:val="000000"/>
          <w:kern w:val="24"/>
          <w:sz w:val="28"/>
          <w:szCs w:val="28"/>
        </w:rPr>
        <w:t>бщая сумма денежных поступлений на счет за отчетный период)</w:t>
      </w:r>
    </w:p>
    <w:p w:rsidR="00705A87" w:rsidRDefault="00705A87" w:rsidP="00607E81">
      <w:pPr>
        <w:pStyle w:val="a3"/>
        <w:kinsoku w:val="0"/>
        <w:overflowPunct w:val="0"/>
        <w:ind w:left="0" w:firstLine="709"/>
        <w:jc w:val="both"/>
        <w:textAlignment w:val="baseline"/>
        <w:rPr>
          <w:bCs/>
          <w:color w:val="000000"/>
          <w:kern w:val="24"/>
          <w:sz w:val="28"/>
          <w:szCs w:val="28"/>
        </w:rPr>
      </w:pPr>
      <w:r w:rsidRPr="00607E81">
        <w:rPr>
          <w:bCs/>
          <w:color w:val="000000"/>
          <w:kern w:val="24"/>
          <w:sz w:val="28"/>
          <w:szCs w:val="28"/>
        </w:rPr>
        <w:t>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 N ____</w:t>
      </w:r>
      <w:r>
        <w:rPr>
          <w:bCs/>
          <w:color w:val="000000"/>
          <w:kern w:val="24"/>
          <w:sz w:val="28"/>
          <w:szCs w:val="28"/>
        </w:rPr>
        <w:t>____ прилагается на _______ л."</w:t>
      </w:r>
    </w:p>
    <w:p w:rsidR="00705A87" w:rsidRDefault="00705A87" w:rsidP="00607E81">
      <w:pPr>
        <w:pStyle w:val="a3"/>
        <w:kinsoku w:val="0"/>
        <w:overflowPunct w:val="0"/>
        <w:ind w:left="0" w:firstLine="709"/>
        <w:jc w:val="both"/>
        <w:textAlignment w:val="baseline"/>
        <w:rPr>
          <w:bCs/>
          <w:color w:val="000000"/>
          <w:kern w:val="24"/>
          <w:sz w:val="28"/>
          <w:szCs w:val="28"/>
        </w:rPr>
      </w:pPr>
      <w:r w:rsidRPr="001E47CD">
        <w:rPr>
          <w:bCs/>
          <w:color w:val="000000"/>
          <w:kern w:val="24"/>
          <w:sz w:val="28"/>
          <w:szCs w:val="28"/>
        </w:rPr>
        <w:t>Источником сведений, необходимых для заполнения данного раздела, могут являться договор об открытии счета, сберегательная книжка, выписки по счету.</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sidRPr="00607E81">
        <w:rPr>
          <w:rFonts w:ascii="Times New Roman" w:hAnsi="Times New Roman" w:cs="Times New Roman"/>
          <w:bCs/>
          <w:color w:val="000000"/>
          <w:kern w:val="24"/>
          <w:sz w:val="28"/>
          <w:szCs w:val="28"/>
        </w:rPr>
        <w:t>софинансирования</w:t>
      </w:r>
      <w:proofErr w:type="spellEnd"/>
      <w:r w:rsidRPr="00607E81">
        <w:rPr>
          <w:rFonts w:ascii="Times New Roman" w:hAnsi="Times New Roman" w:cs="Times New Roman"/>
          <w:bCs/>
          <w:color w:val="000000"/>
          <w:kern w:val="24"/>
          <w:sz w:val="28"/>
          <w:szCs w:val="28"/>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w:t>
      </w:r>
      <w:r w:rsidRPr="00607E81">
        <w:rPr>
          <w:rFonts w:ascii="Times New Roman" w:hAnsi="Times New Roman" w:cs="Times New Roman"/>
          <w:bCs/>
          <w:color w:val="000000"/>
          <w:kern w:val="24"/>
          <w:sz w:val="28"/>
          <w:szCs w:val="28"/>
        </w:rPr>
        <w:lastRenderedPageBreak/>
        <w:t>денежных средств в различных электронных платежных системах, например "Яндекс деньги", "</w:t>
      </w:r>
      <w:proofErr w:type="spellStart"/>
      <w:r w:rsidRPr="00607E81">
        <w:rPr>
          <w:rFonts w:ascii="Times New Roman" w:hAnsi="Times New Roman" w:cs="Times New Roman"/>
          <w:bCs/>
          <w:color w:val="000000"/>
          <w:kern w:val="24"/>
          <w:sz w:val="28"/>
          <w:szCs w:val="28"/>
        </w:rPr>
        <w:t>Qiwi</w:t>
      </w:r>
      <w:proofErr w:type="spellEnd"/>
      <w:r w:rsidRPr="00607E81">
        <w:rPr>
          <w:rFonts w:ascii="Times New Roman" w:hAnsi="Times New Roman" w:cs="Times New Roman"/>
          <w:bCs/>
          <w:color w:val="000000"/>
          <w:kern w:val="24"/>
          <w:sz w:val="28"/>
          <w:szCs w:val="28"/>
        </w:rPr>
        <w:t xml:space="preserve"> кошелек" и др.</w:t>
      </w:r>
    </w:p>
    <w:p w:rsidR="00705A87" w:rsidRDefault="00705A87" w:rsidP="00607E81">
      <w:pPr>
        <w:pStyle w:val="ConsPlusNormal"/>
        <w:jc w:val="both"/>
      </w:pPr>
    </w:p>
    <w:p w:rsidR="00705A87" w:rsidRPr="00012D10" w:rsidRDefault="00705A87" w:rsidP="006F0F08">
      <w:pPr>
        <w:pStyle w:val="a3"/>
        <w:kinsoku w:val="0"/>
        <w:overflowPunct w:val="0"/>
        <w:ind w:left="0" w:firstLine="851"/>
        <w:jc w:val="both"/>
        <w:textAlignment w:val="baseline"/>
        <w:rPr>
          <w:bCs/>
          <w:color w:val="000000"/>
          <w:kern w:val="24"/>
          <w:sz w:val="28"/>
          <w:szCs w:val="28"/>
        </w:rPr>
      </w:pPr>
    </w:p>
    <w:p w:rsidR="00705A87" w:rsidRPr="00A439F4"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ценных бумагах</w:t>
      </w:r>
    </w:p>
    <w:p w:rsidR="00705A87" w:rsidRDefault="00705A87" w:rsidP="006F0F08">
      <w:pPr>
        <w:spacing w:after="0"/>
        <w:rPr>
          <w:rFonts w:ascii="Times New Roman" w:hAnsi="Times New Roman"/>
          <w:bCs/>
          <w:color w:val="000000"/>
          <w:kern w:val="24"/>
          <w:sz w:val="28"/>
          <w:szCs w:val="28"/>
          <w:lang w:eastAsia="ru-RU"/>
        </w:rPr>
      </w:pP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данном разделе указываются сведения об имеющихся ценных бумагах.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bookmarkStart w:id="0" w:name="Par394"/>
      <w:bookmarkEnd w:id="0"/>
      <w:r w:rsidRPr="00607E81">
        <w:rPr>
          <w:rFonts w:ascii="Times New Roman" w:hAnsi="Times New Roman" w:cs="Times New Roman"/>
          <w:bCs/>
          <w:color w:val="000000"/>
          <w:kern w:val="24"/>
          <w:sz w:val="28"/>
          <w:szCs w:val="28"/>
        </w:rPr>
        <w:t>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05A87" w:rsidRPr="00607E81" w:rsidRDefault="00705A87" w:rsidP="00607E81">
      <w:pPr>
        <w:pStyle w:val="ConsPlusNormal"/>
        <w:ind w:firstLine="540"/>
        <w:jc w:val="both"/>
        <w:rPr>
          <w:rFonts w:ascii="Times New Roman" w:hAnsi="Times New Roman" w:cs="Times New Roman"/>
          <w:bCs/>
          <w:color w:val="000000"/>
          <w:kern w:val="24"/>
          <w:sz w:val="28"/>
          <w:szCs w:val="28"/>
        </w:rPr>
      </w:pPr>
      <w:r w:rsidRPr="00607E81">
        <w:rPr>
          <w:rFonts w:ascii="Times New Roman" w:hAnsi="Times New Roman" w:cs="Times New Roman"/>
          <w:bCs/>
          <w:color w:val="000000"/>
          <w:kern w:val="24"/>
          <w:sz w:val="28"/>
          <w:szCs w:val="28"/>
        </w:rPr>
        <w:t xml:space="preserve">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w:t>
      </w:r>
      <w:r w:rsidRPr="00607E81">
        <w:rPr>
          <w:rFonts w:ascii="Times New Roman" w:hAnsi="Times New Roman" w:cs="Times New Roman"/>
          <w:bCs/>
          <w:color w:val="000000"/>
          <w:kern w:val="24"/>
          <w:sz w:val="28"/>
          <w:szCs w:val="28"/>
        </w:rPr>
        <w:lastRenderedPageBreak/>
        <w:t>Российской Федерации, размещены на его официальном сайте: http://www.cbr.ru/currency_base/daily.aspx.</w:t>
      </w:r>
    </w:p>
    <w:p w:rsidR="00705A87" w:rsidRPr="00607E81" w:rsidRDefault="00705A87" w:rsidP="006F0F08">
      <w:pPr>
        <w:spacing w:after="0"/>
        <w:rPr>
          <w:rFonts w:ascii="Times New Roman" w:hAnsi="Times New Roman"/>
          <w:bCs/>
          <w:color w:val="000000"/>
          <w:kern w:val="24"/>
          <w:sz w:val="28"/>
          <w:szCs w:val="28"/>
          <w:lang w:eastAsia="ru-RU"/>
        </w:rPr>
      </w:pPr>
    </w:p>
    <w:p w:rsidR="00705A87" w:rsidRDefault="00705A87" w:rsidP="006F0F08">
      <w:pPr>
        <w:spacing w:after="0"/>
      </w:pPr>
    </w:p>
    <w:p w:rsidR="00705A87"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недвижимости в пользовании</w:t>
      </w:r>
    </w:p>
    <w:p w:rsidR="00705A87" w:rsidRPr="006F0F08" w:rsidRDefault="00705A87" w:rsidP="005A0FBA">
      <w:pPr>
        <w:pStyle w:val="a3"/>
        <w:kinsoku w:val="0"/>
        <w:overflowPunct w:val="0"/>
        <w:ind w:left="1855"/>
        <w:textAlignment w:val="baseline"/>
        <w:rPr>
          <w:b/>
          <w:bCs/>
          <w:color w:val="000000"/>
          <w:kern w:val="24"/>
          <w:sz w:val="28"/>
          <w:szCs w:val="28"/>
        </w:rPr>
      </w:pPr>
    </w:p>
    <w:p w:rsidR="00705A87" w:rsidRPr="00E50AE3" w:rsidRDefault="00705A87" w:rsidP="00E50AE3">
      <w:pPr>
        <w:pStyle w:val="ConsPlusNormal"/>
        <w:jc w:val="both"/>
        <w:rPr>
          <w:rFonts w:ascii="Times New Roman" w:hAnsi="Times New Roman" w:cs="Times New Roman"/>
          <w:bCs/>
          <w:color w:val="000000"/>
          <w:kern w:val="24"/>
          <w:sz w:val="28"/>
          <w:szCs w:val="28"/>
        </w:rPr>
      </w:pPr>
      <w:r w:rsidRPr="00E50AE3">
        <w:rPr>
          <w:rFonts w:ascii="Times New Roman" w:hAnsi="Times New Roman" w:cs="Times New Roman"/>
          <w:bCs/>
          <w:color w:val="000000"/>
          <w:kern w:val="24"/>
          <w:sz w:val="28"/>
          <w:szCs w:val="28"/>
        </w:rPr>
        <w:t>Под обязательствами имущественного характера понимаются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w:t>
      </w:r>
    </w:p>
    <w:p w:rsidR="00705A87" w:rsidRPr="007B400E" w:rsidRDefault="00705A87" w:rsidP="007B400E">
      <w:pPr>
        <w:pStyle w:val="ConsPlusNormal"/>
        <w:ind w:firstLine="709"/>
        <w:jc w:val="both"/>
        <w:outlineLvl w:val="2"/>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 xml:space="preserve"> В Подразделе 6.1. </w:t>
      </w:r>
      <w:r>
        <w:rPr>
          <w:rFonts w:ascii="Times New Roman" w:hAnsi="Times New Roman" w:cs="Times New Roman"/>
          <w:bCs/>
          <w:color w:val="000000"/>
          <w:kern w:val="24"/>
          <w:sz w:val="28"/>
          <w:szCs w:val="28"/>
        </w:rPr>
        <w:t>«</w:t>
      </w:r>
      <w:r w:rsidRPr="007B400E">
        <w:rPr>
          <w:rFonts w:ascii="Times New Roman" w:hAnsi="Times New Roman" w:cs="Times New Roman"/>
          <w:bCs/>
          <w:color w:val="000000"/>
          <w:kern w:val="24"/>
          <w:sz w:val="28"/>
          <w:szCs w:val="28"/>
        </w:rPr>
        <w:t>Объекты недвижимого имущества, находящиеся в пользовании</w:t>
      </w:r>
      <w:r>
        <w:rPr>
          <w:rFonts w:ascii="Times New Roman" w:hAnsi="Times New Roman" w:cs="Times New Roman"/>
          <w:bCs/>
          <w:color w:val="000000"/>
          <w:kern w:val="24"/>
          <w:sz w:val="28"/>
          <w:szCs w:val="28"/>
        </w:rPr>
        <w:t xml:space="preserve">» </w:t>
      </w:r>
      <w:r w:rsidRPr="007B400E">
        <w:rPr>
          <w:rFonts w:ascii="Times New Roman" w:hAnsi="Times New Roman" w:cs="Times New Roman"/>
          <w:bCs/>
          <w:color w:val="000000"/>
          <w:kern w:val="24"/>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том числе указанию подлежат сведения: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б) о квартирах, занимаемых по договору аренды (найма, поднайма) жилого помещения;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о квартирах, занимаемых по договорам социального найма.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 xml:space="preserve">Сведения об объектах недвижимого имущества, находящихся в пользовании, указываются по состоянию на отчетную </w:t>
      </w:r>
      <w:proofErr w:type="spellStart"/>
      <w:r w:rsidRPr="007B400E">
        <w:rPr>
          <w:rFonts w:ascii="Times New Roman" w:hAnsi="Times New Roman" w:cs="Times New Roman"/>
          <w:bCs/>
          <w:color w:val="000000"/>
          <w:kern w:val="24"/>
          <w:sz w:val="28"/>
          <w:szCs w:val="28"/>
        </w:rPr>
        <w:t>дату.При</w:t>
      </w:r>
      <w:proofErr w:type="spellEnd"/>
      <w:r w:rsidRPr="007B400E">
        <w:rPr>
          <w:rFonts w:ascii="Times New Roman" w:hAnsi="Times New Roman" w:cs="Times New Roman"/>
          <w:bCs/>
          <w:color w:val="000000"/>
          <w:kern w:val="24"/>
          <w:sz w:val="28"/>
          <w:szCs w:val="28"/>
        </w:rPr>
        <w:t xml:space="preserve"> этом указывается общая площадь объекта недвижимого имущества, находящегося в пользовании.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
          <w:bCs/>
          <w:i/>
          <w:color w:val="000000"/>
          <w:kern w:val="24"/>
          <w:sz w:val="28"/>
          <w:szCs w:val="28"/>
        </w:rPr>
        <w:t>Данный подраздел заполняется в обязательном порядке</w:t>
      </w:r>
      <w:r w:rsidRPr="007B400E">
        <w:rPr>
          <w:rFonts w:ascii="Times New Roman" w:hAnsi="Times New Roman" w:cs="Times New Roman"/>
          <w:bCs/>
          <w:color w:val="000000"/>
          <w:kern w:val="24"/>
          <w:sz w:val="28"/>
          <w:szCs w:val="28"/>
        </w:rPr>
        <w:t xml:space="preserve">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w:t>
      </w:r>
      <w:r w:rsidRPr="007B400E">
        <w:rPr>
          <w:rFonts w:ascii="Times New Roman" w:hAnsi="Times New Roman" w:cs="Times New Roman"/>
          <w:b/>
          <w:bCs/>
          <w:i/>
          <w:color w:val="000000"/>
          <w:kern w:val="24"/>
          <w:sz w:val="28"/>
          <w:szCs w:val="28"/>
        </w:rPr>
        <w:t>временную регистрацию</w:t>
      </w:r>
      <w:r w:rsidRPr="007B400E">
        <w:rPr>
          <w:rFonts w:ascii="Times New Roman" w:hAnsi="Times New Roman" w:cs="Times New Roman"/>
          <w:bCs/>
          <w:color w:val="000000"/>
          <w:kern w:val="24"/>
          <w:sz w:val="28"/>
          <w:szCs w:val="28"/>
        </w:rPr>
        <w:t>.</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графе "Вид имущества" указывается вид недвижимого имущества (земельный участок, жилой дом, дача, квартира и другие).</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графе "Вид и сроки пользования" указываются вид пользования (аренда, безвозмездное пользование и другие) и сроки пользования.</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 xml:space="preserve"> 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t>В данном подразделе не указывается недвижимое имущество, которое находится в собственности и уже отражено в подразделе 3.1 справки.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r w:rsidRPr="007B400E">
        <w:rPr>
          <w:rFonts w:ascii="Times New Roman" w:hAnsi="Times New Roman" w:cs="Times New Roman"/>
          <w:bCs/>
          <w:color w:val="000000"/>
          <w:kern w:val="24"/>
          <w:sz w:val="28"/>
          <w:szCs w:val="28"/>
        </w:rPr>
        <w:lastRenderedPageBreak/>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705A87" w:rsidRPr="007B400E" w:rsidRDefault="00705A87" w:rsidP="007B400E">
      <w:pPr>
        <w:pStyle w:val="ConsPlusNormal"/>
        <w:ind w:firstLine="540"/>
        <w:jc w:val="both"/>
        <w:rPr>
          <w:rFonts w:ascii="Times New Roman" w:hAnsi="Times New Roman" w:cs="Times New Roman"/>
          <w:bCs/>
          <w:color w:val="000000"/>
          <w:kern w:val="24"/>
          <w:sz w:val="28"/>
          <w:szCs w:val="28"/>
        </w:rPr>
      </w:pPr>
    </w:p>
    <w:p w:rsidR="00705A87" w:rsidRDefault="00705A87" w:rsidP="002F2B31">
      <w:pPr>
        <w:pStyle w:val="a3"/>
        <w:numPr>
          <w:ilvl w:val="1"/>
          <w:numId w:val="14"/>
        </w:numPr>
        <w:kinsoku w:val="0"/>
        <w:overflowPunct w:val="0"/>
        <w:jc w:val="center"/>
        <w:textAlignment w:val="baseline"/>
        <w:rPr>
          <w:b/>
          <w:bCs/>
          <w:color w:val="000000"/>
          <w:kern w:val="24"/>
          <w:sz w:val="28"/>
          <w:szCs w:val="28"/>
        </w:rPr>
      </w:pPr>
      <w:r w:rsidRPr="00A439F4">
        <w:rPr>
          <w:b/>
          <w:bCs/>
          <w:color w:val="000000"/>
          <w:kern w:val="24"/>
          <w:sz w:val="28"/>
          <w:szCs w:val="28"/>
        </w:rPr>
        <w:t xml:space="preserve">Сведения о </w:t>
      </w:r>
      <w:r>
        <w:rPr>
          <w:b/>
          <w:bCs/>
          <w:color w:val="000000"/>
          <w:kern w:val="24"/>
          <w:sz w:val="28"/>
          <w:szCs w:val="28"/>
        </w:rPr>
        <w:t>срочных финансовых обязательствах</w:t>
      </w:r>
    </w:p>
    <w:p w:rsidR="00705A87" w:rsidRPr="006F0F08" w:rsidRDefault="00705A87" w:rsidP="005A0FBA">
      <w:pPr>
        <w:spacing w:after="0"/>
        <w:rPr>
          <w:rFonts w:ascii="Times New Roman" w:hAnsi="Times New Roman"/>
          <w:bCs/>
          <w:color w:val="000000"/>
          <w:kern w:val="24"/>
          <w:sz w:val="28"/>
          <w:szCs w:val="28"/>
          <w:lang w:eastAsia="ru-RU"/>
        </w:rPr>
      </w:pPr>
    </w:p>
    <w:p w:rsidR="00705A87" w:rsidRDefault="00705A87" w:rsidP="00000990">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И</w:t>
      </w:r>
      <w:r w:rsidRPr="005A0FBA">
        <w:rPr>
          <w:rFonts w:ascii="Times New Roman" w:hAnsi="Times New Roman"/>
          <w:bCs/>
          <w:color w:val="000000"/>
          <w:kern w:val="24"/>
          <w:sz w:val="28"/>
          <w:szCs w:val="28"/>
          <w:lang w:eastAsia="ru-RU"/>
        </w:rPr>
        <w:t>меющиеся на отчетную дату срочны</w:t>
      </w:r>
      <w:r>
        <w:rPr>
          <w:rFonts w:ascii="Times New Roman" w:hAnsi="Times New Roman"/>
          <w:bCs/>
          <w:color w:val="000000"/>
          <w:kern w:val="24"/>
          <w:sz w:val="28"/>
          <w:szCs w:val="28"/>
          <w:lang w:eastAsia="ru-RU"/>
        </w:rPr>
        <w:t>х</w:t>
      </w:r>
      <w:r w:rsidRPr="005A0FBA">
        <w:rPr>
          <w:rFonts w:ascii="Times New Roman" w:hAnsi="Times New Roman"/>
          <w:bCs/>
          <w:color w:val="000000"/>
          <w:kern w:val="24"/>
          <w:sz w:val="28"/>
          <w:szCs w:val="28"/>
          <w:lang w:eastAsia="ru-RU"/>
        </w:rPr>
        <w:t xml:space="preserve"> обязательств финансового характера на сумму, равную или превышающую </w:t>
      </w:r>
      <w:r w:rsidRPr="00113CC4">
        <w:rPr>
          <w:rFonts w:ascii="Times New Roman" w:hAnsi="Times New Roman"/>
          <w:b/>
          <w:bCs/>
          <w:color w:val="000000"/>
          <w:kern w:val="24"/>
          <w:sz w:val="28"/>
          <w:szCs w:val="28"/>
          <w:lang w:eastAsia="ru-RU"/>
        </w:rPr>
        <w:t>500 000</w:t>
      </w:r>
      <w:r w:rsidRPr="005A0FBA">
        <w:rPr>
          <w:rFonts w:ascii="Times New Roman" w:hAnsi="Times New Roman"/>
          <w:bCs/>
          <w:color w:val="000000"/>
          <w:kern w:val="24"/>
          <w:sz w:val="28"/>
          <w:szCs w:val="28"/>
          <w:lang w:eastAsia="ru-RU"/>
        </w:rPr>
        <w:t xml:space="preserve"> руб</w:t>
      </w:r>
      <w:r>
        <w:rPr>
          <w:rFonts w:ascii="Times New Roman" w:hAnsi="Times New Roman"/>
          <w:bCs/>
          <w:color w:val="000000"/>
          <w:kern w:val="24"/>
          <w:sz w:val="28"/>
          <w:szCs w:val="28"/>
          <w:lang w:eastAsia="ru-RU"/>
        </w:rPr>
        <w:t xml:space="preserve">лей </w:t>
      </w:r>
      <w:r w:rsidRPr="005A0FBA">
        <w:rPr>
          <w:rFonts w:ascii="Times New Roman" w:hAnsi="Times New Roman"/>
          <w:bCs/>
          <w:color w:val="000000"/>
          <w:kern w:val="24"/>
          <w:sz w:val="28"/>
          <w:szCs w:val="28"/>
          <w:lang w:eastAsia="ru-RU"/>
        </w:rPr>
        <w:t>указывают в разделе 6.2 Справки</w:t>
      </w:r>
      <w:r>
        <w:rPr>
          <w:rFonts w:ascii="Times New Roman" w:hAnsi="Times New Roman"/>
          <w:bCs/>
          <w:color w:val="000000"/>
          <w:kern w:val="24"/>
          <w:sz w:val="28"/>
          <w:szCs w:val="28"/>
          <w:lang w:eastAsia="ru-RU"/>
        </w:rPr>
        <w:t xml:space="preserve"> кредитором или должником по которым является лицо, сведения об обязательствах которого представляются.</w:t>
      </w:r>
    </w:p>
    <w:p w:rsidR="00705A87" w:rsidRDefault="00705A87" w:rsidP="00000990">
      <w:pPr>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К финансовым обязательствам можно отнести:</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Банковск</w:t>
      </w:r>
      <w:r>
        <w:rPr>
          <w:bCs/>
          <w:color w:val="000000"/>
          <w:kern w:val="24"/>
          <w:sz w:val="28"/>
          <w:szCs w:val="28"/>
        </w:rPr>
        <w:t>ие</w:t>
      </w:r>
      <w:r w:rsidRPr="005A0FBA">
        <w:rPr>
          <w:bCs/>
          <w:color w:val="000000"/>
          <w:kern w:val="24"/>
          <w:sz w:val="28"/>
          <w:szCs w:val="28"/>
        </w:rPr>
        <w:t xml:space="preserve"> и ины</w:t>
      </w:r>
      <w:r>
        <w:rPr>
          <w:bCs/>
          <w:color w:val="000000"/>
          <w:kern w:val="24"/>
          <w:sz w:val="28"/>
          <w:szCs w:val="28"/>
        </w:rPr>
        <w:t>е</w:t>
      </w:r>
      <w:r w:rsidRPr="005A0FBA">
        <w:rPr>
          <w:bCs/>
          <w:color w:val="000000"/>
          <w:kern w:val="24"/>
          <w:sz w:val="28"/>
          <w:szCs w:val="28"/>
        </w:rPr>
        <w:t xml:space="preserve"> ссуд</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Потребительски</w:t>
      </w:r>
      <w:r>
        <w:rPr>
          <w:bCs/>
          <w:color w:val="000000"/>
          <w:kern w:val="24"/>
          <w:sz w:val="28"/>
          <w:szCs w:val="28"/>
        </w:rPr>
        <w:t>е</w:t>
      </w:r>
      <w:r w:rsidRPr="005A0FBA">
        <w:rPr>
          <w:bCs/>
          <w:color w:val="000000"/>
          <w:kern w:val="24"/>
          <w:sz w:val="28"/>
          <w:szCs w:val="28"/>
        </w:rPr>
        <w:t xml:space="preserve"> 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Автокредит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Ипотечных кредит</w:t>
      </w:r>
      <w:r>
        <w:rPr>
          <w:bCs/>
          <w:color w:val="000000"/>
          <w:kern w:val="24"/>
          <w:sz w:val="28"/>
          <w:szCs w:val="28"/>
        </w:rPr>
        <w:t>ы</w:t>
      </w:r>
      <w:r w:rsidRPr="005A0FBA">
        <w:rPr>
          <w:bCs/>
          <w:color w:val="000000"/>
          <w:kern w:val="24"/>
          <w:sz w:val="28"/>
          <w:szCs w:val="28"/>
        </w:rPr>
        <w:t>;</w:t>
      </w:r>
    </w:p>
    <w:p w:rsidR="00705A87" w:rsidRPr="005A0FBA"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Кредит</w:t>
      </w:r>
      <w:r>
        <w:rPr>
          <w:bCs/>
          <w:color w:val="000000"/>
          <w:kern w:val="24"/>
          <w:sz w:val="28"/>
          <w:szCs w:val="28"/>
        </w:rPr>
        <w:t>ы</w:t>
      </w:r>
      <w:r w:rsidRPr="005A0FBA">
        <w:rPr>
          <w:bCs/>
          <w:color w:val="000000"/>
          <w:kern w:val="24"/>
          <w:sz w:val="28"/>
          <w:szCs w:val="28"/>
        </w:rPr>
        <w:t>, полученны</w:t>
      </w:r>
      <w:r>
        <w:rPr>
          <w:bCs/>
          <w:color w:val="000000"/>
          <w:kern w:val="24"/>
          <w:sz w:val="28"/>
          <w:szCs w:val="28"/>
        </w:rPr>
        <w:t>е</w:t>
      </w:r>
      <w:r w:rsidRPr="005A0FBA">
        <w:rPr>
          <w:bCs/>
          <w:color w:val="000000"/>
          <w:kern w:val="24"/>
          <w:sz w:val="28"/>
          <w:szCs w:val="28"/>
        </w:rPr>
        <w:t xml:space="preserve"> под залог имущества в ломбарде;</w:t>
      </w:r>
    </w:p>
    <w:p w:rsidR="00705A87"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sidRPr="005A0FBA">
        <w:rPr>
          <w:bCs/>
          <w:color w:val="000000"/>
          <w:kern w:val="24"/>
          <w:sz w:val="28"/>
          <w:szCs w:val="28"/>
        </w:rPr>
        <w:t>Займ</w:t>
      </w:r>
      <w:r>
        <w:rPr>
          <w:bCs/>
          <w:color w:val="000000"/>
          <w:kern w:val="24"/>
          <w:sz w:val="28"/>
          <w:szCs w:val="28"/>
        </w:rPr>
        <w:t>ы</w:t>
      </w:r>
      <w:r w:rsidRPr="005A0FBA">
        <w:rPr>
          <w:bCs/>
          <w:color w:val="000000"/>
          <w:kern w:val="24"/>
          <w:sz w:val="28"/>
          <w:szCs w:val="28"/>
        </w:rPr>
        <w:t xml:space="preserve"> и кредит</w:t>
      </w:r>
      <w:r>
        <w:rPr>
          <w:bCs/>
          <w:color w:val="000000"/>
          <w:kern w:val="24"/>
          <w:sz w:val="28"/>
          <w:szCs w:val="28"/>
        </w:rPr>
        <w:t>ы</w:t>
      </w:r>
      <w:r w:rsidRPr="005A0FBA">
        <w:rPr>
          <w:bCs/>
          <w:color w:val="000000"/>
          <w:kern w:val="24"/>
          <w:sz w:val="28"/>
          <w:szCs w:val="28"/>
        </w:rPr>
        <w:t>, полученных от физических лиц с оформлением долгового документа;</w:t>
      </w:r>
    </w:p>
    <w:p w:rsidR="00705A87" w:rsidRDefault="00705A87" w:rsidP="002F2B31">
      <w:pPr>
        <w:pStyle w:val="a3"/>
        <w:numPr>
          <w:ilvl w:val="1"/>
          <w:numId w:val="12"/>
        </w:numPr>
        <w:tabs>
          <w:tab w:val="clear" w:pos="1440"/>
          <w:tab w:val="num" w:pos="0"/>
        </w:tabs>
        <w:kinsoku w:val="0"/>
        <w:overflowPunct w:val="0"/>
        <w:ind w:left="0" w:firstLine="851"/>
        <w:jc w:val="both"/>
        <w:textAlignment w:val="baseline"/>
        <w:rPr>
          <w:bCs/>
          <w:color w:val="000000"/>
          <w:kern w:val="24"/>
          <w:sz w:val="28"/>
          <w:szCs w:val="28"/>
        </w:rPr>
      </w:pPr>
      <w:r>
        <w:rPr>
          <w:bCs/>
          <w:color w:val="000000"/>
          <w:kern w:val="24"/>
          <w:sz w:val="28"/>
          <w:szCs w:val="28"/>
        </w:rPr>
        <w:t>Покупка недвижимого имущества в стадии строительства по договору долевого участия;</w:t>
      </w:r>
    </w:p>
    <w:p w:rsidR="00705A87" w:rsidRPr="00113CC4"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w:t>
      </w:r>
      <w:r w:rsidRPr="00113CC4">
        <w:rPr>
          <w:rFonts w:ascii="Times New Roman" w:hAnsi="Times New Roman"/>
          <w:bCs/>
          <w:color w:val="000000"/>
          <w:kern w:val="24"/>
          <w:sz w:val="28"/>
          <w:szCs w:val="28"/>
          <w:lang w:eastAsia="ru-RU"/>
        </w:rPr>
        <w:tab/>
        <w:t>Обязательс</w:t>
      </w:r>
      <w:r>
        <w:rPr>
          <w:rFonts w:ascii="Times New Roman" w:hAnsi="Times New Roman"/>
          <w:bCs/>
          <w:color w:val="000000"/>
          <w:kern w:val="24"/>
          <w:sz w:val="28"/>
          <w:szCs w:val="28"/>
          <w:lang w:eastAsia="ru-RU"/>
        </w:rPr>
        <w:t>тва вследствие причинения вреда;</w:t>
      </w:r>
    </w:p>
    <w:p w:rsidR="00705A87" w:rsidRPr="00E6522E" w:rsidRDefault="00705A87" w:rsidP="00E6522E">
      <w:pPr>
        <w:pStyle w:val="a3"/>
        <w:numPr>
          <w:ilvl w:val="0"/>
          <w:numId w:val="12"/>
        </w:numPr>
        <w:tabs>
          <w:tab w:val="num" w:pos="0"/>
        </w:tabs>
        <w:ind w:firstLine="131"/>
        <w:jc w:val="both"/>
        <w:rPr>
          <w:bCs/>
          <w:color w:val="000000"/>
          <w:kern w:val="24"/>
          <w:sz w:val="28"/>
          <w:szCs w:val="28"/>
        </w:rPr>
      </w:pPr>
      <w:r w:rsidRPr="00E6522E">
        <w:rPr>
          <w:bCs/>
          <w:color w:val="000000"/>
          <w:kern w:val="24"/>
          <w:sz w:val="28"/>
          <w:szCs w:val="28"/>
        </w:rPr>
        <w:t>Обязательства вследствие неосновательного обогащения;</w:t>
      </w:r>
    </w:p>
    <w:p w:rsidR="00705A87" w:rsidRPr="00E6522E" w:rsidRDefault="00705A87" w:rsidP="00E6522E">
      <w:pPr>
        <w:pStyle w:val="a3"/>
        <w:numPr>
          <w:ilvl w:val="0"/>
          <w:numId w:val="12"/>
        </w:numPr>
        <w:tabs>
          <w:tab w:val="num" w:pos="0"/>
        </w:tabs>
        <w:ind w:firstLine="131"/>
        <w:jc w:val="both"/>
        <w:rPr>
          <w:bCs/>
          <w:color w:val="000000"/>
          <w:kern w:val="24"/>
          <w:sz w:val="28"/>
          <w:szCs w:val="28"/>
        </w:rPr>
      </w:pPr>
      <w:r>
        <w:rPr>
          <w:bCs/>
          <w:color w:val="000000"/>
          <w:kern w:val="24"/>
          <w:sz w:val="28"/>
          <w:szCs w:val="28"/>
        </w:rPr>
        <w:t>У</w:t>
      </w:r>
      <w:r w:rsidRPr="00E6522E">
        <w:rPr>
          <w:bCs/>
          <w:color w:val="000000"/>
          <w:kern w:val="24"/>
          <w:sz w:val="28"/>
          <w:szCs w:val="28"/>
        </w:rPr>
        <w:t>частие в долевом строительстве объекта недвижимости</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w:t>
      </w:r>
      <w:r w:rsidRPr="00113CC4">
        <w:rPr>
          <w:rFonts w:ascii="Times New Roman" w:hAnsi="Times New Roman"/>
          <w:bCs/>
          <w:color w:val="000000"/>
          <w:kern w:val="24"/>
          <w:sz w:val="28"/>
          <w:szCs w:val="28"/>
          <w:lang w:eastAsia="ru-RU"/>
        </w:rPr>
        <w:tab/>
        <w:t>Обязательства возместить судебные издержки</w:t>
      </w:r>
      <w:r>
        <w:rPr>
          <w:rFonts w:ascii="Times New Roman" w:hAnsi="Times New Roman"/>
          <w:bCs/>
          <w:color w:val="000000"/>
          <w:kern w:val="24"/>
          <w:sz w:val="28"/>
          <w:szCs w:val="28"/>
          <w:lang w:eastAsia="ru-RU"/>
        </w:rPr>
        <w:t>;</w:t>
      </w:r>
    </w:p>
    <w:p w:rsidR="00705A87" w:rsidRPr="00113CC4"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113CC4">
        <w:rPr>
          <w:rFonts w:ascii="Times New Roman" w:hAnsi="Times New Roman"/>
          <w:bCs/>
          <w:color w:val="000000"/>
          <w:kern w:val="24"/>
          <w:sz w:val="28"/>
          <w:szCs w:val="28"/>
          <w:lang w:eastAsia="ru-RU"/>
        </w:rPr>
        <w:t>и другие</w:t>
      </w:r>
      <w:r>
        <w:rPr>
          <w:rFonts w:ascii="Times New Roman" w:hAnsi="Times New Roman"/>
          <w:bCs/>
          <w:color w:val="000000"/>
          <w:kern w:val="24"/>
          <w:sz w:val="28"/>
          <w:szCs w:val="28"/>
          <w:lang w:eastAsia="ru-RU"/>
        </w:rPr>
        <w:t>.</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sidRPr="00000990">
        <w:rPr>
          <w:rFonts w:ascii="Times New Roman" w:hAnsi="Times New Roman"/>
          <w:bCs/>
          <w:color w:val="000000"/>
          <w:kern w:val="24"/>
          <w:sz w:val="28"/>
          <w:szCs w:val="28"/>
          <w:lang w:eastAsia="ru-RU"/>
        </w:rPr>
        <w:t>При заполнении раздела указывается:</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Содержание обязательства (</w:t>
      </w:r>
      <w:proofErr w:type="spellStart"/>
      <w:r w:rsidRPr="00000990">
        <w:rPr>
          <w:bCs/>
          <w:color w:val="000000"/>
          <w:kern w:val="24"/>
          <w:sz w:val="28"/>
          <w:szCs w:val="28"/>
        </w:rPr>
        <w:t>займ</w:t>
      </w:r>
      <w:proofErr w:type="spellEnd"/>
      <w:r w:rsidRPr="00000990">
        <w:rPr>
          <w:bCs/>
          <w:color w:val="000000"/>
          <w:kern w:val="24"/>
          <w:sz w:val="28"/>
          <w:szCs w:val="28"/>
        </w:rPr>
        <w:t>, кредит, и др.)</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Вторая сторона обязательства (кредитор или должник) с указанием фамилии, имени, отчества (наименования организации) и адресом регистрации</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Основание возникновения обязательства, а также реквизиты (дата и номер) соответствующего договора или акта</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Сумма основного обязательства (без процентов) и размер обязательства по состоянию на отчетную дату (остаток долга). Для обязательств, выраженных в иностранной валюте, сумму указывают в рублях по курсу Банка России на отчетную дату</w:t>
      </w:r>
    </w:p>
    <w:p w:rsidR="00705A87" w:rsidRPr="00000990" w:rsidRDefault="00705A87" w:rsidP="002F2B31">
      <w:pPr>
        <w:pStyle w:val="a3"/>
        <w:numPr>
          <w:ilvl w:val="0"/>
          <w:numId w:val="17"/>
        </w:numPr>
        <w:tabs>
          <w:tab w:val="num" w:pos="0"/>
        </w:tabs>
        <w:jc w:val="both"/>
        <w:rPr>
          <w:bCs/>
          <w:color w:val="000000"/>
          <w:kern w:val="24"/>
          <w:sz w:val="28"/>
          <w:szCs w:val="28"/>
        </w:rPr>
      </w:pPr>
      <w:r w:rsidRPr="00000990">
        <w:rPr>
          <w:bCs/>
          <w:color w:val="000000"/>
          <w:kern w:val="24"/>
          <w:sz w:val="28"/>
          <w:szCs w:val="28"/>
        </w:rPr>
        <w:t>Условия обязательства:</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 xml:space="preserve">- </w:t>
      </w:r>
      <w:r w:rsidRPr="00000990">
        <w:rPr>
          <w:rFonts w:ascii="Times New Roman" w:hAnsi="Times New Roman"/>
          <w:bCs/>
          <w:color w:val="000000"/>
          <w:kern w:val="24"/>
          <w:sz w:val="28"/>
          <w:szCs w:val="28"/>
          <w:lang w:eastAsia="ru-RU"/>
        </w:rPr>
        <w:t>Годовая процентная ставка обязательства,</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w:t>
      </w:r>
      <w:r w:rsidRPr="00000990">
        <w:rPr>
          <w:rFonts w:ascii="Times New Roman" w:hAnsi="Times New Roman"/>
          <w:bCs/>
          <w:color w:val="000000"/>
          <w:kern w:val="24"/>
          <w:sz w:val="28"/>
          <w:szCs w:val="28"/>
          <w:lang w:eastAsia="ru-RU"/>
        </w:rPr>
        <w:t xml:space="preserve"> заложенное в обеспечение обязательства имущество,</w:t>
      </w: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w:t>
      </w:r>
      <w:r w:rsidRPr="00000990">
        <w:rPr>
          <w:rFonts w:ascii="Times New Roman" w:hAnsi="Times New Roman"/>
          <w:bCs/>
          <w:color w:val="000000"/>
          <w:kern w:val="24"/>
          <w:sz w:val="28"/>
          <w:szCs w:val="28"/>
          <w:lang w:eastAsia="ru-RU"/>
        </w:rPr>
        <w:t xml:space="preserve"> выданные в обеспечение обязательства гарантии </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lastRenderedPageBreak/>
        <w:t xml:space="preserve">- </w:t>
      </w:r>
      <w:r w:rsidRPr="00000990">
        <w:rPr>
          <w:rFonts w:ascii="Times New Roman" w:hAnsi="Times New Roman"/>
          <w:bCs/>
          <w:color w:val="000000"/>
          <w:kern w:val="24"/>
          <w:sz w:val="28"/>
          <w:szCs w:val="28"/>
          <w:lang w:eastAsia="ru-RU"/>
        </w:rPr>
        <w:t>поручительства.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Помимо прочего подлежат указанию:</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б) договор финансовой аренды;</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в) договор займа;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г) договор финансирования под уступку денежного требования;</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д) обязательство вследствие причинения вреда (финансовые) и т.д.</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115. Отдельные виды срочных обязательств финансового характера:</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а) участие в долевом строительстве объекта недвижимости.</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б) обязательства по ипотеке в случае разделения суммы кредита между супругами.</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xml:space="preserve">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w:t>
      </w:r>
      <w:r w:rsidRPr="00E6522E">
        <w:rPr>
          <w:rFonts w:ascii="Times New Roman" w:hAnsi="Times New Roman" w:cs="Times New Roman"/>
          <w:bCs/>
          <w:color w:val="000000"/>
          <w:kern w:val="24"/>
          <w:sz w:val="28"/>
          <w:szCs w:val="28"/>
        </w:rPr>
        <w:lastRenderedPageBreak/>
        <w:t>соответствующих платежей и их размеры либо условия, позволяющие определить эти размеры.</w:t>
      </w:r>
    </w:p>
    <w:p w:rsidR="00705A87" w:rsidRPr="00E6522E" w:rsidRDefault="00705A87" w:rsidP="007B400E">
      <w:pPr>
        <w:pStyle w:val="ConsPlusNormal"/>
        <w:ind w:firstLine="540"/>
        <w:jc w:val="both"/>
        <w:rPr>
          <w:rFonts w:ascii="Times New Roman" w:hAnsi="Times New Roman" w:cs="Times New Roman"/>
          <w:bCs/>
          <w:color w:val="000000"/>
          <w:kern w:val="24"/>
          <w:sz w:val="28"/>
          <w:szCs w:val="28"/>
        </w:rPr>
      </w:pPr>
      <w:r w:rsidRPr="00E6522E">
        <w:rPr>
          <w:rFonts w:ascii="Times New Roman" w:hAnsi="Times New Roman" w:cs="Times New Roman"/>
          <w:bCs/>
          <w:color w:val="000000"/>
          <w:kern w:val="24"/>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6522E">
        <w:rPr>
          <w:rFonts w:ascii="Times New Roman" w:hAnsi="Times New Roman" w:cs="Times New Roman"/>
          <w:bCs/>
          <w:color w:val="000000"/>
          <w:kern w:val="24"/>
          <w:sz w:val="28"/>
          <w:szCs w:val="28"/>
        </w:rPr>
        <w:t>созаемщиками</w:t>
      </w:r>
      <w:proofErr w:type="spellEnd"/>
      <w:r w:rsidRPr="00E6522E">
        <w:rPr>
          <w:rFonts w:ascii="Times New Roman" w:hAnsi="Times New Roman" w:cs="Times New Roman"/>
          <w:bCs/>
          <w:color w:val="000000"/>
          <w:kern w:val="24"/>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6522E">
        <w:rPr>
          <w:rFonts w:ascii="Times New Roman" w:hAnsi="Times New Roman" w:cs="Times New Roman"/>
          <w:bCs/>
          <w:color w:val="000000"/>
          <w:kern w:val="24"/>
          <w:sz w:val="28"/>
          <w:szCs w:val="28"/>
        </w:rPr>
        <w:t>созаемщиков</w:t>
      </w:r>
      <w:proofErr w:type="spellEnd"/>
      <w:r w:rsidRPr="00E6522E">
        <w:rPr>
          <w:rFonts w:ascii="Times New Roman" w:hAnsi="Times New Roman" w:cs="Times New Roman"/>
          <w:bCs/>
          <w:color w:val="000000"/>
          <w:kern w:val="24"/>
          <w:sz w:val="28"/>
          <w:szCs w:val="28"/>
        </w:rPr>
        <w:t>.</w:t>
      </w:r>
    </w:p>
    <w:p w:rsidR="00705A87" w:rsidRDefault="00705A87" w:rsidP="00000990">
      <w:pPr>
        <w:tabs>
          <w:tab w:val="num" w:pos="0"/>
        </w:tabs>
        <w:spacing w:after="0"/>
        <w:ind w:firstLine="851"/>
        <w:jc w:val="both"/>
        <w:rPr>
          <w:rFonts w:ascii="Times New Roman" w:hAnsi="Times New Roman"/>
          <w:bCs/>
          <w:color w:val="000000"/>
          <w:kern w:val="24"/>
          <w:sz w:val="28"/>
          <w:szCs w:val="28"/>
          <w:lang w:eastAsia="ru-RU"/>
        </w:rPr>
      </w:pPr>
    </w:p>
    <w:p w:rsidR="00705A87" w:rsidRPr="00000990" w:rsidRDefault="00705A87" w:rsidP="00000990">
      <w:pPr>
        <w:tabs>
          <w:tab w:val="num" w:pos="0"/>
        </w:tabs>
        <w:spacing w:after="0"/>
        <w:ind w:firstLine="851"/>
        <w:jc w:val="both"/>
        <w:rPr>
          <w:rFonts w:ascii="Times New Roman" w:hAnsi="Times New Roman"/>
          <w:bCs/>
          <w:color w:val="000000"/>
          <w:kern w:val="24"/>
          <w:sz w:val="28"/>
          <w:szCs w:val="28"/>
          <w:lang w:eastAsia="ru-RU"/>
        </w:rPr>
      </w:pPr>
    </w:p>
    <w:p w:rsidR="00705A87" w:rsidRDefault="00705A87" w:rsidP="002F2B31">
      <w:pPr>
        <w:pStyle w:val="a3"/>
        <w:numPr>
          <w:ilvl w:val="0"/>
          <w:numId w:val="14"/>
        </w:numPr>
        <w:jc w:val="center"/>
        <w:textAlignment w:val="baseline"/>
        <w:rPr>
          <w:b/>
          <w:bCs/>
          <w:kern w:val="24"/>
          <w:sz w:val="28"/>
          <w:szCs w:val="28"/>
        </w:rPr>
      </w:pPr>
      <w:r>
        <w:rPr>
          <w:b/>
          <w:bCs/>
          <w:kern w:val="24"/>
          <w:sz w:val="28"/>
          <w:szCs w:val="28"/>
        </w:rPr>
        <w:t>Размещение сведений</w:t>
      </w:r>
    </w:p>
    <w:p w:rsidR="00705A87" w:rsidRDefault="00705A87" w:rsidP="002D39AD">
      <w:pPr>
        <w:pStyle w:val="a3"/>
        <w:ind w:left="0" w:firstLine="851"/>
        <w:jc w:val="both"/>
        <w:textAlignment w:val="baseline"/>
        <w:rPr>
          <w:bCs/>
          <w:kern w:val="24"/>
          <w:sz w:val="28"/>
          <w:szCs w:val="28"/>
        </w:rPr>
      </w:pPr>
    </w:p>
    <w:p w:rsidR="00705A87" w:rsidRPr="007053DE" w:rsidRDefault="00705A87" w:rsidP="007053DE">
      <w:pPr>
        <w:pStyle w:val="a4"/>
        <w:kinsoku w:val="0"/>
        <w:overflowPunct w:val="0"/>
        <w:spacing w:before="0" w:beforeAutospacing="0" w:after="0" w:afterAutospacing="0"/>
        <w:ind w:firstLine="851"/>
        <w:jc w:val="both"/>
        <w:textAlignment w:val="baseline"/>
        <w:rPr>
          <w:bCs/>
          <w:kern w:val="24"/>
          <w:sz w:val="28"/>
          <w:szCs w:val="28"/>
        </w:rPr>
      </w:pPr>
      <w:r>
        <w:rPr>
          <w:bCs/>
          <w:kern w:val="24"/>
          <w:sz w:val="28"/>
          <w:szCs w:val="28"/>
        </w:rPr>
        <w:t xml:space="preserve">В соответствии с Указом Президента Российской Федерации от 08.07.2013 № </w:t>
      </w:r>
      <w:r w:rsidRPr="002821E2">
        <w:rPr>
          <w:bCs/>
          <w:kern w:val="24"/>
          <w:sz w:val="28"/>
          <w:szCs w:val="28"/>
        </w:rPr>
        <w:t xml:space="preserve">613 «Вопросы противодействия </w:t>
      </w:r>
      <w:proofErr w:type="spellStart"/>
      <w:r w:rsidRPr="002821E2">
        <w:rPr>
          <w:bCs/>
          <w:kern w:val="24"/>
          <w:sz w:val="28"/>
          <w:szCs w:val="28"/>
        </w:rPr>
        <w:t>коррупции»</w:t>
      </w:r>
      <w:r>
        <w:rPr>
          <w:bCs/>
          <w:kern w:val="24"/>
          <w:sz w:val="28"/>
          <w:szCs w:val="28"/>
        </w:rPr>
        <w:t>и</w:t>
      </w:r>
      <w:proofErr w:type="spellEnd"/>
      <w:r>
        <w:rPr>
          <w:bCs/>
          <w:kern w:val="24"/>
          <w:sz w:val="28"/>
          <w:szCs w:val="28"/>
        </w:rPr>
        <w:t xml:space="preserve"> </w:t>
      </w:r>
      <w:r w:rsidRPr="002D39AD">
        <w:rPr>
          <w:bCs/>
          <w:kern w:val="24"/>
          <w:sz w:val="28"/>
          <w:szCs w:val="28"/>
        </w:rPr>
        <w:t>Приказ</w:t>
      </w:r>
      <w:r>
        <w:rPr>
          <w:bCs/>
          <w:kern w:val="24"/>
          <w:sz w:val="28"/>
          <w:szCs w:val="28"/>
        </w:rPr>
        <w:t xml:space="preserve">ом </w:t>
      </w:r>
      <w:r w:rsidRPr="002D39AD">
        <w:rPr>
          <w:bCs/>
          <w:kern w:val="24"/>
          <w:sz w:val="28"/>
          <w:szCs w:val="28"/>
        </w:rPr>
        <w:t>Минтруда России от 7 октября 2013 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w:t>
      </w:r>
      <w:r>
        <w:rPr>
          <w:bCs/>
          <w:kern w:val="24"/>
          <w:sz w:val="28"/>
          <w:szCs w:val="28"/>
        </w:rPr>
        <w:t xml:space="preserve">ствах имущественного характера» и приказом МЧС России от 11.09.2014 № 503 «Об утверждении Перечня должностей в МЧС России,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служащих МЧС России и работников, замещающих должности в организациях, созданных для выполнения задач, поставленных перед МЧС России,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МЧС России» </w:t>
      </w:r>
      <w:r w:rsidRPr="007053DE">
        <w:rPr>
          <w:bCs/>
          <w:kern w:val="24"/>
          <w:sz w:val="28"/>
          <w:szCs w:val="28"/>
        </w:rPr>
        <w:t>сведения должны размещаться на сайтах МЧС.</w:t>
      </w:r>
    </w:p>
    <w:p w:rsidR="00705A87" w:rsidRPr="002D39AD" w:rsidRDefault="00705A87" w:rsidP="002D39AD">
      <w:pPr>
        <w:pStyle w:val="a3"/>
        <w:ind w:left="0" w:firstLine="851"/>
        <w:jc w:val="both"/>
        <w:textAlignment w:val="baseline"/>
        <w:rPr>
          <w:bCs/>
          <w:kern w:val="24"/>
          <w:sz w:val="28"/>
          <w:szCs w:val="28"/>
        </w:rPr>
      </w:pPr>
      <w:r w:rsidRPr="004F7CF8">
        <w:rPr>
          <w:bCs/>
          <w:kern w:val="24"/>
          <w:sz w:val="28"/>
          <w:szCs w:val="28"/>
          <w:u w:val="single"/>
        </w:rPr>
        <w:t>Основные требования к размещению</w:t>
      </w:r>
      <w:r>
        <w:rPr>
          <w:bCs/>
          <w:kern w:val="24"/>
          <w:sz w:val="28"/>
          <w:szCs w:val="28"/>
        </w:rPr>
        <w:t>:</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в течение 14 рабочих дней со дня истечения срока, установленного для их подачи;</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за весь период замещения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Сведения размещаются без ограничения доступа к ним третьих лиц, в табличной форме, с возможностью поиска по тексту файла и копирования фрагментов;</w:t>
      </w:r>
    </w:p>
    <w:p w:rsidR="00705A87" w:rsidRPr="004F7CF8"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lastRenderedPageBreak/>
        <w:t>Сведения размещаются в едином файле или в нескольких файлах, сгруппированных по структурным подразделениям государственного органа;</w:t>
      </w:r>
    </w:p>
    <w:p w:rsidR="00705A87" w:rsidRDefault="00705A87" w:rsidP="002F2B31">
      <w:pPr>
        <w:pStyle w:val="a3"/>
        <w:numPr>
          <w:ilvl w:val="0"/>
          <w:numId w:val="13"/>
        </w:numPr>
        <w:tabs>
          <w:tab w:val="clear" w:pos="720"/>
          <w:tab w:val="num" w:pos="0"/>
        </w:tabs>
        <w:kinsoku w:val="0"/>
        <w:overflowPunct w:val="0"/>
        <w:ind w:left="0" w:firstLine="851"/>
        <w:textAlignment w:val="baseline"/>
        <w:rPr>
          <w:bCs/>
          <w:kern w:val="24"/>
          <w:sz w:val="28"/>
          <w:szCs w:val="28"/>
        </w:rPr>
      </w:pPr>
      <w:r w:rsidRPr="004F7CF8">
        <w:rPr>
          <w:bCs/>
          <w:kern w:val="24"/>
          <w:sz w:val="28"/>
          <w:szCs w:val="28"/>
        </w:rPr>
        <w:t>При переходе государственного служащего в другой государственный орган поданные им ранее сведения размещаются на сайте государственного органа, в котором он замещает должность.</w:t>
      </w:r>
    </w:p>
    <w:p w:rsidR="00705A87" w:rsidRPr="005A3C00" w:rsidRDefault="00705A87" w:rsidP="005A3C00">
      <w:pPr>
        <w:tabs>
          <w:tab w:val="num" w:pos="0"/>
        </w:tabs>
        <w:kinsoku w:val="0"/>
        <w:overflowPunct w:val="0"/>
        <w:textAlignment w:val="baseline"/>
        <w:rPr>
          <w:bCs/>
          <w:kern w:val="24"/>
          <w:sz w:val="28"/>
          <w:szCs w:val="28"/>
        </w:rPr>
      </w:pPr>
    </w:p>
    <w:p w:rsidR="00705A87" w:rsidRDefault="00705A87" w:rsidP="002F2B31">
      <w:pPr>
        <w:pStyle w:val="a3"/>
        <w:numPr>
          <w:ilvl w:val="0"/>
          <w:numId w:val="14"/>
        </w:numPr>
        <w:tabs>
          <w:tab w:val="left" w:pos="4015"/>
        </w:tabs>
        <w:jc w:val="center"/>
        <w:textAlignment w:val="baseline"/>
        <w:rPr>
          <w:b/>
          <w:bCs/>
          <w:kern w:val="24"/>
          <w:sz w:val="28"/>
          <w:szCs w:val="28"/>
        </w:rPr>
      </w:pPr>
      <w:r>
        <w:rPr>
          <w:b/>
          <w:bCs/>
          <w:kern w:val="24"/>
          <w:sz w:val="28"/>
          <w:szCs w:val="28"/>
        </w:rPr>
        <w:t>Ответы на ч</w:t>
      </w:r>
      <w:r w:rsidRPr="004F7CF8">
        <w:rPr>
          <w:b/>
          <w:bCs/>
          <w:kern w:val="24"/>
          <w:sz w:val="28"/>
          <w:szCs w:val="28"/>
        </w:rPr>
        <w:t>асто задаваемые вопросы</w:t>
      </w:r>
    </w:p>
    <w:p w:rsidR="00705A87" w:rsidRDefault="00705A87" w:rsidP="008D07C5">
      <w:pPr>
        <w:pStyle w:val="a3"/>
        <w:tabs>
          <w:tab w:val="left" w:pos="4015"/>
        </w:tabs>
        <w:ind w:left="1495"/>
        <w:textAlignment w:val="baseline"/>
        <w:rPr>
          <w:b/>
          <w:bCs/>
          <w:kern w:val="24"/>
          <w:sz w:val="28"/>
          <w:szCs w:val="28"/>
        </w:rPr>
      </w:pPr>
    </w:p>
    <w:p w:rsidR="00705A87" w:rsidRDefault="00705A87" w:rsidP="00E50AE3">
      <w:pPr>
        <w:tabs>
          <w:tab w:val="left" w:pos="4015"/>
        </w:tabs>
        <w:ind w:left="1135"/>
        <w:jc w:val="center"/>
        <w:textAlignment w:val="baseline"/>
        <w:rPr>
          <w:rFonts w:ascii="Times New Roman" w:hAnsi="Times New Roman"/>
          <w:b/>
          <w:bCs/>
          <w:i/>
          <w:iCs/>
          <w:color w:val="000000"/>
          <w:kern w:val="24"/>
          <w:sz w:val="28"/>
          <w:szCs w:val="28"/>
          <w:lang w:eastAsia="ru-RU"/>
        </w:rPr>
      </w:pPr>
      <w:r>
        <w:rPr>
          <w:rFonts w:ascii="Times New Roman" w:hAnsi="Times New Roman"/>
          <w:b/>
          <w:bCs/>
          <w:i/>
          <w:iCs/>
          <w:color w:val="000000"/>
          <w:kern w:val="24"/>
          <w:sz w:val="28"/>
          <w:szCs w:val="28"/>
          <w:lang w:eastAsia="ru-RU"/>
        </w:rPr>
        <w:t>1.Что понимают под</w:t>
      </w:r>
      <w:r w:rsidRPr="00E50AE3">
        <w:rPr>
          <w:rFonts w:ascii="Times New Roman" w:hAnsi="Times New Roman"/>
          <w:b/>
          <w:bCs/>
          <w:i/>
          <w:iCs/>
          <w:color w:val="000000"/>
          <w:kern w:val="24"/>
          <w:sz w:val="28"/>
          <w:szCs w:val="28"/>
          <w:lang w:eastAsia="ru-RU"/>
        </w:rPr>
        <w:t xml:space="preserve"> отчетным периодом</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Под отчетным периодом понимается период с 1 января по 31 декабря года, предшествующего году представления сведений о доходах, расходах, об имуществе и обязательствах имущественного характера.</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 xml:space="preserve">Например: Независимо от того, когда государственные служащие и работники  представляют Справки, отчетным периодом является календарный год с 1 января по 31 декабря 2014 г.  </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Сведения об имуществе, принадлежащем на праве собственности или полученным в связи с дарением близкими родственниками (в том числе без оформления гражданско-правовых договоров), о вкладах в банках, ценных бумагах, об обязательствах имущественного характера представляются ими по состоянию на отчетную дату. (Отчетной датой является последнее число отчетного периода, то есть 31 декабря года, предшествующего году заполнения Справки).</w:t>
      </w:r>
    </w:p>
    <w:p w:rsidR="00705A87" w:rsidRPr="00D03C69"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Для претендующих граждан отчетной датой является первое число месяца, предшествующего месяцу подачи документов для замещения должности, то есть даты заполнения Справки.</w:t>
      </w:r>
    </w:p>
    <w:p w:rsidR="00705A87" w:rsidRDefault="00705A87" w:rsidP="008D07C5">
      <w:pPr>
        <w:spacing w:after="0" w:line="240" w:lineRule="auto"/>
        <w:ind w:firstLine="709"/>
        <w:jc w:val="both"/>
        <w:rPr>
          <w:rFonts w:ascii="Times New Roman" w:hAnsi="Times New Roman"/>
          <w:bCs/>
          <w:kern w:val="24"/>
          <w:sz w:val="28"/>
          <w:szCs w:val="28"/>
          <w:lang w:eastAsia="ru-RU"/>
        </w:rPr>
      </w:pPr>
      <w:r w:rsidRPr="00D03C69">
        <w:rPr>
          <w:rFonts w:ascii="Times New Roman" w:hAnsi="Times New Roman"/>
          <w:bCs/>
          <w:kern w:val="24"/>
          <w:sz w:val="28"/>
          <w:szCs w:val="28"/>
          <w:lang w:eastAsia="ru-RU"/>
        </w:rPr>
        <w:t xml:space="preserve">Например, если претендующий гражданин представляет </w:t>
      </w:r>
      <w:proofErr w:type="spellStart"/>
      <w:r w:rsidRPr="00D03C69">
        <w:rPr>
          <w:rFonts w:ascii="Times New Roman" w:hAnsi="Times New Roman"/>
          <w:bCs/>
          <w:kern w:val="24"/>
          <w:sz w:val="28"/>
          <w:szCs w:val="28"/>
          <w:lang w:eastAsia="ru-RU"/>
        </w:rPr>
        <w:t>Cправку</w:t>
      </w:r>
      <w:proofErr w:type="spellEnd"/>
      <w:r w:rsidRPr="00D03C69">
        <w:rPr>
          <w:rFonts w:ascii="Times New Roman" w:hAnsi="Times New Roman"/>
          <w:bCs/>
          <w:kern w:val="24"/>
          <w:sz w:val="28"/>
          <w:szCs w:val="28"/>
          <w:lang w:eastAsia="ru-RU"/>
        </w:rPr>
        <w:t xml:space="preserve"> 10 июня 2015 г., то отчетной датой будет 1 мая 2015 г. </w:t>
      </w:r>
    </w:p>
    <w:p w:rsidR="00705A87" w:rsidRDefault="00705A87" w:rsidP="008D07C5">
      <w:pPr>
        <w:spacing w:after="0" w:line="240" w:lineRule="auto"/>
        <w:ind w:firstLine="709"/>
        <w:jc w:val="both"/>
        <w:rPr>
          <w:rFonts w:ascii="Times New Roman" w:hAnsi="Times New Roman"/>
          <w:bCs/>
          <w:kern w:val="24"/>
          <w:sz w:val="28"/>
          <w:szCs w:val="28"/>
          <w:lang w:eastAsia="ru-RU"/>
        </w:rPr>
      </w:pPr>
    </w:p>
    <w:p w:rsidR="00705A87" w:rsidRDefault="00705A87" w:rsidP="001C6673">
      <w:pPr>
        <w:pStyle w:val="a3"/>
        <w:numPr>
          <w:ilvl w:val="0"/>
          <w:numId w:val="20"/>
        </w:numPr>
        <w:jc w:val="center"/>
        <w:textAlignment w:val="baseline"/>
        <w:rPr>
          <w:b/>
          <w:bCs/>
          <w:i/>
          <w:iCs/>
          <w:color w:val="000000"/>
          <w:kern w:val="24"/>
          <w:sz w:val="28"/>
          <w:szCs w:val="28"/>
        </w:rPr>
      </w:pPr>
      <w:r w:rsidRPr="001C6673">
        <w:rPr>
          <w:b/>
          <w:bCs/>
          <w:i/>
          <w:iCs/>
          <w:color w:val="000000"/>
          <w:kern w:val="24"/>
          <w:sz w:val="28"/>
          <w:szCs w:val="28"/>
        </w:rPr>
        <w:t>Какие виды земельного участка существуют</w:t>
      </w:r>
    </w:p>
    <w:p w:rsidR="00705A87" w:rsidRPr="001C6673" w:rsidRDefault="00705A87" w:rsidP="001C6673">
      <w:pPr>
        <w:pStyle w:val="a3"/>
        <w:textAlignment w:val="baseline"/>
        <w:rPr>
          <w:b/>
          <w:bCs/>
          <w:i/>
          <w:iCs/>
          <w:color w:val="000000"/>
          <w:kern w:val="24"/>
          <w:sz w:val="28"/>
          <w:szCs w:val="28"/>
        </w:rPr>
      </w:pP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Согласно статье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К основным видам использования земельных участков относятся:</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земельный участок под индивидуальное жилищное строительство, земельный участок для ведения личного подсобного хозяйства. </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Для ведения личного подсобного хозяйства могут использоваться: </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приусадебный земельный участок – земельный участок в границах населенного пункта. Приусадебный земельный участок используется как для производства сельскохозяйственной продукции, так и для возведения жилого дома, производственных, бытовых и иных зданий, строений, сооружений.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 полевой земельный участок – земельный участок за пределами границ населенного пункта. Полевой земельный участок используется </w:t>
      </w:r>
      <w:r w:rsidRPr="00F23B71">
        <w:rPr>
          <w:rFonts w:ascii="Times New Roman" w:hAnsi="Times New Roman"/>
          <w:bCs/>
          <w:kern w:val="24"/>
          <w:sz w:val="28"/>
          <w:szCs w:val="28"/>
          <w:lang w:eastAsia="ru-RU"/>
        </w:rPr>
        <w:lastRenderedPageBreak/>
        <w:t>исключительно для производства сельскохозяйственной продукции (без права возведения на нем зданий и строений);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хозяйственных строений и сооружений);</w:t>
      </w:r>
    </w:p>
    <w:p w:rsidR="00705A87" w:rsidRPr="00F23B71"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p>
    <w:p w:rsidR="00705A87" w:rsidRPr="0064485D" w:rsidRDefault="00705A87" w:rsidP="0064485D">
      <w:pPr>
        <w:pStyle w:val="a3"/>
        <w:numPr>
          <w:ilvl w:val="0"/>
          <w:numId w:val="20"/>
        </w:numPr>
        <w:jc w:val="center"/>
        <w:textAlignment w:val="baseline"/>
        <w:rPr>
          <w:b/>
          <w:bCs/>
          <w:i/>
          <w:iCs/>
          <w:color w:val="000000"/>
          <w:kern w:val="24"/>
          <w:sz w:val="28"/>
          <w:szCs w:val="28"/>
        </w:rPr>
      </w:pPr>
      <w:r w:rsidRPr="0064485D">
        <w:rPr>
          <w:b/>
          <w:bCs/>
          <w:i/>
          <w:iCs/>
          <w:color w:val="000000"/>
          <w:kern w:val="24"/>
          <w:sz w:val="28"/>
          <w:szCs w:val="28"/>
        </w:rPr>
        <w:t>Какие существуют виды собственности, как их различают и оформляют в справке</w:t>
      </w:r>
    </w:p>
    <w:p w:rsidR="00705A87" w:rsidRDefault="00705A87" w:rsidP="001C6673">
      <w:pPr>
        <w:autoSpaceDE w:val="0"/>
        <w:autoSpaceDN w:val="0"/>
        <w:adjustRightInd w:val="0"/>
        <w:spacing w:after="0" w:line="240" w:lineRule="auto"/>
        <w:ind w:firstLine="720"/>
        <w:jc w:val="both"/>
        <w:rPr>
          <w:rFonts w:ascii="Times New Roman" w:hAnsi="Times New Roman"/>
          <w:bCs/>
          <w:kern w:val="24"/>
          <w:sz w:val="28"/>
          <w:szCs w:val="28"/>
          <w:lang w:eastAsia="ru-RU"/>
        </w:rPr>
      </w:pPr>
      <w:r>
        <w:rPr>
          <w:rFonts w:ascii="Times New Roman" w:hAnsi="Times New Roman"/>
          <w:bCs/>
          <w:kern w:val="24"/>
          <w:sz w:val="28"/>
          <w:szCs w:val="28"/>
          <w:lang w:eastAsia="ru-RU"/>
        </w:rPr>
        <w:t>Существует три вида собственности: индивидуальная, общая (совместная), долевая.</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Индивидуальная собственность – имущество, находящееся в собственности одного лица.</w:t>
      </w:r>
    </w:p>
    <w:p w:rsidR="00705A87" w:rsidRPr="0064485D"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Общая собственность – имущество, находящееся в собственности двух и более лиц. </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64485D">
        <w:rPr>
          <w:rFonts w:ascii="Times New Roman" w:hAnsi="Times New Roman"/>
          <w:bCs/>
          <w:kern w:val="24"/>
          <w:sz w:val="28"/>
          <w:szCs w:val="28"/>
          <w:lang w:eastAsia="ru-RU"/>
        </w:rPr>
        <w:t>Долевая собственность – имущество, находящееся в долевой собственности, определенной в соответствии с соответствующим документом.</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05A87" w:rsidRPr="00F23B71" w:rsidRDefault="00705A87" w:rsidP="003B0968">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F23B71">
        <w:rPr>
          <w:rFonts w:ascii="Times New Roman" w:hAnsi="Times New Roman"/>
          <w:bCs/>
          <w:kern w:val="24"/>
          <w:sz w:val="28"/>
          <w:szCs w:val="28"/>
          <w:lang w:eastAsia="ru-RU"/>
        </w:rPr>
        <w:t xml:space="preserve">Для совместной собственности указываются иные лица (Ф.И.О. или наименование), в собственности которых находится имущество (например, земельный участок может находиться в совместной собственности супругов). </w:t>
      </w:r>
    </w:p>
    <w:p w:rsidR="00705A87" w:rsidRDefault="00705A87" w:rsidP="003B0968">
      <w:pPr>
        <w:autoSpaceDE w:val="0"/>
        <w:autoSpaceDN w:val="0"/>
        <w:adjustRightInd w:val="0"/>
        <w:spacing w:after="0" w:line="240" w:lineRule="auto"/>
        <w:ind w:firstLine="720"/>
        <w:jc w:val="both"/>
        <w:rPr>
          <w:rFonts w:ascii="Times New Roman" w:hAnsi="Times New Roman"/>
          <w:sz w:val="32"/>
          <w:szCs w:val="32"/>
          <w:lang w:eastAsia="ru-RU"/>
        </w:rPr>
      </w:pPr>
      <w:r w:rsidRPr="00F23B71">
        <w:rPr>
          <w:rFonts w:ascii="Times New Roman" w:hAnsi="Times New Roman"/>
          <w:bCs/>
          <w:kern w:val="24"/>
          <w:sz w:val="28"/>
          <w:szCs w:val="28"/>
          <w:lang w:eastAsia="ru-RU"/>
        </w:rPr>
        <w:t>Для долевой собственности указывается доля государственного служащего (гражданина, претендующего на замещение должности федеральной государственной службы) или работника, представляющего сведения, а в Справках на супругов и несовершеннолетних детей – доля соответствующего члена семьи.</w:t>
      </w:r>
    </w:p>
    <w:p w:rsidR="00705A87" w:rsidRPr="00F23B71" w:rsidRDefault="00705A87" w:rsidP="003B0968">
      <w:pPr>
        <w:autoSpaceDE w:val="0"/>
        <w:autoSpaceDN w:val="0"/>
        <w:adjustRightInd w:val="0"/>
        <w:spacing w:after="0" w:line="240" w:lineRule="auto"/>
        <w:ind w:firstLine="720"/>
        <w:jc w:val="both"/>
        <w:rPr>
          <w:rFonts w:ascii="Times New Roman" w:hAnsi="Times New Roman"/>
          <w:sz w:val="32"/>
          <w:szCs w:val="32"/>
          <w:lang w:eastAsia="ru-RU"/>
        </w:rPr>
      </w:pPr>
    </w:p>
    <w:p w:rsidR="00705A87" w:rsidRDefault="00705A87" w:rsidP="0064485D">
      <w:pPr>
        <w:pStyle w:val="a3"/>
        <w:numPr>
          <w:ilvl w:val="0"/>
          <w:numId w:val="20"/>
        </w:numPr>
        <w:autoSpaceDE w:val="0"/>
        <w:autoSpaceDN w:val="0"/>
        <w:adjustRightInd w:val="0"/>
        <w:jc w:val="center"/>
        <w:rPr>
          <w:b/>
          <w:bCs/>
          <w:i/>
          <w:iCs/>
          <w:color w:val="000000"/>
          <w:kern w:val="24"/>
          <w:sz w:val="28"/>
          <w:szCs w:val="28"/>
        </w:rPr>
      </w:pPr>
      <w:r w:rsidRPr="0064485D">
        <w:rPr>
          <w:b/>
          <w:bCs/>
          <w:i/>
          <w:iCs/>
          <w:color w:val="000000"/>
          <w:kern w:val="24"/>
          <w:sz w:val="28"/>
          <w:szCs w:val="28"/>
        </w:rPr>
        <w:t xml:space="preserve">Какие существуют виды </w:t>
      </w:r>
      <w:r>
        <w:rPr>
          <w:b/>
          <w:bCs/>
          <w:i/>
          <w:iCs/>
          <w:color w:val="000000"/>
          <w:kern w:val="24"/>
          <w:sz w:val="28"/>
          <w:szCs w:val="28"/>
        </w:rPr>
        <w:t>счетов</w:t>
      </w:r>
    </w:p>
    <w:p w:rsidR="00705A87" w:rsidRPr="0064485D" w:rsidRDefault="00705A87" w:rsidP="0064485D">
      <w:pPr>
        <w:pStyle w:val="a3"/>
        <w:autoSpaceDE w:val="0"/>
        <w:autoSpaceDN w:val="0"/>
        <w:adjustRightInd w:val="0"/>
        <w:rPr>
          <w:b/>
          <w:bCs/>
          <w:i/>
          <w:iCs/>
          <w:color w:val="000000"/>
          <w:kern w:val="24"/>
          <w:sz w:val="28"/>
          <w:szCs w:val="28"/>
        </w:rPr>
      </w:pPr>
    </w:p>
    <w:p w:rsidR="00705A87" w:rsidRPr="001E47C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6F1F40">
        <w:rPr>
          <w:rFonts w:ascii="Times New Roman" w:hAnsi="Times New Roman"/>
          <w:bCs/>
          <w:kern w:val="24"/>
          <w:sz w:val="28"/>
          <w:szCs w:val="28"/>
          <w:u w:val="single"/>
          <w:lang w:eastAsia="ru-RU"/>
        </w:rPr>
        <w:lastRenderedPageBreak/>
        <w:t>Депозитный счет</w:t>
      </w:r>
      <w:r w:rsidRPr="001E47CD">
        <w:rPr>
          <w:rFonts w:ascii="Times New Roman" w:hAnsi="Times New Roman"/>
          <w:bCs/>
          <w:kern w:val="24"/>
          <w:sz w:val="28"/>
          <w:szCs w:val="28"/>
          <w:lang w:eastAsia="ru-RU"/>
        </w:rPr>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этим договором.</w:t>
      </w:r>
    </w:p>
    <w:p w:rsidR="00705A87" w:rsidRPr="001E47CD" w:rsidRDefault="00705A87" w:rsidP="0064485D">
      <w:pPr>
        <w:autoSpaceDE w:val="0"/>
        <w:autoSpaceDN w:val="0"/>
        <w:adjustRightInd w:val="0"/>
        <w:spacing w:after="0" w:line="240" w:lineRule="auto"/>
        <w:ind w:firstLine="709"/>
        <w:jc w:val="both"/>
        <w:outlineLvl w:val="0"/>
        <w:rPr>
          <w:rFonts w:ascii="Times New Roman" w:hAnsi="Times New Roman"/>
          <w:bCs/>
          <w:kern w:val="24"/>
          <w:sz w:val="28"/>
          <w:szCs w:val="28"/>
          <w:lang w:eastAsia="ru-RU"/>
        </w:rPr>
      </w:pPr>
      <w:r w:rsidRPr="001E47CD">
        <w:rPr>
          <w:rFonts w:ascii="Times New Roman" w:hAnsi="Times New Roman"/>
          <w:bCs/>
          <w:kern w:val="24"/>
          <w:sz w:val="28"/>
          <w:szCs w:val="28"/>
          <w:lang w:eastAsia="ru-RU"/>
        </w:rPr>
        <w:t xml:space="preserve">Под </w:t>
      </w:r>
      <w:r w:rsidRPr="001E47CD">
        <w:rPr>
          <w:rFonts w:ascii="Times New Roman" w:hAnsi="Times New Roman"/>
          <w:bCs/>
          <w:kern w:val="24"/>
          <w:sz w:val="28"/>
          <w:szCs w:val="28"/>
          <w:u w:val="single"/>
          <w:lang w:eastAsia="ru-RU"/>
        </w:rPr>
        <w:t>текущим счетом</w:t>
      </w:r>
      <w:r w:rsidRPr="001E47CD">
        <w:rPr>
          <w:rFonts w:ascii="Times New Roman" w:hAnsi="Times New Roman"/>
          <w:bCs/>
          <w:kern w:val="24"/>
          <w:sz w:val="28"/>
          <w:szCs w:val="28"/>
          <w:lang w:eastAsia="ru-RU"/>
        </w:rPr>
        <w:t xml:space="preserve"> физического лица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705A87" w:rsidRPr="0064485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1E47CD">
        <w:rPr>
          <w:rFonts w:ascii="Times New Roman" w:hAnsi="Times New Roman"/>
          <w:bCs/>
          <w:kern w:val="24"/>
          <w:sz w:val="28"/>
          <w:szCs w:val="28"/>
          <w:u w:val="single"/>
          <w:lang w:eastAsia="ru-RU"/>
        </w:rPr>
        <w:t>Ссудные счета</w:t>
      </w:r>
      <w:r w:rsidRPr="001E47CD">
        <w:rPr>
          <w:rFonts w:ascii="Times New Roman" w:hAnsi="Times New Roman"/>
          <w:bCs/>
          <w:kern w:val="24"/>
          <w:sz w:val="28"/>
          <w:szCs w:val="28"/>
          <w:lang w:eastAsia="ru-RU"/>
        </w:rPr>
        <w:t xml:space="preserve"> имеют строго целевой характер и предназначены для кредитования клиентов банков. </w:t>
      </w:r>
      <w:r w:rsidRPr="0064485D">
        <w:rPr>
          <w:rFonts w:ascii="Times New Roman" w:hAnsi="Times New Roman"/>
          <w:bCs/>
          <w:kern w:val="24"/>
          <w:sz w:val="28"/>
          <w:szCs w:val="28"/>
          <w:lang w:eastAsia="ru-RU"/>
        </w:rPr>
        <w:t>Ссудный счет</w:t>
      </w:r>
      <w:r w:rsidRPr="001E47CD">
        <w:rPr>
          <w:rFonts w:ascii="Times New Roman" w:hAnsi="Times New Roman"/>
          <w:bCs/>
          <w:kern w:val="24"/>
          <w:sz w:val="28"/>
          <w:szCs w:val="28"/>
          <w:lang w:eastAsia="ru-RU"/>
        </w:rPr>
        <w:t xml:space="preserve">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rsidR="00705A87" w:rsidRPr="001E47CD" w:rsidRDefault="00705A87" w:rsidP="0064485D">
      <w:pPr>
        <w:autoSpaceDE w:val="0"/>
        <w:autoSpaceDN w:val="0"/>
        <w:adjustRightInd w:val="0"/>
        <w:spacing w:after="0" w:line="240" w:lineRule="auto"/>
        <w:ind w:firstLine="709"/>
        <w:jc w:val="both"/>
        <w:rPr>
          <w:rFonts w:ascii="Times New Roman" w:hAnsi="Times New Roman"/>
          <w:bCs/>
          <w:kern w:val="24"/>
          <w:sz w:val="28"/>
          <w:szCs w:val="28"/>
          <w:lang w:eastAsia="ru-RU"/>
        </w:rPr>
      </w:pPr>
      <w:r w:rsidRPr="0064485D">
        <w:rPr>
          <w:rFonts w:ascii="Times New Roman" w:hAnsi="Times New Roman"/>
          <w:bCs/>
          <w:kern w:val="24"/>
          <w:sz w:val="28"/>
          <w:szCs w:val="28"/>
          <w:lang w:eastAsia="ru-RU"/>
        </w:rPr>
        <w:t>Другие виды счетов описаны в Инструкции Банка России от 30.05.2014 N 153-И</w:t>
      </w:r>
    </w:p>
    <w:p w:rsidR="00705A87" w:rsidRPr="0064485D" w:rsidRDefault="00705A87" w:rsidP="0064485D">
      <w:pPr>
        <w:pStyle w:val="a3"/>
        <w:numPr>
          <w:ilvl w:val="0"/>
          <w:numId w:val="20"/>
        </w:numPr>
        <w:autoSpaceDE w:val="0"/>
        <w:autoSpaceDN w:val="0"/>
        <w:adjustRightInd w:val="0"/>
        <w:jc w:val="center"/>
        <w:rPr>
          <w:b/>
          <w:bCs/>
          <w:i/>
          <w:iCs/>
          <w:color w:val="000000"/>
          <w:kern w:val="24"/>
          <w:sz w:val="28"/>
          <w:szCs w:val="28"/>
        </w:rPr>
      </w:pPr>
      <w:r w:rsidRPr="0064485D">
        <w:rPr>
          <w:b/>
          <w:bCs/>
          <w:i/>
          <w:iCs/>
          <w:color w:val="000000"/>
          <w:kern w:val="24"/>
          <w:sz w:val="28"/>
          <w:szCs w:val="28"/>
        </w:rPr>
        <w:t xml:space="preserve">Какие </w:t>
      </w:r>
      <w:r>
        <w:rPr>
          <w:b/>
          <w:bCs/>
          <w:i/>
          <w:iCs/>
          <w:color w:val="000000"/>
          <w:kern w:val="24"/>
          <w:sz w:val="28"/>
          <w:szCs w:val="28"/>
        </w:rPr>
        <w:t>виды найма жилья существуют</w:t>
      </w:r>
    </w:p>
    <w:p w:rsidR="00705A87" w:rsidRPr="0064485D" w:rsidRDefault="00705A87" w:rsidP="0064485D">
      <w:pPr>
        <w:pStyle w:val="a3"/>
        <w:autoSpaceDE w:val="0"/>
        <w:autoSpaceDN w:val="0"/>
        <w:adjustRightInd w:val="0"/>
        <w:rPr>
          <w:b/>
          <w:bCs/>
          <w:i/>
          <w:iCs/>
          <w:color w:val="000000"/>
          <w:kern w:val="24"/>
          <w:sz w:val="28"/>
          <w:szCs w:val="28"/>
        </w:rPr>
      </w:pP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аренды (имущественного найма) арендодатель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Договор аренды недвижимого имущества подлежит государственной регистрации, если иное не установлено законом. Договор аренды заключается на срок, определенный договором.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 xml:space="preserve">По договору найма жилого помещения одна сторона – собственник жилого помещения или </w:t>
      </w:r>
      <w:proofErr w:type="spellStart"/>
      <w:r w:rsidRPr="00E50AE3">
        <w:rPr>
          <w:rFonts w:ascii="Times New Roman" w:hAnsi="Times New Roman"/>
          <w:bCs/>
          <w:kern w:val="24"/>
          <w:sz w:val="28"/>
          <w:szCs w:val="28"/>
          <w:lang w:eastAsia="ru-RU"/>
        </w:rPr>
        <w:t>управомоченное</w:t>
      </w:r>
      <w:proofErr w:type="spellEnd"/>
      <w:r w:rsidRPr="00E50AE3">
        <w:rPr>
          <w:rFonts w:ascii="Times New Roman" w:hAnsi="Times New Roman"/>
          <w:bCs/>
          <w:kern w:val="24"/>
          <w:sz w:val="28"/>
          <w:szCs w:val="28"/>
          <w:lang w:eastAsia="ru-RU"/>
        </w:rPr>
        <w:t xml:space="preserve">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 обязуется предоставить другой стороне (нанимателю) жилое помещение за плату во владение и пользование для проживания в нем.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социального найма жилого помещения одна сторона – собственник жилого помещения государственного жилищного фонда или государственного жилищного фонда (действующие от его имени уполномоченный государственный орган или уполномоченный орган местного самоуправления) либо уп</w:t>
      </w:r>
      <w:r>
        <w:rPr>
          <w:rFonts w:ascii="Times New Roman" w:hAnsi="Times New Roman"/>
          <w:bCs/>
          <w:kern w:val="24"/>
          <w:sz w:val="28"/>
          <w:szCs w:val="28"/>
          <w:lang w:eastAsia="ru-RU"/>
        </w:rPr>
        <w:t>олномоченное</w:t>
      </w:r>
      <w:r w:rsidRPr="00E50AE3">
        <w:rPr>
          <w:rFonts w:ascii="Times New Roman" w:hAnsi="Times New Roman"/>
          <w:bCs/>
          <w:kern w:val="24"/>
          <w:sz w:val="28"/>
          <w:szCs w:val="28"/>
          <w:lang w:eastAsia="ru-RU"/>
        </w:rPr>
        <w:t xml:space="preserve">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Российской Федерации.</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E50AE3">
        <w:rPr>
          <w:rFonts w:ascii="Times New Roman" w:hAnsi="Times New Roman"/>
          <w:bCs/>
          <w:kern w:val="24"/>
          <w:sz w:val="28"/>
          <w:szCs w:val="28"/>
          <w:lang w:eastAsia="ru-RU"/>
        </w:rPr>
        <w:t>наймодатель</w:t>
      </w:r>
      <w:proofErr w:type="spellEnd"/>
      <w:r w:rsidRPr="00E50AE3">
        <w:rPr>
          <w:rFonts w:ascii="Times New Roman" w:hAnsi="Times New Roman"/>
          <w:bCs/>
          <w:kern w:val="24"/>
          <w:sz w:val="28"/>
          <w:szCs w:val="28"/>
          <w:lang w:eastAsia="ru-RU"/>
        </w:rPr>
        <w:t xml:space="preserve">) обязуется передать другой стороне - гражданину </w:t>
      </w:r>
      <w:r w:rsidRPr="00E50AE3">
        <w:rPr>
          <w:rFonts w:ascii="Times New Roman" w:hAnsi="Times New Roman"/>
          <w:bCs/>
          <w:kern w:val="24"/>
          <w:sz w:val="28"/>
          <w:szCs w:val="28"/>
          <w:lang w:eastAsia="ru-RU"/>
        </w:rPr>
        <w:lastRenderedPageBreak/>
        <w:t>(нанимателю) данное жилое помещение за плату во владение и пользование для временного проживания в нем (пункт 1 статьи 10 Жилищного кодекса Российской Федерации).  Виды жилых помещений специализированного жилищного фонда перечислены в статье 92 Жилищного кодекса Российской Федерации (например, жилое помещение в общежитии; жилое помещение фонда для временного поселения лиц, признанных беженцами).</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705A87" w:rsidRPr="00E50AE3" w:rsidRDefault="00705A87" w:rsidP="0064485D">
      <w:pPr>
        <w:autoSpaceDE w:val="0"/>
        <w:autoSpaceDN w:val="0"/>
        <w:adjustRightInd w:val="0"/>
        <w:spacing w:after="0" w:line="240" w:lineRule="auto"/>
        <w:ind w:firstLine="720"/>
        <w:jc w:val="both"/>
        <w:rPr>
          <w:rFonts w:ascii="Times New Roman" w:hAnsi="Times New Roman"/>
          <w:bCs/>
          <w:kern w:val="24"/>
          <w:sz w:val="28"/>
          <w:szCs w:val="28"/>
          <w:lang w:eastAsia="ru-RU"/>
        </w:rPr>
      </w:pPr>
      <w:r w:rsidRPr="00E50AE3">
        <w:rPr>
          <w:rFonts w:ascii="Times New Roman" w:hAnsi="Times New Roman"/>
          <w:bCs/>
          <w:kern w:val="24"/>
          <w:sz w:val="28"/>
          <w:szCs w:val="28"/>
          <w:lang w:eastAsia="ru-RU"/>
        </w:rPr>
        <w:t>Представление договора безвозмездного пользования предусмотрено в случаях, когда жилое помещение находится в муниципальной или государственной собственности или же квартира является коммунальной.</w:t>
      </w:r>
    </w:p>
    <w:p w:rsidR="00705A87" w:rsidRDefault="00705A87" w:rsidP="004F7CF8">
      <w:pPr>
        <w:kinsoku w:val="0"/>
        <w:overflowPunct w:val="0"/>
        <w:spacing w:after="0" w:line="240" w:lineRule="auto"/>
        <w:jc w:val="both"/>
        <w:textAlignment w:val="baseline"/>
        <w:rPr>
          <w:rFonts w:ascii="Times New Roman" w:hAnsi="Times New Roman"/>
          <w:bCs/>
          <w:kern w:val="24"/>
          <w:sz w:val="28"/>
          <w:szCs w:val="28"/>
          <w:lang w:eastAsia="ru-RU"/>
        </w:rPr>
      </w:pPr>
    </w:p>
    <w:p w:rsidR="00705A87" w:rsidRDefault="00705A87" w:rsidP="000676FE">
      <w:pPr>
        <w:pStyle w:val="a3"/>
        <w:numPr>
          <w:ilvl w:val="0"/>
          <w:numId w:val="20"/>
        </w:numPr>
        <w:jc w:val="center"/>
        <w:textAlignment w:val="baseline"/>
        <w:rPr>
          <w:b/>
          <w:bCs/>
          <w:i/>
          <w:iCs/>
          <w:color w:val="000000"/>
          <w:kern w:val="24"/>
          <w:sz w:val="28"/>
          <w:szCs w:val="28"/>
        </w:rPr>
      </w:pPr>
      <w:r w:rsidRPr="000676FE">
        <w:rPr>
          <w:b/>
          <w:bCs/>
          <w:i/>
          <w:iCs/>
          <w:color w:val="000000"/>
          <w:kern w:val="24"/>
          <w:sz w:val="28"/>
          <w:szCs w:val="28"/>
        </w:rPr>
        <w:t>Гражданский служащий заключил брак в отчетном периоде</w:t>
      </w:r>
    </w:p>
    <w:p w:rsidR="00705A87" w:rsidRPr="000676FE"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служащий должен заполнить справку о доходах супруга (супруги) за отчетный период.  К примеру, если </w:t>
      </w:r>
      <w:r>
        <w:rPr>
          <w:bCs/>
          <w:kern w:val="24"/>
          <w:sz w:val="28"/>
          <w:szCs w:val="28"/>
        </w:rPr>
        <w:t>брак был заключен в декабре 2014</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обязан представить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Гражданский служащий расторг брак в отчетном периоде</w:t>
      </w:r>
    </w:p>
    <w:p w:rsidR="00705A87" w:rsidRPr="006946C8"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t>Представления справки о доходах супруги (супруга) не требуется.  К примеру, если бр</w:t>
      </w:r>
      <w:r>
        <w:rPr>
          <w:bCs/>
          <w:kern w:val="24"/>
          <w:sz w:val="28"/>
          <w:szCs w:val="28"/>
        </w:rPr>
        <w:t>ак был расторгнут в декабре 2014</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не обязан представлять справку о доходах б</w:t>
      </w:r>
      <w:r>
        <w:rPr>
          <w:bCs/>
          <w:kern w:val="24"/>
          <w:sz w:val="28"/>
          <w:szCs w:val="28"/>
        </w:rPr>
        <w:t>ывшего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В отчетном периоде ребенку гражданского служащего исполнилось 18 лет</w:t>
      </w:r>
    </w:p>
    <w:p w:rsidR="00705A87" w:rsidRDefault="00705A87" w:rsidP="006946C8">
      <w:pPr>
        <w:pStyle w:val="a3"/>
        <w:ind w:left="0" w:firstLine="851"/>
        <w:jc w:val="both"/>
        <w:rPr>
          <w:bCs/>
          <w:kern w:val="24"/>
          <w:sz w:val="28"/>
          <w:szCs w:val="28"/>
        </w:rPr>
      </w:pPr>
      <w:r w:rsidRPr="006946C8">
        <w:rPr>
          <w:bCs/>
          <w:kern w:val="24"/>
          <w:sz w:val="28"/>
          <w:szCs w:val="28"/>
        </w:rPr>
        <w:t>Представления справки о доходах ребенка не требуется. К примеру, если ребенок стал</w:t>
      </w:r>
      <w:r>
        <w:rPr>
          <w:bCs/>
          <w:kern w:val="24"/>
          <w:sz w:val="28"/>
          <w:szCs w:val="28"/>
        </w:rPr>
        <w:t xml:space="preserve"> совершеннолетним в декабре 2014</w:t>
      </w:r>
      <w:r w:rsidRPr="006946C8">
        <w:rPr>
          <w:bCs/>
          <w:kern w:val="24"/>
          <w:sz w:val="28"/>
          <w:szCs w:val="28"/>
        </w:rPr>
        <w:t xml:space="preserve"> года, то гражданский служащий не должен в 201</w:t>
      </w:r>
      <w:r>
        <w:rPr>
          <w:bCs/>
          <w:kern w:val="24"/>
          <w:sz w:val="28"/>
          <w:szCs w:val="28"/>
        </w:rPr>
        <w:t>5</w:t>
      </w:r>
      <w:r w:rsidRPr="006946C8">
        <w:rPr>
          <w:bCs/>
          <w:kern w:val="24"/>
          <w:sz w:val="28"/>
          <w:szCs w:val="28"/>
        </w:rPr>
        <w:t xml:space="preserve"> году заполнять справку о доходах ребенка за 201</w:t>
      </w:r>
      <w:r>
        <w:rPr>
          <w:bCs/>
          <w:kern w:val="24"/>
          <w:sz w:val="28"/>
          <w:szCs w:val="28"/>
        </w:rPr>
        <w:t>4</w:t>
      </w:r>
      <w:r w:rsidRPr="006946C8">
        <w:rPr>
          <w:bCs/>
          <w:kern w:val="24"/>
          <w:sz w:val="28"/>
          <w:szCs w:val="28"/>
        </w:rPr>
        <w:t xml:space="preserve"> год. </w:t>
      </w:r>
    </w:p>
    <w:p w:rsidR="00705A87" w:rsidRDefault="00705A87" w:rsidP="006946C8">
      <w:pPr>
        <w:pStyle w:val="a3"/>
        <w:ind w:left="0" w:firstLine="851"/>
        <w:jc w:val="both"/>
        <w:rPr>
          <w:bCs/>
          <w:kern w:val="24"/>
          <w:sz w:val="28"/>
          <w:szCs w:val="28"/>
        </w:rPr>
      </w:pPr>
    </w:p>
    <w:p w:rsidR="00705A87" w:rsidRPr="00D52A51" w:rsidRDefault="00705A87" w:rsidP="00D52A51">
      <w:pPr>
        <w:pStyle w:val="a3"/>
        <w:numPr>
          <w:ilvl w:val="0"/>
          <w:numId w:val="20"/>
        </w:numPr>
        <w:jc w:val="center"/>
        <w:rPr>
          <w:bCs/>
          <w:kern w:val="24"/>
          <w:sz w:val="28"/>
          <w:szCs w:val="28"/>
        </w:rPr>
      </w:pPr>
      <w:r w:rsidRPr="00D52A51">
        <w:rPr>
          <w:b/>
          <w:bCs/>
          <w:i/>
          <w:iCs/>
          <w:color w:val="000000"/>
          <w:kern w:val="24"/>
          <w:sz w:val="28"/>
          <w:szCs w:val="28"/>
        </w:rPr>
        <w:t>Дочери служащего (работника) 31 декабря 2014 года исполнилось</w:t>
      </w:r>
    </w:p>
    <w:p w:rsidR="00705A87" w:rsidRDefault="00705A87" w:rsidP="00D52A51">
      <w:pPr>
        <w:pStyle w:val="a3"/>
        <w:jc w:val="center"/>
      </w:pPr>
      <w:r w:rsidRPr="00D52A51">
        <w:rPr>
          <w:b/>
          <w:bCs/>
          <w:i/>
          <w:iCs/>
          <w:color w:val="000000"/>
          <w:kern w:val="24"/>
          <w:sz w:val="28"/>
          <w:szCs w:val="28"/>
        </w:rPr>
        <w:t>18 лет</w:t>
      </w:r>
    </w:p>
    <w:p w:rsidR="00705A87" w:rsidRDefault="00705A87" w:rsidP="00D52A51">
      <w:pPr>
        <w:pStyle w:val="a3"/>
        <w:ind w:left="0" w:firstLine="851"/>
        <w:jc w:val="both"/>
        <w:rPr>
          <w:bCs/>
          <w:kern w:val="24"/>
          <w:sz w:val="28"/>
          <w:szCs w:val="28"/>
        </w:rPr>
      </w:pPr>
    </w:p>
    <w:p w:rsidR="00705A87" w:rsidRDefault="00705A87" w:rsidP="00D52A51">
      <w:pPr>
        <w:pStyle w:val="a3"/>
        <w:ind w:left="0" w:firstLine="851"/>
        <w:jc w:val="both"/>
        <w:rPr>
          <w:bCs/>
          <w:kern w:val="24"/>
          <w:sz w:val="28"/>
          <w:szCs w:val="28"/>
        </w:rPr>
      </w:pPr>
      <w:r w:rsidRPr="00D52A51">
        <w:rPr>
          <w:bCs/>
          <w:kern w:val="24"/>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w:t>
      </w:r>
      <w:proofErr w:type="spellStart"/>
      <w:r w:rsidRPr="00D52A51">
        <w:rPr>
          <w:bCs/>
          <w:kern w:val="24"/>
          <w:sz w:val="28"/>
          <w:szCs w:val="28"/>
        </w:rPr>
        <w:t>годаТаким</w:t>
      </w:r>
      <w:proofErr w:type="spellEnd"/>
      <w:r w:rsidRPr="00D52A51">
        <w:rPr>
          <w:bCs/>
          <w:kern w:val="24"/>
          <w:sz w:val="28"/>
          <w:szCs w:val="28"/>
        </w:rPr>
        <w:t xml:space="preserve"> образом, по состоянию на отчетную дату (31 декабря 2014 года) она еще являлась несовершеннолетней</w:t>
      </w:r>
    </w:p>
    <w:p w:rsidR="00705A87" w:rsidRPr="006946C8" w:rsidRDefault="00705A87" w:rsidP="006946C8">
      <w:pPr>
        <w:pStyle w:val="a3"/>
        <w:ind w:left="0" w:firstLine="851"/>
        <w:jc w:val="both"/>
        <w:rPr>
          <w:bCs/>
          <w:kern w:val="24"/>
          <w:sz w:val="28"/>
          <w:szCs w:val="28"/>
        </w:rPr>
      </w:pPr>
    </w:p>
    <w:p w:rsidR="00705A87"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lastRenderedPageBreak/>
        <w:t>У гражданского служащего в отчетном периоде родился ребенок</w:t>
      </w:r>
    </w:p>
    <w:p w:rsidR="00705A87" w:rsidRPr="006946C8" w:rsidRDefault="00705A87" w:rsidP="00F2338E">
      <w:pPr>
        <w:pStyle w:val="a3"/>
        <w:textAlignment w:val="baseline"/>
        <w:rPr>
          <w:b/>
          <w:bCs/>
          <w:i/>
          <w:iCs/>
          <w:color w:val="000000"/>
          <w:kern w:val="24"/>
          <w:sz w:val="28"/>
          <w:szCs w:val="28"/>
        </w:rPr>
      </w:pPr>
    </w:p>
    <w:p w:rsidR="00705A87" w:rsidRDefault="00705A87" w:rsidP="006946C8">
      <w:pPr>
        <w:pStyle w:val="a3"/>
        <w:ind w:left="0" w:firstLine="851"/>
        <w:jc w:val="both"/>
        <w:rPr>
          <w:bCs/>
          <w:kern w:val="24"/>
          <w:sz w:val="28"/>
          <w:szCs w:val="28"/>
        </w:rPr>
      </w:pPr>
      <w:r w:rsidRPr="006946C8">
        <w:rPr>
          <w:bCs/>
          <w:kern w:val="24"/>
          <w:sz w:val="28"/>
          <w:szCs w:val="28"/>
        </w:rPr>
        <w:t>Гражданский служащий должен заполнить справку о доходах ребенка. К примеру, если у гражд</w:t>
      </w:r>
      <w:r>
        <w:rPr>
          <w:bCs/>
          <w:kern w:val="24"/>
          <w:sz w:val="28"/>
          <w:szCs w:val="28"/>
        </w:rPr>
        <w:t>анского служащего в декабре 2014</w:t>
      </w:r>
      <w:r w:rsidRPr="006946C8">
        <w:rPr>
          <w:bCs/>
          <w:kern w:val="24"/>
          <w:sz w:val="28"/>
          <w:szCs w:val="28"/>
        </w:rPr>
        <w:t xml:space="preserve"> года родился ребе</w:t>
      </w:r>
      <w:r>
        <w:rPr>
          <w:bCs/>
          <w:kern w:val="24"/>
          <w:sz w:val="28"/>
          <w:szCs w:val="28"/>
        </w:rPr>
        <w:t>нок, гражданский служащий в 2015</w:t>
      </w:r>
      <w:r w:rsidRPr="006946C8">
        <w:rPr>
          <w:bCs/>
          <w:kern w:val="24"/>
          <w:sz w:val="28"/>
          <w:szCs w:val="28"/>
        </w:rPr>
        <w:t xml:space="preserve"> году обязан заполнить с</w:t>
      </w:r>
      <w:r>
        <w:rPr>
          <w:bCs/>
          <w:kern w:val="24"/>
          <w:sz w:val="28"/>
          <w:szCs w:val="28"/>
        </w:rPr>
        <w:t>правку о доходах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Гражданский служащий усыновил (удочерил) несовершеннолетнего ребенка в отчетном периоде</w:t>
      </w:r>
    </w:p>
    <w:p w:rsidR="00705A87" w:rsidRDefault="00705A87" w:rsidP="006946C8">
      <w:pPr>
        <w:pStyle w:val="a3"/>
        <w:ind w:left="0" w:firstLine="851"/>
        <w:jc w:val="both"/>
        <w:rPr>
          <w:bCs/>
          <w:kern w:val="24"/>
          <w:sz w:val="28"/>
          <w:szCs w:val="28"/>
        </w:rPr>
      </w:pPr>
      <w:r w:rsidRPr="006946C8">
        <w:rPr>
          <w:bCs/>
          <w:kern w:val="24"/>
          <w:sz w:val="28"/>
          <w:szCs w:val="28"/>
        </w:rPr>
        <w:t>Гражданский служащий должен заполнить справку о доходах усыновленного (удочеренного)  ребенка. К примеру, если гражданский служащий усыновил (</w:t>
      </w:r>
      <w:r>
        <w:rPr>
          <w:bCs/>
          <w:kern w:val="24"/>
          <w:sz w:val="28"/>
          <w:szCs w:val="28"/>
        </w:rPr>
        <w:t>удочерил) ребенка в декабре 2014 года, он в 2015</w:t>
      </w:r>
      <w:r w:rsidRPr="006946C8">
        <w:rPr>
          <w:bCs/>
          <w:kern w:val="24"/>
          <w:sz w:val="28"/>
          <w:szCs w:val="28"/>
        </w:rPr>
        <w:t xml:space="preserve"> году обязан заполнить справку</w:t>
      </w:r>
      <w:r>
        <w:rPr>
          <w:bCs/>
          <w:kern w:val="24"/>
          <w:sz w:val="28"/>
          <w:szCs w:val="28"/>
        </w:rPr>
        <w:t xml:space="preserve"> о доходах этого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Гражданский служащий расторг брак в период с 1 января по 30 апреля года, следующего за отчетным</w:t>
      </w:r>
    </w:p>
    <w:p w:rsidR="00705A87" w:rsidRDefault="00705A87" w:rsidP="006946C8">
      <w:pPr>
        <w:pStyle w:val="a3"/>
        <w:ind w:left="0" w:firstLine="851"/>
        <w:jc w:val="both"/>
        <w:rPr>
          <w:bCs/>
          <w:kern w:val="24"/>
          <w:sz w:val="28"/>
          <w:szCs w:val="28"/>
        </w:rPr>
      </w:pPr>
      <w:r w:rsidRPr="006946C8">
        <w:rPr>
          <w:bCs/>
          <w:kern w:val="24"/>
          <w:sz w:val="28"/>
          <w:szCs w:val="28"/>
        </w:rPr>
        <w:t xml:space="preserve">Гражданский служащий должен заполнить справку о доходах супруга (супруги) за отчетный период.  К примеру, если </w:t>
      </w:r>
      <w:r>
        <w:rPr>
          <w:bCs/>
          <w:kern w:val="24"/>
          <w:sz w:val="28"/>
          <w:szCs w:val="28"/>
        </w:rPr>
        <w:t>брак был расторгнут в марте 2015</w:t>
      </w:r>
      <w:r w:rsidRPr="006946C8">
        <w:rPr>
          <w:bCs/>
          <w:kern w:val="24"/>
          <w:sz w:val="28"/>
          <w:szCs w:val="28"/>
        </w:rPr>
        <w:t xml:space="preserve"> г</w:t>
      </w:r>
      <w:r>
        <w:rPr>
          <w:bCs/>
          <w:kern w:val="24"/>
          <w:sz w:val="28"/>
          <w:szCs w:val="28"/>
        </w:rPr>
        <w:t>ода, гражданский служащий в 2015</w:t>
      </w:r>
      <w:r w:rsidRPr="006946C8">
        <w:rPr>
          <w:bCs/>
          <w:kern w:val="24"/>
          <w:sz w:val="28"/>
          <w:szCs w:val="28"/>
        </w:rPr>
        <w:t xml:space="preserve"> году обязан представить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Ребенку гражданского служащего исполнилось 18 лет в период с 1 января по 30 апреля года, следующего за отчетным</w:t>
      </w:r>
    </w:p>
    <w:p w:rsidR="00705A87" w:rsidRDefault="00705A87" w:rsidP="006946C8">
      <w:pPr>
        <w:pStyle w:val="a3"/>
        <w:ind w:left="0" w:firstLine="851"/>
        <w:jc w:val="both"/>
        <w:rPr>
          <w:bCs/>
          <w:kern w:val="24"/>
          <w:sz w:val="28"/>
          <w:szCs w:val="28"/>
        </w:rPr>
      </w:pPr>
      <w:r w:rsidRPr="006946C8">
        <w:rPr>
          <w:bCs/>
          <w:kern w:val="24"/>
          <w:sz w:val="28"/>
          <w:szCs w:val="28"/>
        </w:rPr>
        <w:t>Гражданский служащий  должен заполнить справку о доходах ребенка за отчетный период. К примеру, если ребенок ст</w:t>
      </w:r>
      <w:r>
        <w:rPr>
          <w:bCs/>
          <w:kern w:val="24"/>
          <w:sz w:val="28"/>
          <w:szCs w:val="28"/>
        </w:rPr>
        <w:t>ал совершеннолетним в марте 2015</w:t>
      </w:r>
      <w:r w:rsidRPr="006946C8">
        <w:rPr>
          <w:bCs/>
          <w:kern w:val="24"/>
          <w:sz w:val="28"/>
          <w:szCs w:val="28"/>
        </w:rPr>
        <w:t xml:space="preserve"> года, гражданский служащ</w:t>
      </w:r>
      <w:r>
        <w:rPr>
          <w:bCs/>
          <w:kern w:val="24"/>
          <w:sz w:val="28"/>
          <w:szCs w:val="28"/>
        </w:rPr>
        <w:t>ий в 2015</w:t>
      </w:r>
      <w:r w:rsidRPr="006946C8">
        <w:rPr>
          <w:bCs/>
          <w:kern w:val="24"/>
          <w:sz w:val="28"/>
          <w:szCs w:val="28"/>
        </w:rPr>
        <w:t xml:space="preserve"> году обязан представлять с</w:t>
      </w:r>
      <w:r>
        <w:rPr>
          <w:bCs/>
          <w:kern w:val="24"/>
          <w:sz w:val="28"/>
          <w:szCs w:val="28"/>
        </w:rPr>
        <w:t>правку о доходах ребенка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Гражданский служащий заключил брак в период с 1 января по 30 апреля года, следующего за отчетным</w:t>
      </w:r>
    </w:p>
    <w:p w:rsidR="00705A87" w:rsidRDefault="00705A87" w:rsidP="006946C8">
      <w:pPr>
        <w:pStyle w:val="a3"/>
        <w:ind w:left="0" w:firstLine="851"/>
        <w:jc w:val="both"/>
        <w:rPr>
          <w:bCs/>
          <w:kern w:val="24"/>
          <w:sz w:val="28"/>
          <w:szCs w:val="28"/>
        </w:rPr>
      </w:pPr>
      <w:r w:rsidRPr="006946C8">
        <w:rPr>
          <w:bCs/>
          <w:kern w:val="24"/>
          <w:sz w:val="28"/>
          <w:szCs w:val="28"/>
        </w:rPr>
        <w:t>Представление справки о доходах супруга (супруги) не требуется. К примеру, если гражданский слу</w:t>
      </w:r>
      <w:r>
        <w:rPr>
          <w:bCs/>
          <w:kern w:val="24"/>
          <w:sz w:val="28"/>
          <w:szCs w:val="28"/>
        </w:rPr>
        <w:t>жащий заключил брак в марте 2015</w:t>
      </w:r>
      <w:r w:rsidRPr="006946C8">
        <w:rPr>
          <w:bCs/>
          <w:kern w:val="24"/>
          <w:sz w:val="28"/>
          <w:szCs w:val="28"/>
        </w:rPr>
        <w:t xml:space="preserve"> г</w:t>
      </w:r>
      <w:r>
        <w:rPr>
          <w:bCs/>
          <w:kern w:val="24"/>
          <w:sz w:val="28"/>
          <w:szCs w:val="28"/>
        </w:rPr>
        <w:t>ода, гражданский служащий в 2014</w:t>
      </w:r>
      <w:r w:rsidRPr="006946C8">
        <w:rPr>
          <w:bCs/>
          <w:kern w:val="24"/>
          <w:sz w:val="28"/>
          <w:szCs w:val="28"/>
        </w:rPr>
        <w:t xml:space="preserve"> году не обязан представлять справку о д</w:t>
      </w:r>
      <w:r>
        <w:rPr>
          <w:bCs/>
          <w:kern w:val="24"/>
          <w:sz w:val="28"/>
          <w:szCs w:val="28"/>
        </w:rPr>
        <w:t>оходах супруга (супруги) за 2014</w:t>
      </w:r>
      <w:r w:rsidRPr="006946C8">
        <w:rPr>
          <w:bCs/>
          <w:kern w:val="24"/>
          <w:sz w:val="28"/>
          <w:szCs w:val="28"/>
        </w:rPr>
        <w:t xml:space="preserve"> год. </w:t>
      </w:r>
    </w:p>
    <w:p w:rsidR="00705A87" w:rsidRPr="006946C8" w:rsidRDefault="00705A87" w:rsidP="006946C8">
      <w:pPr>
        <w:pStyle w:val="a3"/>
        <w:ind w:left="0" w:firstLine="851"/>
        <w:jc w:val="both"/>
        <w:rPr>
          <w:bCs/>
          <w:kern w:val="24"/>
          <w:sz w:val="28"/>
          <w:szCs w:val="28"/>
        </w:rPr>
      </w:pPr>
    </w:p>
    <w:p w:rsidR="00705A87" w:rsidRPr="006946C8"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t>Должна ли в справке указываться информация об имуществе, приобретенном в кредит в отчетном периоде?</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r w:rsidRPr="006946C8">
        <w:rPr>
          <w:rFonts w:ascii="Times New Roman" w:hAnsi="Times New Roman"/>
          <w:bCs/>
          <w:kern w:val="24"/>
          <w:sz w:val="28"/>
          <w:szCs w:val="28"/>
          <w:lang w:eastAsia="ru-RU"/>
        </w:rPr>
        <w:t xml:space="preserve">Имущество, приобретенное в кредит, принадлежит гражданскому служащему (члену его семьи) на праве собственности. Следовательно, информация о нем должна быть внесена в соответствующий подраздел справки. При этом если кредит не был выплачен в отчетном периоде, информация о нем вносится в подраздел </w:t>
      </w:r>
      <w:r>
        <w:rPr>
          <w:rFonts w:ascii="Times New Roman" w:hAnsi="Times New Roman"/>
          <w:bCs/>
          <w:kern w:val="24"/>
          <w:sz w:val="28"/>
          <w:szCs w:val="28"/>
          <w:lang w:eastAsia="ru-RU"/>
        </w:rPr>
        <w:t>6</w:t>
      </w:r>
      <w:r w:rsidRPr="006946C8">
        <w:rPr>
          <w:rFonts w:ascii="Times New Roman" w:hAnsi="Times New Roman"/>
          <w:bCs/>
          <w:kern w:val="24"/>
          <w:sz w:val="28"/>
          <w:szCs w:val="28"/>
          <w:lang w:eastAsia="ru-RU"/>
        </w:rPr>
        <w:t>.2 «</w:t>
      </w:r>
      <w:r>
        <w:rPr>
          <w:rFonts w:ascii="Times New Roman" w:hAnsi="Times New Roman"/>
          <w:bCs/>
          <w:kern w:val="24"/>
          <w:sz w:val="28"/>
          <w:szCs w:val="28"/>
          <w:lang w:eastAsia="ru-RU"/>
        </w:rPr>
        <w:t>Срочные обязательства финансового характера</w:t>
      </w:r>
      <w:r w:rsidRPr="006946C8">
        <w:rPr>
          <w:rFonts w:ascii="Times New Roman" w:hAnsi="Times New Roman"/>
          <w:bCs/>
          <w:kern w:val="24"/>
          <w:sz w:val="28"/>
          <w:szCs w:val="28"/>
          <w:lang w:eastAsia="ru-RU"/>
        </w:rPr>
        <w:t>».</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Default="00705A87" w:rsidP="000676FE">
      <w:pPr>
        <w:pStyle w:val="a3"/>
        <w:numPr>
          <w:ilvl w:val="0"/>
          <w:numId w:val="20"/>
        </w:numPr>
        <w:jc w:val="center"/>
        <w:textAlignment w:val="baseline"/>
        <w:rPr>
          <w:b/>
          <w:bCs/>
          <w:i/>
          <w:iCs/>
          <w:color w:val="000000"/>
          <w:kern w:val="24"/>
          <w:sz w:val="28"/>
          <w:szCs w:val="28"/>
        </w:rPr>
      </w:pPr>
      <w:r w:rsidRPr="006946C8">
        <w:rPr>
          <w:b/>
          <w:bCs/>
          <w:i/>
          <w:iCs/>
          <w:color w:val="000000"/>
          <w:kern w:val="24"/>
          <w:sz w:val="28"/>
          <w:szCs w:val="28"/>
        </w:rPr>
        <w:lastRenderedPageBreak/>
        <w:t>Как должна отражаться в справке информация о продаже имущества?</w:t>
      </w:r>
    </w:p>
    <w:p w:rsidR="00705A87" w:rsidRPr="006946C8" w:rsidRDefault="00705A87" w:rsidP="000676FE">
      <w:pPr>
        <w:pStyle w:val="a3"/>
        <w:textAlignment w:val="baseline"/>
        <w:rPr>
          <w:b/>
          <w:bCs/>
          <w:i/>
          <w:iCs/>
          <w:color w:val="000000"/>
          <w:kern w:val="24"/>
          <w:sz w:val="28"/>
          <w:szCs w:val="28"/>
        </w:rPr>
      </w:pP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r w:rsidRPr="006946C8">
        <w:rPr>
          <w:rFonts w:ascii="Times New Roman" w:hAnsi="Times New Roman"/>
          <w:bCs/>
          <w:kern w:val="24"/>
          <w:sz w:val="28"/>
          <w:szCs w:val="28"/>
          <w:lang w:eastAsia="ru-RU"/>
        </w:rPr>
        <w:t xml:space="preserve">Датой продажи имущества является дата регистрации права собственности на него, то есть дата получения права собственности ее покупателем (а не дата перечисления денег и так далее).  Особое внимание должно быть уделено иной информации, которая должна вноситься в справку при продаже имущества (доход, полученный от продажи имущества и финансовые обязательства, которые могли  возникнуть при его продаже). </w:t>
      </w:r>
    </w:p>
    <w:p w:rsidR="00705A87" w:rsidRPr="006946C8"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Pr="006946C8" w:rsidRDefault="00705A87" w:rsidP="000676FE">
      <w:pPr>
        <w:pStyle w:val="a3"/>
        <w:numPr>
          <w:ilvl w:val="0"/>
          <w:numId w:val="20"/>
        </w:numPr>
        <w:ind w:left="0" w:firstLine="851"/>
        <w:jc w:val="center"/>
        <w:textAlignment w:val="baseline"/>
        <w:rPr>
          <w:b/>
          <w:bCs/>
          <w:i/>
          <w:iCs/>
          <w:color w:val="000000"/>
          <w:kern w:val="24"/>
          <w:sz w:val="28"/>
          <w:szCs w:val="28"/>
        </w:rPr>
      </w:pPr>
      <w:r w:rsidRPr="006946C8">
        <w:rPr>
          <w:b/>
          <w:bCs/>
          <w:i/>
          <w:iCs/>
          <w:color w:val="000000"/>
          <w:kern w:val="24"/>
          <w:sz w:val="28"/>
          <w:szCs w:val="28"/>
        </w:rPr>
        <w:t>В какой разде</w:t>
      </w:r>
      <w:r>
        <w:rPr>
          <w:b/>
          <w:bCs/>
          <w:i/>
          <w:iCs/>
          <w:color w:val="000000"/>
          <w:kern w:val="24"/>
          <w:sz w:val="28"/>
          <w:szCs w:val="28"/>
        </w:rPr>
        <w:t xml:space="preserve">л должна вноситься информация о </w:t>
      </w:r>
      <w:r w:rsidRPr="006946C8">
        <w:rPr>
          <w:b/>
          <w:bCs/>
          <w:i/>
          <w:iCs/>
          <w:color w:val="000000"/>
          <w:kern w:val="24"/>
          <w:sz w:val="28"/>
          <w:szCs w:val="28"/>
        </w:rPr>
        <w:t>неприватизированном  недвижимом имуществе?</w:t>
      </w:r>
    </w:p>
    <w:p w:rsidR="00705A87" w:rsidRDefault="00705A87" w:rsidP="006946C8">
      <w:pPr>
        <w:spacing w:after="0" w:line="240" w:lineRule="auto"/>
        <w:ind w:firstLine="851"/>
        <w:jc w:val="both"/>
        <w:textAlignment w:val="baseline"/>
        <w:rPr>
          <w:rFonts w:ascii="Times New Roman" w:hAnsi="Times New Roman"/>
          <w:bCs/>
          <w:color w:val="000000"/>
          <w:kern w:val="24"/>
          <w:sz w:val="28"/>
          <w:szCs w:val="28"/>
        </w:rPr>
      </w:pPr>
      <w:r w:rsidRPr="006946C8">
        <w:rPr>
          <w:rFonts w:ascii="Times New Roman" w:hAnsi="Times New Roman"/>
          <w:bCs/>
          <w:kern w:val="24"/>
          <w:sz w:val="28"/>
          <w:szCs w:val="28"/>
          <w:lang w:eastAsia="ru-RU"/>
        </w:rPr>
        <w:t>Неприватизированное недвижимое имущество находится в собственности муниципального образования, в то время как гражданский служащий (член его семьи) обладают правом пользования на нее. Следовательно, информация о неприватизированной квартир</w:t>
      </w:r>
      <w:r>
        <w:rPr>
          <w:rFonts w:ascii="Times New Roman" w:hAnsi="Times New Roman"/>
          <w:bCs/>
          <w:kern w:val="24"/>
          <w:sz w:val="28"/>
          <w:szCs w:val="28"/>
          <w:lang w:eastAsia="ru-RU"/>
        </w:rPr>
        <w:t>е должна вноситься в подраздел 6</w:t>
      </w:r>
      <w:r w:rsidRPr="006946C8">
        <w:rPr>
          <w:rFonts w:ascii="Times New Roman" w:hAnsi="Times New Roman"/>
          <w:bCs/>
          <w:kern w:val="24"/>
          <w:sz w:val="28"/>
          <w:szCs w:val="28"/>
          <w:lang w:eastAsia="ru-RU"/>
        </w:rPr>
        <w:t>.</w:t>
      </w:r>
      <w:r>
        <w:rPr>
          <w:rFonts w:ascii="Times New Roman" w:hAnsi="Times New Roman"/>
          <w:bCs/>
          <w:color w:val="000000"/>
          <w:kern w:val="24"/>
          <w:sz w:val="28"/>
          <w:szCs w:val="28"/>
        </w:rPr>
        <w:t>«</w:t>
      </w:r>
      <w:r w:rsidRPr="007B400E">
        <w:rPr>
          <w:rFonts w:ascii="Times New Roman" w:hAnsi="Times New Roman"/>
          <w:bCs/>
          <w:color w:val="000000"/>
          <w:kern w:val="24"/>
          <w:sz w:val="28"/>
          <w:szCs w:val="28"/>
        </w:rPr>
        <w:t>Объекты недвижимого имущества, находящиеся в пользовании</w:t>
      </w:r>
      <w:r>
        <w:rPr>
          <w:rFonts w:ascii="Times New Roman" w:hAnsi="Times New Roman"/>
          <w:bCs/>
          <w:color w:val="000000"/>
          <w:kern w:val="24"/>
          <w:sz w:val="28"/>
          <w:szCs w:val="28"/>
        </w:rPr>
        <w:t>».</w:t>
      </w:r>
    </w:p>
    <w:p w:rsidR="00705A87" w:rsidRDefault="00705A87" w:rsidP="006946C8">
      <w:pPr>
        <w:spacing w:after="0" w:line="240" w:lineRule="auto"/>
        <w:ind w:firstLine="851"/>
        <w:jc w:val="both"/>
        <w:textAlignment w:val="baseline"/>
        <w:rPr>
          <w:rFonts w:ascii="Times New Roman" w:hAnsi="Times New Roman"/>
          <w:bCs/>
          <w:kern w:val="24"/>
          <w:sz w:val="28"/>
          <w:szCs w:val="28"/>
          <w:lang w:eastAsia="ru-RU"/>
        </w:rPr>
      </w:pPr>
    </w:p>
    <w:p w:rsidR="00705A87" w:rsidRPr="00F2338E" w:rsidRDefault="00705A87" w:rsidP="000676FE">
      <w:pPr>
        <w:pStyle w:val="a3"/>
        <w:numPr>
          <w:ilvl w:val="0"/>
          <w:numId w:val="20"/>
        </w:numPr>
        <w:jc w:val="center"/>
        <w:textAlignment w:val="baseline"/>
        <w:rPr>
          <w:b/>
          <w:bCs/>
          <w:i/>
          <w:iCs/>
          <w:kern w:val="24"/>
          <w:sz w:val="28"/>
          <w:szCs w:val="28"/>
        </w:rPr>
      </w:pPr>
      <w:r w:rsidRPr="000676FE">
        <w:rPr>
          <w:b/>
          <w:bCs/>
          <w:i/>
          <w:iCs/>
          <w:color w:val="000000"/>
          <w:kern w:val="24"/>
          <w:sz w:val="28"/>
          <w:szCs w:val="28"/>
        </w:rPr>
        <w:t xml:space="preserve">Невозможность </w:t>
      </w:r>
      <w:r w:rsidRPr="00F2338E">
        <w:rPr>
          <w:b/>
          <w:bCs/>
          <w:i/>
          <w:iCs/>
          <w:kern w:val="24"/>
          <w:sz w:val="28"/>
          <w:szCs w:val="28"/>
        </w:rPr>
        <w:t>представить сведения для членов семьи</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F2338E">
        <w:rPr>
          <w:rFonts w:ascii="Times New Roman" w:hAnsi="Times New Roman"/>
          <w:bCs/>
          <w:kern w:val="24"/>
          <w:sz w:val="28"/>
          <w:szCs w:val="28"/>
          <w:lang w:eastAsia="ru-RU"/>
        </w:rPr>
        <w:t xml:space="preserve">В случае непредставления по объективным </w:t>
      </w:r>
      <w:r w:rsidRPr="000676FE">
        <w:rPr>
          <w:rFonts w:ascii="Times New Roman" w:hAnsi="Times New Roman"/>
          <w:bCs/>
          <w:kern w:val="24"/>
          <w:sz w:val="28"/>
          <w:szCs w:val="28"/>
          <w:lang w:eastAsia="ru-RU"/>
        </w:rPr>
        <w:t>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а именно:</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Военнослужащий</w:t>
      </w:r>
      <w:r>
        <w:rPr>
          <w:rFonts w:ascii="Times New Roman" w:hAnsi="Times New Roman"/>
          <w:bCs/>
          <w:kern w:val="24"/>
          <w:sz w:val="28"/>
          <w:szCs w:val="28"/>
          <w:lang w:eastAsia="ru-RU"/>
        </w:rPr>
        <w:t xml:space="preserve"> (работник)</w:t>
      </w:r>
      <w:r w:rsidRPr="000676FE">
        <w:rPr>
          <w:rFonts w:ascii="Times New Roman" w:hAnsi="Times New Roman"/>
          <w:bCs/>
          <w:kern w:val="24"/>
          <w:sz w:val="28"/>
          <w:szCs w:val="28"/>
          <w:lang w:eastAsia="ru-RU"/>
        </w:rPr>
        <w:t xml:space="preserve"> подает рапорт</w:t>
      </w:r>
      <w:r>
        <w:rPr>
          <w:rFonts w:ascii="Times New Roman" w:hAnsi="Times New Roman"/>
          <w:bCs/>
          <w:kern w:val="24"/>
          <w:sz w:val="28"/>
          <w:szCs w:val="28"/>
          <w:lang w:eastAsia="ru-RU"/>
        </w:rPr>
        <w:t xml:space="preserve"> (заявление)</w:t>
      </w:r>
      <w:r w:rsidRPr="000676FE">
        <w:rPr>
          <w:rFonts w:ascii="Times New Roman" w:hAnsi="Times New Roman"/>
          <w:bCs/>
          <w:kern w:val="24"/>
          <w:sz w:val="28"/>
          <w:szCs w:val="28"/>
          <w:lang w:eastAsia="ru-RU"/>
        </w:rPr>
        <w:t xml:space="preserve"> в </w:t>
      </w:r>
      <w:r>
        <w:rPr>
          <w:rFonts w:ascii="Times New Roman" w:hAnsi="Times New Roman"/>
          <w:bCs/>
          <w:kern w:val="24"/>
          <w:sz w:val="28"/>
          <w:szCs w:val="28"/>
          <w:lang w:eastAsia="ru-RU"/>
        </w:rPr>
        <w:t xml:space="preserve">соответствующую </w:t>
      </w:r>
      <w:r w:rsidRPr="000676FE">
        <w:rPr>
          <w:rFonts w:ascii="Times New Roman" w:hAnsi="Times New Roman"/>
          <w:bCs/>
          <w:kern w:val="24"/>
          <w:sz w:val="28"/>
          <w:szCs w:val="28"/>
          <w:lang w:eastAsia="ru-RU"/>
        </w:rPr>
        <w:t>аттестационную комиссию;</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федеральный государственный гражданский служащий подает заявление в Комиссию по соблюдению требований к служебному поведению федеральных государственных гражданских служащих и урегулированию конфликта интересов;</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Комиссия может:</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а) признать, что причина непредставления сведений является объективной и уважительной;</w:t>
      </w:r>
    </w:p>
    <w:p w:rsidR="00705A87" w:rsidRPr="000676FE"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б) признать, что причина непредставления све</w:t>
      </w:r>
      <w:r>
        <w:rPr>
          <w:rFonts w:ascii="Times New Roman" w:hAnsi="Times New Roman"/>
          <w:bCs/>
          <w:kern w:val="24"/>
          <w:sz w:val="28"/>
          <w:szCs w:val="28"/>
          <w:lang w:eastAsia="ru-RU"/>
        </w:rPr>
        <w:t>дений не является уважительной и р</w:t>
      </w:r>
      <w:r w:rsidRPr="000676FE">
        <w:rPr>
          <w:rFonts w:ascii="Times New Roman" w:hAnsi="Times New Roman"/>
          <w:bCs/>
          <w:kern w:val="24"/>
          <w:sz w:val="28"/>
          <w:szCs w:val="28"/>
          <w:lang w:eastAsia="ru-RU"/>
        </w:rPr>
        <w:t>екоменд</w:t>
      </w:r>
      <w:r>
        <w:rPr>
          <w:rFonts w:ascii="Times New Roman" w:hAnsi="Times New Roman"/>
          <w:bCs/>
          <w:kern w:val="24"/>
          <w:sz w:val="28"/>
          <w:szCs w:val="28"/>
          <w:lang w:eastAsia="ru-RU"/>
        </w:rPr>
        <w:t>овать</w:t>
      </w:r>
      <w:r w:rsidRPr="000676FE">
        <w:rPr>
          <w:rFonts w:ascii="Times New Roman" w:hAnsi="Times New Roman"/>
          <w:bCs/>
          <w:kern w:val="24"/>
          <w:sz w:val="28"/>
          <w:szCs w:val="28"/>
          <w:lang w:eastAsia="ru-RU"/>
        </w:rPr>
        <w:t xml:space="preserve"> принять меры по представлению указанных сведений;</w:t>
      </w:r>
    </w:p>
    <w:p w:rsidR="00705A87" w:rsidRPr="006946C8" w:rsidRDefault="00705A87" w:rsidP="000676FE">
      <w:pPr>
        <w:spacing w:after="0" w:line="240" w:lineRule="auto"/>
        <w:ind w:firstLine="851"/>
        <w:jc w:val="both"/>
        <w:textAlignment w:val="baseline"/>
        <w:rPr>
          <w:rFonts w:ascii="Times New Roman" w:hAnsi="Times New Roman"/>
          <w:bCs/>
          <w:kern w:val="24"/>
          <w:sz w:val="28"/>
          <w:szCs w:val="28"/>
          <w:lang w:eastAsia="ru-RU"/>
        </w:rPr>
      </w:pPr>
      <w:r w:rsidRPr="000676FE">
        <w:rPr>
          <w:rFonts w:ascii="Times New Roman" w:hAnsi="Times New Roman"/>
          <w:bCs/>
          <w:kern w:val="24"/>
          <w:sz w:val="28"/>
          <w:szCs w:val="28"/>
          <w:lang w:eastAsia="ru-RU"/>
        </w:rPr>
        <w:t>в) признать, что причина непредставления сведений необъективна и является способом уклонения от пр</w:t>
      </w:r>
      <w:r>
        <w:rPr>
          <w:rFonts w:ascii="Times New Roman" w:hAnsi="Times New Roman"/>
          <w:bCs/>
          <w:kern w:val="24"/>
          <w:sz w:val="28"/>
          <w:szCs w:val="28"/>
          <w:lang w:eastAsia="ru-RU"/>
        </w:rPr>
        <w:t>едставления указанных сведений и р</w:t>
      </w:r>
      <w:r w:rsidRPr="000676FE">
        <w:rPr>
          <w:rFonts w:ascii="Times New Roman" w:hAnsi="Times New Roman"/>
          <w:bCs/>
          <w:kern w:val="24"/>
          <w:sz w:val="28"/>
          <w:szCs w:val="28"/>
          <w:lang w:eastAsia="ru-RU"/>
        </w:rPr>
        <w:t>екоменд</w:t>
      </w:r>
      <w:r>
        <w:rPr>
          <w:rFonts w:ascii="Times New Roman" w:hAnsi="Times New Roman"/>
          <w:bCs/>
          <w:kern w:val="24"/>
          <w:sz w:val="28"/>
          <w:szCs w:val="28"/>
          <w:lang w:eastAsia="ru-RU"/>
        </w:rPr>
        <w:t>овать</w:t>
      </w:r>
      <w:r w:rsidRPr="000676FE">
        <w:rPr>
          <w:rFonts w:ascii="Times New Roman" w:hAnsi="Times New Roman"/>
          <w:bCs/>
          <w:kern w:val="24"/>
          <w:sz w:val="28"/>
          <w:szCs w:val="28"/>
          <w:lang w:eastAsia="ru-RU"/>
        </w:rPr>
        <w:t xml:space="preserve"> применить к государственному служащему конкретную меру ответственности.</w:t>
      </w:r>
    </w:p>
    <w:p w:rsidR="00705A87" w:rsidRDefault="00705A87" w:rsidP="006946C8">
      <w:pPr>
        <w:rPr>
          <w:b/>
        </w:rPr>
      </w:pPr>
    </w:p>
    <w:p w:rsidR="00705A87" w:rsidRPr="002F2B31" w:rsidRDefault="00705A87" w:rsidP="000676FE">
      <w:pPr>
        <w:jc w:val="center"/>
        <w:rPr>
          <w:rFonts w:ascii="Times New Roman" w:hAnsi="Times New Roman"/>
          <w:b/>
          <w:bCs/>
          <w:kern w:val="24"/>
          <w:sz w:val="28"/>
          <w:szCs w:val="28"/>
          <w:lang w:eastAsia="ru-RU"/>
        </w:rPr>
      </w:pPr>
      <w:bookmarkStart w:id="1" w:name="_GoBack"/>
      <w:bookmarkEnd w:id="1"/>
      <w:r w:rsidRPr="002F2B31">
        <w:rPr>
          <w:rFonts w:ascii="Times New Roman" w:hAnsi="Times New Roman"/>
          <w:b/>
          <w:bCs/>
          <w:kern w:val="24"/>
          <w:sz w:val="28"/>
          <w:szCs w:val="28"/>
          <w:lang w:eastAsia="ru-RU"/>
        </w:rPr>
        <w:lastRenderedPageBreak/>
        <w:t>Нормативная база по представлению и размещению сведений</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ФЗ от 25.12.2008 №273-ФЗ «О противодействии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ФЗ от 03.12.2012 </w:t>
      </w:r>
      <w:r w:rsidR="006F1F40">
        <w:rPr>
          <w:bCs/>
          <w:kern w:val="24"/>
          <w:sz w:val="28"/>
          <w:szCs w:val="28"/>
        </w:rPr>
        <w:t>№</w:t>
      </w:r>
      <w:r w:rsidRPr="002F2B31">
        <w:rPr>
          <w:bCs/>
          <w:kern w:val="24"/>
          <w:sz w:val="28"/>
          <w:szCs w:val="28"/>
        </w:rPr>
        <w:t xml:space="preserve"> 230-ФЗ «О контроле за соответствием расходов лиц, замещающих государственные должности, и иных лиц их доходам»;</w:t>
      </w:r>
    </w:p>
    <w:p w:rsidR="00705A87" w:rsidRPr="002F2B31" w:rsidRDefault="00705A87" w:rsidP="006F1F40">
      <w:pPr>
        <w:pStyle w:val="a3"/>
        <w:numPr>
          <w:ilvl w:val="0"/>
          <w:numId w:val="1"/>
        </w:numPr>
        <w:kinsoku w:val="0"/>
        <w:overflowPunct w:val="0"/>
        <w:jc w:val="both"/>
        <w:textAlignment w:val="baseline"/>
        <w:rPr>
          <w:bCs/>
          <w:kern w:val="24"/>
          <w:sz w:val="28"/>
          <w:szCs w:val="28"/>
        </w:rPr>
      </w:pPr>
      <w:r w:rsidRPr="002F2B31">
        <w:rPr>
          <w:bCs/>
          <w:kern w:val="24"/>
          <w:sz w:val="28"/>
          <w:szCs w:val="28"/>
        </w:rPr>
        <w:t>ФЗ</w:t>
      </w:r>
      <w:r w:rsidR="006F1F40">
        <w:rPr>
          <w:bCs/>
          <w:kern w:val="24"/>
          <w:sz w:val="28"/>
          <w:szCs w:val="28"/>
        </w:rPr>
        <w:t xml:space="preserve"> </w:t>
      </w:r>
      <w:r w:rsidR="006F1F40" w:rsidRPr="006F1F40">
        <w:rPr>
          <w:bCs/>
          <w:kern w:val="24"/>
          <w:sz w:val="28"/>
          <w:szCs w:val="28"/>
        </w:rPr>
        <w:t xml:space="preserve">от 22.12.2014 </w:t>
      </w:r>
      <w:r w:rsidR="006F1F40">
        <w:rPr>
          <w:bCs/>
          <w:kern w:val="24"/>
          <w:sz w:val="28"/>
          <w:szCs w:val="28"/>
        </w:rPr>
        <w:t>№</w:t>
      </w:r>
      <w:r w:rsidR="006F1F40" w:rsidRPr="006F1F40">
        <w:rPr>
          <w:bCs/>
          <w:kern w:val="24"/>
          <w:sz w:val="28"/>
          <w:szCs w:val="28"/>
        </w:rPr>
        <w:t xml:space="preserve"> 431-ФЗ</w:t>
      </w:r>
      <w:r w:rsidRPr="002F2B31">
        <w:rPr>
          <w:bCs/>
          <w:kern w:val="24"/>
          <w:sz w:val="28"/>
          <w:szCs w:val="28"/>
        </w:rPr>
        <w:t xml:space="preserve"> «О внесении изменений в отдельные законодательные акты Российской Федерации по вопросам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23.06.2014 </w:t>
      </w:r>
      <w:r w:rsidR="006F1F40">
        <w:rPr>
          <w:bCs/>
          <w:kern w:val="24"/>
          <w:sz w:val="28"/>
          <w:szCs w:val="28"/>
        </w:rPr>
        <w:t>№</w:t>
      </w:r>
      <w:r w:rsidRPr="002F2B31">
        <w:rPr>
          <w:bCs/>
          <w:kern w:val="24"/>
          <w:sz w:val="28"/>
          <w:szCs w:val="28"/>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23.06.2014 </w:t>
      </w:r>
      <w:r w:rsidR="006F1F40">
        <w:rPr>
          <w:bCs/>
          <w:kern w:val="24"/>
          <w:sz w:val="28"/>
          <w:szCs w:val="28"/>
        </w:rPr>
        <w:t>№</w:t>
      </w:r>
      <w:r w:rsidRPr="002F2B31">
        <w:rPr>
          <w:bCs/>
          <w:kern w:val="24"/>
          <w:sz w:val="28"/>
          <w:szCs w:val="28"/>
        </w:rPr>
        <w:t xml:space="preserve"> 453 «О внесении изменений в некоторые акты Президента Российской Федерации по вопросам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08.07.2013 </w:t>
      </w:r>
      <w:r w:rsidR="00621BE9">
        <w:rPr>
          <w:bCs/>
          <w:kern w:val="24"/>
          <w:sz w:val="28"/>
          <w:szCs w:val="28"/>
        </w:rPr>
        <w:t>№</w:t>
      </w:r>
      <w:r w:rsidRPr="002F2B31">
        <w:rPr>
          <w:bCs/>
          <w:kern w:val="24"/>
          <w:sz w:val="28"/>
          <w:szCs w:val="28"/>
        </w:rPr>
        <w:t xml:space="preserve"> 613 «Вопросы противодействия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02.04.2013 </w:t>
      </w:r>
      <w:r w:rsidR="00621BE9">
        <w:rPr>
          <w:bCs/>
          <w:kern w:val="24"/>
          <w:sz w:val="28"/>
          <w:szCs w:val="28"/>
        </w:rPr>
        <w:t>№</w:t>
      </w:r>
      <w:r w:rsidRPr="002F2B31">
        <w:rPr>
          <w:bCs/>
          <w:kern w:val="24"/>
          <w:sz w:val="28"/>
          <w:szCs w:val="28"/>
        </w:rPr>
        <w:t xml:space="preserve">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02.04.2013 </w:t>
      </w:r>
      <w:r w:rsidR="00621BE9">
        <w:rPr>
          <w:bCs/>
          <w:kern w:val="24"/>
          <w:sz w:val="28"/>
          <w:szCs w:val="28"/>
        </w:rPr>
        <w:t>№</w:t>
      </w:r>
      <w:r w:rsidRPr="002F2B31">
        <w:rPr>
          <w:bCs/>
          <w:kern w:val="24"/>
          <w:sz w:val="28"/>
          <w:szCs w:val="28"/>
        </w:rPr>
        <w:t xml:space="preserve"> 309 «О мерах по реализации отдельных положений Федерального закона «О противодействии коррупции»»;</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18 мая 2009 г. </w:t>
      </w:r>
      <w:r w:rsidR="00621BE9">
        <w:rPr>
          <w:bCs/>
          <w:kern w:val="24"/>
          <w:sz w:val="28"/>
          <w:szCs w:val="28"/>
        </w:rPr>
        <w:t>№</w:t>
      </w:r>
      <w:r w:rsidRPr="002F2B31">
        <w:rPr>
          <w:bCs/>
          <w:kern w:val="24"/>
          <w:sz w:val="28"/>
          <w:szCs w:val="28"/>
        </w:rPr>
        <w:t xml:space="preserve">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 xml:space="preserve">Указ Президента РФ от 18 мая 2009 г. </w:t>
      </w:r>
      <w:r w:rsidR="00621BE9">
        <w:rPr>
          <w:bCs/>
          <w:kern w:val="24"/>
          <w:sz w:val="28"/>
          <w:szCs w:val="28"/>
        </w:rPr>
        <w:t>№</w:t>
      </w:r>
      <w:r w:rsidRPr="002F2B31">
        <w:rPr>
          <w:bCs/>
          <w:kern w:val="24"/>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05A87" w:rsidRPr="002F2B31" w:rsidRDefault="00705A87" w:rsidP="002F2B31">
      <w:pPr>
        <w:pStyle w:val="a3"/>
        <w:numPr>
          <w:ilvl w:val="0"/>
          <w:numId w:val="1"/>
        </w:numPr>
        <w:kinsoku w:val="0"/>
        <w:overflowPunct w:val="0"/>
        <w:jc w:val="both"/>
        <w:textAlignment w:val="baseline"/>
        <w:rPr>
          <w:bCs/>
          <w:kern w:val="24"/>
          <w:sz w:val="28"/>
          <w:szCs w:val="28"/>
        </w:rPr>
      </w:pPr>
      <w:r w:rsidRPr="002F2B31">
        <w:rPr>
          <w:bCs/>
          <w:kern w:val="24"/>
          <w:sz w:val="28"/>
          <w:szCs w:val="28"/>
        </w:rPr>
        <w:t>Приказ Минтруда России от 7 октября 2013 г. №</w:t>
      </w:r>
      <w:r w:rsidR="00621BE9">
        <w:rPr>
          <w:bCs/>
          <w:kern w:val="24"/>
          <w:sz w:val="28"/>
          <w:szCs w:val="28"/>
        </w:rPr>
        <w:t xml:space="preserve"> </w:t>
      </w:r>
      <w:r w:rsidRPr="002F2B31">
        <w:rPr>
          <w:bCs/>
          <w:kern w:val="24"/>
          <w:sz w:val="28"/>
          <w:szCs w:val="28"/>
        </w:rPr>
        <w:t xml:space="preserve">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w:t>
      </w:r>
      <w:r w:rsidRPr="002F2B31">
        <w:rPr>
          <w:bCs/>
          <w:kern w:val="24"/>
          <w:sz w:val="28"/>
          <w:szCs w:val="28"/>
        </w:rPr>
        <w:lastRenderedPageBreak/>
        <w:t>(компаний),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05A87" w:rsidRPr="002F2B31" w:rsidRDefault="00705A87" w:rsidP="007F2BD9">
      <w:pPr>
        <w:numPr>
          <w:ilvl w:val="0"/>
          <w:numId w:val="1"/>
        </w:numPr>
        <w:spacing w:after="0"/>
        <w:jc w:val="both"/>
        <w:rPr>
          <w:rFonts w:ascii="Times New Roman" w:hAnsi="Times New Roman"/>
          <w:bCs/>
          <w:kern w:val="24"/>
          <w:sz w:val="28"/>
          <w:szCs w:val="28"/>
          <w:lang w:eastAsia="ru-RU"/>
        </w:rPr>
      </w:pPr>
      <w:r w:rsidRPr="002F2B31">
        <w:rPr>
          <w:rFonts w:ascii="Times New Roman" w:hAnsi="Times New Roman"/>
          <w:bCs/>
          <w:kern w:val="24"/>
          <w:sz w:val="28"/>
          <w:szCs w:val="28"/>
          <w:lang w:eastAsia="ru-RU"/>
        </w:rPr>
        <w:t>Разъяснения Минтруда России от 17 июля 2013 г. 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705A87" w:rsidRPr="002F2B31" w:rsidRDefault="00705A87" w:rsidP="007F2BD9">
      <w:pPr>
        <w:numPr>
          <w:ilvl w:val="0"/>
          <w:numId w:val="1"/>
        </w:numPr>
        <w:spacing w:after="0"/>
        <w:jc w:val="both"/>
        <w:rPr>
          <w:rFonts w:ascii="Times New Roman" w:hAnsi="Times New Roman"/>
          <w:bCs/>
          <w:kern w:val="24"/>
          <w:sz w:val="28"/>
          <w:szCs w:val="28"/>
          <w:lang w:eastAsia="ru-RU"/>
        </w:rPr>
      </w:pPr>
      <w:r w:rsidRPr="002F2B31">
        <w:rPr>
          <w:rFonts w:ascii="Times New Roman" w:hAnsi="Times New Roman"/>
          <w:bCs/>
          <w:kern w:val="24"/>
          <w:sz w:val="28"/>
          <w:szCs w:val="28"/>
          <w:lang w:eastAsia="ru-RU"/>
        </w:rPr>
        <w:t xml:space="preserve">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w:t>
      </w:r>
      <w:r w:rsidR="0097005B">
        <w:rPr>
          <w:rFonts w:ascii="Times New Roman" w:hAnsi="Times New Roman"/>
          <w:bCs/>
          <w:kern w:val="24"/>
          <w:sz w:val="28"/>
          <w:szCs w:val="28"/>
          <w:lang w:eastAsia="ru-RU"/>
        </w:rPr>
        <w:t>№</w:t>
      </w:r>
      <w:r w:rsidRPr="002F2B31">
        <w:rPr>
          <w:rFonts w:ascii="Times New Roman" w:hAnsi="Times New Roman"/>
          <w:bCs/>
          <w:kern w:val="24"/>
          <w:sz w:val="28"/>
          <w:szCs w:val="28"/>
          <w:lang w:eastAsia="ru-RU"/>
        </w:rPr>
        <w:t xml:space="preserve"> 273-ФЗ «О противодействии коррупции» и другими федеральными законами» (одобрены президиумом Совета при Президенте РФ по противодействию коррупции – протокол от 25 сентября 2012 г. №</w:t>
      </w:r>
      <w:r w:rsidR="0097005B">
        <w:rPr>
          <w:rFonts w:ascii="Times New Roman" w:hAnsi="Times New Roman"/>
          <w:bCs/>
          <w:kern w:val="24"/>
          <w:sz w:val="28"/>
          <w:szCs w:val="28"/>
          <w:lang w:eastAsia="ru-RU"/>
        </w:rPr>
        <w:t xml:space="preserve"> </w:t>
      </w:r>
      <w:r w:rsidRPr="002F2B31">
        <w:rPr>
          <w:rFonts w:ascii="Times New Roman" w:hAnsi="Times New Roman"/>
          <w:bCs/>
          <w:kern w:val="24"/>
          <w:sz w:val="28"/>
          <w:szCs w:val="28"/>
          <w:lang w:eastAsia="ru-RU"/>
        </w:rPr>
        <w:t>34).</w:t>
      </w:r>
    </w:p>
    <w:p w:rsidR="00705A87" w:rsidRPr="007F2BD9" w:rsidRDefault="00705A87" w:rsidP="007F2BD9">
      <w:pPr>
        <w:pStyle w:val="a3"/>
        <w:numPr>
          <w:ilvl w:val="0"/>
          <w:numId w:val="1"/>
        </w:numPr>
        <w:autoSpaceDE w:val="0"/>
        <w:autoSpaceDN w:val="0"/>
        <w:adjustRightInd w:val="0"/>
        <w:spacing w:before="108" w:after="108"/>
        <w:jc w:val="both"/>
        <w:outlineLvl w:val="0"/>
        <w:rPr>
          <w:color w:val="000000"/>
          <w:kern w:val="24"/>
          <w:sz w:val="28"/>
          <w:szCs w:val="28"/>
        </w:rPr>
      </w:pPr>
      <w:r w:rsidRPr="007F2BD9">
        <w:rPr>
          <w:color w:val="000000"/>
          <w:kern w:val="24"/>
          <w:sz w:val="28"/>
          <w:szCs w:val="28"/>
        </w:rPr>
        <w:t>Приказ МЧС России от 22.03.2011 №135"Об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5A87" w:rsidRPr="007F2BD9" w:rsidRDefault="00705A87" w:rsidP="007F2BD9">
      <w:pPr>
        <w:pStyle w:val="a3"/>
        <w:numPr>
          <w:ilvl w:val="0"/>
          <w:numId w:val="1"/>
        </w:numPr>
        <w:jc w:val="both"/>
        <w:textAlignment w:val="baseline"/>
        <w:rPr>
          <w:color w:val="000000"/>
          <w:kern w:val="24"/>
          <w:sz w:val="28"/>
          <w:szCs w:val="28"/>
        </w:rPr>
      </w:pPr>
      <w:r w:rsidRPr="007F2BD9">
        <w:rPr>
          <w:color w:val="000000"/>
          <w:kern w:val="24"/>
          <w:sz w:val="28"/>
          <w:szCs w:val="28"/>
        </w:rPr>
        <w:t>Приказ МЧС России  от 15.04.2013 №252 «О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w:t>
      </w:r>
    </w:p>
    <w:p w:rsidR="00705A87" w:rsidRDefault="00705A87" w:rsidP="002F2B31">
      <w:pPr>
        <w:pStyle w:val="a4"/>
        <w:numPr>
          <w:ilvl w:val="0"/>
          <w:numId w:val="1"/>
        </w:numPr>
        <w:kinsoku w:val="0"/>
        <w:overflowPunct w:val="0"/>
        <w:spacing w:before="0" w:beforeAutospacing="0" w:after="0" w:afterAutospacing="0"/>
        <w:jc w:val="both"/>
        <w:textAlignment w:val="baseline"/>
        <w:rPr>
          <w:bCs/>
          <w:kern w:val="24"/>
          <w:sz w:val="28"/>
          <w:szCs w:val="28"/>
        </w:rPr>
      </w:pPr>
      <w:r>
        <w:rPr>
          <w:bCs/>
          <w:kern w:val="24"/>
          <w:sz w:val="28"/>
          <w:szCs w:val="28"/>
        </w:rPr>
        <w:t>Приказ МЧС России от 11.09.2014 № 503 «Об утверждении Перечня должностей в МЧС России,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служащих МЧС России и работников, замещающих должности в организациях, созданных для выполнения задач, поставленных перед МЧС России,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МЧС России»</w:t>
      </w:r>
    </w:p>
    <w:p w:rsidR="00705A87" w:rsidRDefault="00705A87" w:rsidP="002F2B31">
      <w:pPr>
        <w:pStyle w:val="a4"/>
        <w:numPr>
          <w:ilvl w:val="0"/>
          <w:numId w:val="1"/>
        </w:numPr>
        <w:kinsoku w:val="0"/>
        <w:overflowPunct w:val="0"/>
        <w:spacing w:before="0" w:beforeAutospacing="0" w:after="0" w:afterAutospacing="0"/>
        <w:jc w:val="both"/>
        <w:textAlignment w:val="baseline"/>
        <w:rPr>
          <w:bCs/>
          <w:kern w:val="24"/>
          <w:sz w:val="28"/>
          <w:szCs w:val="28"/>
        </w:rPr>
      </w:pPr>
      <w:r>
        <w:rPr>
          <w:bCs/>
          <w:kern w:val="24"/>
          <w:sz w:val="28"/>
          <w:szCs w:val="28"/>
        </w:rPr>
        <w:lastRenderedPageBreak/>
        <w:t>Приказ МЧС России от 02.12.2010  № 613 «О комиссиях территориальных органов МЧС России по соблюдению требований к служебному поведению федеральных государственных служащих и урегулированию конфликта интересов»</w:t>
      </w:r>
    </w:p>
    <w:p w:rsidR="00705A87" w:rsidRDefault="00705A87" w:rsidP="007053DE">
      <w:pPr>
        <w:pStyle w:val="a4"/>
        <w:numPr>
          <w:ilvl w:val="0"/>
          <w:numId w:val="1"/>
        </w:numPr>
        <w:kinsoku w:val="0"/>
        <w:overflowPunct w:val="0"/>
        <w:spacing w:before="0" w:beforeAutospacing="0" w:after="0" w:afterAutospacing="0"/>
        <w:jc w:val="both"/>
        <w:textAlignment w:val="baseline"/>
        <w:rPr>
          <w:bCs/>
          <w:kern w:val="24"/>
          <w:sz w:val="28"/>
          <w:szCs w:val="28"/>
        </w:rPr>
      </w:pPr>
      <w:r w:rsidRPr="002F2B31">
        <w:rPr>
          <w:bCs/>
          <w:kern w:val="24"/>
          <w:sz w:val="28"/>
          <w:szCs w:val="28"/>
        </w:rPr>
        <w:t>Инструкци</w:t>
      </w:r>
      <w:r>
        <w:rPr>
          <w:bCs/>
          <w:kern w:val="24"/>
          <w:sz w:val="28"/>
          <w:szCs w:val="28"/>
        </w:rPr>
        <w:t>я</w:t>
      </w:r>
      <w:r w:rsidRPr="002F2B31">
        <w:rPr>
          <w:bCs/>
          <w:kern w:val="24"/>
          <w:sz w:val="28"/>
          <w:szCs w:val="28"/>
        </w:rPr>
        <w:t xml:space="preserve"> Банка России от 30.05.2014 N 153-И «Об открытии и закрытии банковских счетов, счетов по вкладам (депозитам), депозитных счетов»</w:t>
      </w:r>
      <w:r>
        <w:rPr>
          <w:bCs/>
          <w:kern w:val="24"/>
          <w:sz w:val="28"/>
          <w:szCs w:val="28"/>
        </w:rPr>
        <w:t>, глава 2.</w:t>
      </w:r>
    </w:p>
    <w:p w:rsidR="00705A87" w:rsidRDefault="00705A87" w:rsidP="00CA73D0">
      <w:pPr>
        <w:pStyle w:val="a4"/>
        <w:kinsoku w:val="0"/>
        <w:overflowPunct w:val="0"/>
        <w:spacing w:before="0" w:beforeAutospacing="0" w:after="0" w:afterAutospacing="0"/>
        <w:ind w:left="720"/>
        <w:jc w:val="both"/>
        <w:textAlignment w:val="baseline"/>
        <w:rPr>
          <w:bCs/>
          <w:kern w:val="24"/>
          <w:sz w:val="28"/>
          <w:szCs w:val="28"/>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титульного листа:</w:t>
      </w:r>
    </w:p>
    <w:p w:rsidR="00705A87" w:rsidRPr="0089796F" w:rsidRDefault="00705A87" w:rsidP="0089796F">
      <w:pPr>
        <w:tabs>
          <w:tab w:val="left" w:pos="11907"/>
        </w:tabs>
        <w:spacing w:after="0" w:line="240" w:lineRule="auto"/>
        <w:rPr>
          <w:rFonts w:ascii="Times New Roman" w:hAnsi="Times New Roman"/>
          <w:sz w:val="24"/>
          <w:szCs w:val="24"/>
          <w:lang w:eastAsia="ru-RU"/>
        </w:rPr>
      </w:pPr>
    </w:p>
    <w:p w:rsidR="00705A87" w:rsidRPr="0089796F" w:rsidRDefault="00705A87" w:rsidP="0089796F">
      <w:pPr>
        <w:spacing w:after="0" w:line="240" w:lineRule="auto"/>
        <w:ind w:firstLine="567"/>
        <w:rPr>
          <w:rFonts w:ascii="Times New Roman" w:hAnsi="Times New Roman"/>
          <w:lang w:eastAsia="ru-RU"/>
        </w:rPr>
      </w:pPr>
      <w:r w:rsidRPr="0089796F">
        <w:rPr>
          <w:rFonts w:ascii="Times New Roman" w:hAnsi="Times New Roman"/>
          <w:lang w:eastAsia="ru-RU"/>
        </w:rPr>
        <w:t xml:space="preserve">В             </w:t>
      </w:r>
      <w:r w:rsidRPr="0089796F">
        <w:rPr>
          <w:rFonts w:ascii="Times New Roman" w:hAnsi="Times New Roman"/>
          <w:b/>
          <w:i/>
          <w:lang w:eastAsia="ru-RU"/>
        </w:rPr>
        <w:t>Департамент кадровой политики МЧС России</w:t>
      </w:r>
    </w:p>
    <w:p w:rsidR="00705A87" w:rsidRPr="0089796F" w:rsidRDefault="00705A87" w:rsidP="0089796F">
      <w:pPr>
        <w:pBdr>
          <w:top w:val="single" w:sz="4" w:space="1" w:color="auto"/>
        </w:pBdr>
        <w:spacing w:after="0" w:line="240" w:lineRule="auto"/>
        <w:ind w:left="851"/>
        <w:jc w:val="center"/>
        <w:rPr>
          <w:rFonts w:ascii="Times New Roman" w:hAnsi="Times New Roman"/>
          <w:lang w:eastAsia="ru-RU"/>
        </w:rPr>
      </w:pPr>
      <w:r w:rsidRPr="0089796F">
        <w:rPr>
          <w:rFonts w:ascii="Times New Roman" w:hAnsi="Times New Roman"/>
          <w:lang w:eastAsia="ru-RU"/>
        </w:rPr>
        <w:t xml:space="preserve">(указывается наименование кадрового подразделения федерального государственного </w:t>
      </w:r>
    </w:p>
    <w:p w:rsidR="00705A87" w:rsidRPr="0089796F" w:rsidRDefault="00705A87" w:rsidP="0089796F">
      <w:pPr>
        <w:pBdr>
          <w:top w:val="single" w:sz="4" w:space="1" w:color="auto"/>
        </w:pBdr>
        <w:spacing w:after="0" w:line="240" w:lineRule="auto"/>
        <w:ind w:left="851"/>
        <w:jc w:val="center"/>
        <w:rPr>
          <w:rFonts w:ascii="Times New Roman" w:hAnsi="Times New Roman"/>
          <w:lang w:eastAsia="ru-RU"/>
        </w:rPr>
      </w:pPr>
      <w:r w:rsidRPr="0089796F">
        <w:rPr>
          <w:rFonts w:ascii="Times New Roman" w:hAnsi="Times New Roman"/>
          <w:lang w:eastAsia="ru-RU"/>
        </w:rPr>
        <w:t>органа, или иного органа или организации)</w:t>
      </w:r>
    </w:p>
    <w:p w:rsidR="00705A87" w:rsidRPr="0089796F" w:rsidRDefault="00705A87" w:rsidP="0089796F">
      <w:pPr>
        <w:spacing w:after="0" w:line="240" w:lineRule="auto"/>
        <w:rPr>
          <w:rFonts w:ascii="Times New Roman" w:hAnsi="Times New Roman"/>
          <w:b/>
          <w:bCs/>
          <w:sz w:val="26"/>
          <w:szCs w:val="26"/>
          <w:lang w:eastAsia="ru-RU"/>
        </w:rPr>
      </w:pPr>
    </w:p>
    <w:p w:rsidR="00705A87" w:rsidRPr="0089796F" w:rsidRDefault="00705A87" w:rsidP="0089796F">
      <w:pPr>
        <w:spacing w:after="0" w:line="240" w:lineRule="auto"/>
        <w:jc w:val="center"/>
        <w:rPr>
          <w:rFonts w:ascii="Times New Roman" w:hAnsi="Times New Roman"/>
          <w:b/>
          <w:bCs/>
          <w:sz w:val="26"/>
          <w:szCs w:val="26"/>
          <w:lang w:eastAsia="ru-RU"/>
        </w:rPr>
      </w:pPr>
      <w:r w:rsidRPr="0089796F">
        <w:rPr>
          <w:rFonts w:ascii="Times New Roman" w:hAnsi="Times New Roman"/>
          <w:b/>
          <w:bCs/>
          <w:sz w:val="24"/>
          <w:szCs w:val="24"/>
          <w:lang w:eastAsia="ru-RU"/>
        </w:rPr>
        <w:t>СПРАВКА</w:t>
      </w:r>
      <w:r w:rsidRPr="0089796F">
        <w:rPr>
          <w:rFonts w:ascii="Times New Roman" w:hAnsi="Times New Roman"/>
          <w:b/>
          <w:bCs/>
          <w:sz w:val="24"/>
          <w:szCs w:val="24"/>
          <w:lang w:eastAsia="ru-RU"/>
        </w:rPr>
        <w:br/>
        <w:t>о доходах, расходах, об имуществе и обязательствах имущественного характера</w:t>
      </w:r>
      <w:r w:rsidRPr="0089796F">
        <w:rPr>
          <w:rFonts w:ascii="Times New Roman" w:hAnsi="Times New Roman"/>
          <w:b/>
          <w:bCs/>
          <w:sz w:val="24"/>
          <w:szCs w:val="24"/>
          <w:lang w:eastAsia="ru-RU"/>
        </w:rPr>
        <w:br/>
      </w:r>
    </w:p>
    <w:p w:rsidR="00705A87" w:rsidRPr="0089796F" w:rsidRDefault="00705A87" w:rsidP="0089796F">
      <w:pPr>
        <w:tabs>
          <w:tab w:val="left" w:pos="9837"/>
        </w:tabs>
        <w:spacing w:after="0" w:line="240" w:lineRule="auto"/>
        <w:rPr>
          <w:rFonts w:ascii="Times New Roman" w:hAnsi="Times New Roman"/>
          <w:sz w:val="24"/>
          <w:szCs w:val="24"/>
          <w:lang w:eastAsia="ru-RU"/>
        </w:rPr>
      </w:pPr>
      <w:r w:rsidRPr="0089796F">
        <w:rPr>
          <w:rFonts w:ascii="Times New Roman" w:hAnsi="Times New Roman"/>
          <w:sz w:val="24"/>
          <w:szCs w:val="24"/>
          <w:lang w:eastAsia="ru-RU"/>
        </w:rPr>
        <w:t xml:space="preserve">Я, </w:t>
      </w:r>
      <w:r w:rsidRPr="0089796F">
        <w:rPr>
          <w:rFonts w:ascii="Times New Roman" w:hAnsi="Times New Roman"/>
          <w:b/>
          <w:i/>
          <w:sz w:val="24"/>
          <w:szCs w:val="24"/>
          <w:lang w:eastAsia="ru-RU"/>
        </w:rPr>
        <w:t>Миронов Сергей Вадимович, 13.03.1970 г.р., паспорт 4500 212109, выдан 05.06.2001  отделением по району Чертаново Южное ОУФМС России  по гор. Москве в ЮАО</w:t>
      </w:r>
    </w:p>
    <w:p w:rsidR="00705A87" w:rsidRPr="0089796F" w:rsidRDefault="00705A87" w:rsidP="0089796F">
      <w:pPr>
        <w:pBdr>
          <w:top w:val="single" w:sz="4" w:space="1" w:color="auto"/>
        </w:pBdr>
        <w:spacing w:after="0" w:line="240" w:lineRule="auto"/>
        <w:ind w:right="113"/>
        <w:jc w:val="center"/>
        <w:rPr>
          <w:rFonts w:ascii="Times New Roman" w:hAnsi="Times New Roman"/>
          <w:sz w:val="20"/>
          <w:szCs w:val="20"/>
          <w:lang w:eastAsia="ru-RU"/>
        </w:rPr>
      </w:pPr>
      <w:r w:rsidRPr="0089796F">
        <w:rPr>
          <w:rFonts w:ascii="Times New Roman" w:hAnsi="Times New Roman"/>
          <w:sz w:val="20"/>
          <w:szCs w:val="20"/>
          <w:lang w:eastAsia="ru-RU"/>
        </w:rPr>
        <w:t>(фамилия, имя, отчество, дата рождения, серия и номер паспорта, дата выдачи и орган, выдавший паспорт)</w:t>
      </w:r>
    </w:p>
    <w:p w:rsidR="00705A87" w:rsidRPr="0089796F" w:rsidRDefault="00705A87" w:rsidP="0089796F">
      <w:pPr>
        <w:tabs>
          <w:tab w:val="left" w:pos="9837"/>
        </w:tabs>
        <w:spacing w:after="0" w:line="240" w:lineRule="auto"/>
        <w:jc w:val="center"/>
        <w:rPr>
          <w:rFonts w:ascii="Times New Roman" w:hAnsi="Times New Roman"/>
          <w:sz w:val="24"/>
          <w:szCs w:val="24"/>
          <w:lang w:eastAsia="ru-RU"/>
        </w:rPr>
      </w:pPr>
      <w:r w:rsidRPr="0089796F">
        <w:rPr>
          <w:rFonts w:ascii="Times New Roman" w:hAnsi="Times New Roman"/>
          <w:b/>
          <w:i/>
          <w:sz w:val="24"/>
          <w:szCs w:val="24"/>
          <w:lang w:eastAsia="ru-RU"/>
        </w:rPr>
        <w:t>Главное управление кадров Министерства обороны Российской Федерации, начальник группы 1 направления 1 управления</w:t>
      </w:r>
      <w:r w:rsidRPr="0089796F">
        <w:rPr>
          <w:rFonts w:ascii="Times New Roman" w:hAnsi="Times New Roman"/>
          <w:sz w:val="24"/>
          <w:szCs w:val="24"/>
          <w:lang w:eastAsia="ru-RU"/>
        </w:rPr>
        <w:tab/>
        <w:t>,</w:t>
      </w:r>
    </w:p>
    <w:p w:rsidR="00705A87" w:rsidRPr="0089796F" w:rsidRDefault="00705A87" w:rsidP="0089796F">
      <w:pPr>
        <w:pBdr>
          <w:top w:val="single" w:sz="4" w:space="1" w:color="auto"/>
        </w:pBdr>
        <w:spacing w:after="0" w:line="240" w:lineRule="auto"/>
        <w:ind w:right="113"/>
        <w:jc w:val="center"/>
        <w:rPr>
          <w:rFonts w:ascii="Times New Roman" w:hAnsi="Times New Roman"/>
          <w:sz w:val="20"/>
          <w:szCs w:val="20"/>
          <w:lang w:eastAsia="ru-RU"/>
        </w:rPr>
      </w:pPr>
      <w:r w:rsidRPr="0089796F">
        <w:rPr>
          <w:rFonts w:ascii="Times New Roman" w:hAnsi="Times New Roman"/>
          <w:sz w:val="20"/>
          <w:szCs w:val="20"/>
          <w:lang w:eastAsia="ru-RU"/>
        </w:rPr>
        <w:t>(место работы или (службы), занимаемая (замещаемая) должность; в случае отсутствия основного места работы или (службы) – род занятий; должность, на замещение которой претендует гражданин (если применимо)</w:t>
      </w:r>
    </w:p>
    <w:p w:rsidR="00705A87" w:rsidRPr="0089796F" w:rsidRDefault="00705A87" w:rsidP="0089796F">
      <w:pPr>
        <w:spacing w:after="0" w:line="240" w:lineRule="auto"/>
        <w:rPr>
          <w:rFonts w:ascii="Times New Roman" w:hAnsi="Times New Roman"/>
          <w:b/>
          <w:i/>
          <w:sz w:val="24"/>
          <w:szCs w:val="24"/>
          <w:lang w:eastAsia="ru-RU"/>
        </w:rPr>
      </w:pPr>
      <w:r w:rsidRPr="0089796F">
        <w:rPr>
          <w:rFonts w:ascii="Times New Roman" w:hAnsi="Times New Roman"/>
          <w:sz w:val="24"/>
          <w:szCs w:val="24"/>
          <w:lang w:eastAsia="ru-RU"/>
        </w:rPr>
        <w:t xml:space="preserve">зарегистрированный по адресу:  </w:t>
      </w:r>
      <w:r w:rsidRPr="0089796F">
        <w:rPr>
          <w:rFonts w:ascii="Times New Roman" w:hAnsi="Times New Roman"/>
          <w:b/>
          <w:i/>
          <w:sz w:val="24"/>
          <w:szCs w:val="24"/>
          <w:lang w:eastAsia="ru-RU"/>
        </w:rPr>
        <w:t>109203, г. Москва, ул. Юбилейная, д. 10, кв. 99</w:t>
      </w:r>
    </w:p>
    <w:p w:rsidR="00705A87" w:rsidRPr="0089796F" w:rsidRDefault="00705A87" w:rsidP="0089796F">
      <w:pPr>
        <w:pBdr>
          <w:top w:val="single" w:sz="4" w:space="1" w:color="auto"/>
        </w:pBdr>
        <w:spacing w:after="0" w:line="240" w:lineRule="auto"/>
        <w:ind w:left="2722"/>
        <w:jc w:val="center"/>
        <w:rPr>
          <w:rFonts w:ascii="Times New Roman" w:hAnsi="Times New Roman"/>
          <w:sz w:val="24"/>
          <w:szCs w:val="24"/>
          <w:lang w:eastAsia="ru-RU"/>
        </w:rPr>
      </w:pPr>
      <w:r w:rsidRPr="0089796F">
        <w:rPr>
          <w:rFonts w:ascii="Times New Roman" w:hAnsi="Times New Roman"/>
          <w:sz w:val="24"/>
          <w:szCs w:val="24"/>
          <w:lang w:eastAsia="ru-RU"/>
        </w:rPr>
        <w:t>(адрес места регистрации)</w:t>
      </w:r>
    </w:p>
    <w:p w:rsidR="00705A87" w:rsidRPr="0089796F" w:rsidRDefault="00705A87" w:rsidP="0089796F">
      <w:pPr>
        <w:pBdr>
          <w:top w:val="single" w:sz="4" w:space="1" w:color="auto"/>
        </w:pBdr>
        <w:spacing w:after="0" w:line="240" w:lineRule="auto"/>
        <w:ind w:right="113"/>
        <w:rPr>
          <w:rFonts w:ascii="Times New Roman" w:hAnsi="Times New Roman"/>
          <w:sz w:val="2"/>
          <w:szCs w:val="2"/>
          <w:lang w:eastAsia="ru-RU"/>
        </w:rPr>
      </w:pPr>
    </w:p>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sz w:val="24"/>
          <w:szCs w:val="24"/>
          <w:lang w:eastAsia="ru-RU"/>
        </w:rPr>
        <w:t xml:space="preserve">сообщаю сведения о доходах, расходах </w:t>
      </w:r>
      <w:r w:rsidRPr="0089796F">
        <w:rPr>
          <w:rFonts w:ascii="Times New Roman" w:hAnsi="Times New Roman"/>
          <w:sz w:val="24"/>
          <w:szCs w:val="24"/>
          <w:u w:val="single"/>
          <w:lang w:eastAsia="ru-RU"/>
        </w:rPr>
        <w:t>своих</w:t>
      </w:r>
      <w:r w:rsidRPr="0089796F">
        <w:rPr>
          <w:rFonts w:ascii="Times New Roman" w:hAnsi="Times New Roman"/>
          <w:sz w:val="24"/>
          <w:szCs w:val="24"/>
          <w:lang w:eastAsia="ru-RU"/>
        </w:rPr>
        <w:t>, супруги (супруга), несовершеннолетнего ребенка (</w:t>
      </w:r>
      <w:r w:rsidRPr="0089796F">
        <w:rPr>
          <w:rFonts w:ascii="Times New Roman" w:hAnsi="Times New Roman"/>
          <w:sz w:val="20"/>
          <w:szCs w:val="20"/>
          <w:lang w:eastAsia="ru-RU"/>
        </w:rPr>
        <w:t>нужное подчеркнуть)</w:t>
      </w:r>
    </w:p>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 xml:space="preserve"> (адрес места регистрации, основное место работы (службы), занимаемая (замещаемая) должность)</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1"/>
      </w:tblGrid>
      <w:tr w:rsidR="00705A87" w:rsidRPr="00353DA3" w:rsidTr="008D2BBC">
        <w:trPr>
          <w:trHeight w:val="306"/>
        </w:trPr>
        <w:tc>
          <w:tcPr>
            <w:tcW w:w="10192" w:type="dxa"/>
          </w:tcPr>
          <w:p w:rsidR="00705A87" w:rsidRPr="0089796F" w:rsidRDefault="00705A87" w:rsidP="0089796F">
            <w:pPr>
              <w:spacing w:after="0" w:line="240" w:lineRule="auto"/>
              <w:jc w:val="center"/>
              <w:rPr>
                <w:rFonts w:ascii="Times New Roman" w:hAnsi="Times New Roman"/>
                <w:b/>
                <w:color w:val="FF0000"/>
                <w:sz w:val="24"/>
                <w:szCs w:val="24"/>
                <w:lang w:eastAsia="ru-RU"/>
              </w:rPr>
            </w:pPr>
          </w:p>
        </w:tc>
      </w:tr>
    </w:tbl>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(в случае отсутствия основного места работы (службы) – род занятий)</w:t>
      </w:r>
    </w:p>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sz w:val="24"/>
          <w:szCs w:val="24"/>
          <w:lang w:eastAsia="ru-RU"/>
        </w:rPr>
        <w:t>за отчетный период с 1 января 20</w:t>
      </w:r>
      <w:r w:rsidRPr="0089796F">
        <w:rPr>
          <w:rFonts w:ascii="Times New Roman" w:hAnsi="Times New Roman"/>
          <w:b/>
          <w:sz w:val="24"/>
          <w:szCs w:val="24"/>
          <w:u w:val="single"/>
          <w:lang w:eastAsia="ru-RU"/>
        </w:rPr>
        <w:t>14</w:t>
      </w:r>
      <w:r w:rsidRPr="0089796F">
        <w:rPr>
          <w:rFonts w:ascii="Times New Roman" w:hAnsi="Times New Roman"/>
          <w:sz w:val="24"/>
          <w:szCs w:val="24"/>
          <w:lang w:eastAsia="ru-RU"/>
        </w:rPr>
        <w:t>г. по 31 декабря 20</w:t>
      </w:r>
      <w:r w:rsidRPr="0089796F">
        <w:rPr>
          <w:rFonts w:ascii="Times New Roman" w:hAnsi="Times New Roman"/>
          <w:b/>
          <w:sz w:val="24"/>
          <w:szCs w:val="24"/>
          <w:u w:val="single"/>
          <w:lang w:eastAsia="ru-RU"/>
        </w:rPr>
        <w:t>14</w:t>
      </w:r>
      <w:r w:rsidRPr="0089796F">
        <w:rPr>
          <w:rFonts w:ascii="Times New Roman" w:hAnsi="Times New Roman"/>
          <w:sz w:val="24"/>
          <w:szCs w:val="24"/>
          <w:lang w:eastAsia="ru-RU"/>
        </w:rPr>
        <w:t xml:space="preserve"> г. об имуществе, принадлежащем </w:t>
      </w: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9571"/>
      </w:tblGrid>
      <w:tr w:rsidR="00705A87" w:rsidRPr="00353DA3" w:rsidTr="008D2BBC">
        <w:tc>
          <w:tcPr>
            <w:tcW w:w="10192" w:type="dxa"/>
          </w:tcPr>
          <w:p w:rsidR="00705A87" w:rsidRPr="0089796F" w:rsidRDefault="00705A87" w:rsidP="0089796F">
            <w:pPr>
              <w:spacing w:after="0" w:line="240" w:lineRule="auto"/>
              <w:jc w:val="both"/>
              <w:rPr>
                <w:rFonts w:ascii="Times New Roman" w:hAnsi="Times New Roman"/>
                <w:sz w:val="24"/>
                <w:szCs w:val="24"/>
                <w:lang w:eastAsia="ru-RU"/>
              </w:rPr>
            </w:pPr>
            <w:r w:rsidRPr="0089796F">
              <w:rPr>
                <w:rFonts w:ascii="Times New Roman" w:hAnsi="Times New Roman"/>
                <w:b/>
                <w:i/>
                <w:sz w:val="24"/>
                <w:szCs w:val="24"/>
                <w:lang w:eastAsia="ru-RU"/>
              </w:rPr>
              <w:t>Миронову Сергею Вадимовичу</w:t>
            </w:r>
          </w:p>
        </w:tc>
      </w:tr>
    </w:tbl>
    <w:p w:rsidR="00705A87" w:rsidRPr="0089796F" w:rsidRDefault="00705A87" w:rsidP="0089796F">
      <w:pPr>
        <w:spacing w:after="0" w:line="240" w:lineRule="auto"/>
        <w:jc w:val="center"/>
        <w:rPr>
          <w:rFonts w:ascii="Times New Roman" w:hAnsi="Times New Roman"/>
          <w:sz w:val="20"/>
          <w:szCs w:val="20"/>
          <w:lang w:eastAsia="ru-RU"/>
        </w:rPr>
      </w:pPr>
      <w:r w:rsidRPr="0089796F">
        <w:rPr>
          <w:rFonts w:ascii="Times New Roman" w:hAnsi="Times New Roman"/>
          <w:sz w:val="20"/>
          <w:szCs w:val="20"/>
          <w:lang w:eastAsia="ru-RU"/>
        </w:rPr>
        <w:t>(фамилия, имя, отчество)</w:t>
      </w:r>
    </w:p>
    <w:p w:rsidR="00705A87" w:rsidRPr="0089796F" w:rsidRDefault="001E3E92" w:rsidP="0089796F">
      <w:pPr>
        <w:spacing w:after="0" w:line="240" w:lineRule="auto"/>
        <w:jc w:val="both"/>
        <w:rPr>
          <w:rFonts w:ascii="Times New Roman" w:hAnsi="Times New Roman"/>
          <w:sz w:val="24"/>
          <w:szCs w:val="24"/>
          <w:lang w:eastAsia="ru-RU"/>
        </w:rPr>
      </w:pP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182879</wp:posOffset>
                </wp:positionV>
                <wp:extent cx="6176645" cy="0"/>
                <wp:effectExtent l="0" t="0" r="1460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0;margin-top:14.4pt;width:486.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k+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"/>
            </w:pict>
          </mc:Fallback>
        </mc:AlternateContent>
      </w:r>
      <w:r w:rsidR="00705A87" w:rsidRPr="0089796F">
        <w:rPr>
          <w:rFonts w:ascii="Times New Roman" w:hAnsi="Times New Roman"/>
          <w:sz w:val="24"/>
          <w:szCs w:val="24"/>
          <w:lang w:eastAsia="ru-RU"/>
        </w:rPr>
        <w:t xml:space="preserve"> на праве собственности, о вкладах в банках, ценных бумагах, об обязательствах имущественного характера по состоянию на «</w:t>
      </w:r>
      <w:r w:rsidR="00705A87" w:rsidRPr="0089796F">
        <w:rPr>
          <w:rFonts w:ascii="Times New Roman" w:hAnsi="Times New Roman"/>
          <w:b/>
          <w:sz w:val="24"/>
          <w:szCs w:val="24"/>
          <w:u w:val="single"/>
          <w:lang w:eastAsia="ru-RU"/>
        </w:rPr>
        <w:t>31</w:t>
      </w:r>
      <w:r w:rsidR="00705A87" w:rsidRPr="0089796F">
        <w:rPr>
          <w:rFonts w:ascii="Times New Roman" w:hAnsi="Times New Roman"/>
          <w:sz w:val="24"/>
          <w:szCs w:val="24"/>
          <w:lang w:eastAsia="ru-RU"/>
        </w:rPr>
        <w:t xml:space="preserve">» </w:t>
      </w:r>
      <w:r w:rsidR="00705A87" w:rsidRPr="0089796F">
        <w:rPr>
          <w:rFonts w:ascii="Times New Roman" w:hAnsi="Times New Roman"/>
          <w:b/>
          <w:sz w:val="24"/>
          <w:szCs w:val="24"/>
          <w:u w:val="single"/>
          <w:lang w:eastAsia="ru-RU"/>
        </w:rPr>
        <w:t>декабря</w:t>
      </w:r>
      <w:r w:rsidR="00705A87" w:rsidRPr="0089796F">
        <w:rPr>
          <w:rFonts w:ascii="Times New Roman" w:hAnsi="Times New Roman"/>
          <w:sz w:val="24"/>
          <w:szCs w:val="24"/>
          <w:lang w:eastAsia="ru-RU"/>
        </w:rPr>
        <w:t xml:space="preserve"> 20</w:t>
      </w:r>
      <w:r w:rsidR="00705A87" w:rsidRPr="0089796F">
        <w:rPr>
          <w:rFonts w:ascii="Times New Roman" w:hAnsi="Times New Roman"/>
          <w:b/>
          <w:sz w:val="24"/>
          <w:szCs w:val="24"/>
          <w:u w:val="single"/>
          <w:lang w:eastAsia="ru-RU"/>
        </w:rPr>
        <w:t>14</w:t>
      </w:r>
      <w:r w:rsidR="00705A87" w:rsidRPr="0089796F">
        <w:rPr>
          <w:rFonts w:ascii="Times New Roman" w:hAnsi="Times New Roman"/>
          <w:sz w:val="24"/>
          <w:szCs w:val="24"/>
          <w:lang w:eastAsia="ru-RU"/>
        </w:rPr>
        <w:t xml:space="preserve"> г. </w:t>
      </w:r>
    </w:p>
    <w:p w:rsidR="00705A87" w:rsidRPr="0089796F" w:rsidRDefault="001E3E92" w:rsidP="0089796F">
      <w:pPr>
        <w:spacing w:after="0" w:line="240" w:lineRule="auto"/>
        <w:jc w:val="center"/>
        <w:rPr>
          <w:rFonts w:ascii="Times New Roman" w:hAnsi="Times New Roman"/>
          <w:b/>
          <w:sz w:val="32"/>
          <w:szCs w:val="32"/>
          <w:lang w:eastAsia="ru-RU"/>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3809</wp:posOffset>
                </wp:positionV>
                <wp:extent cx="6176645" cy="0"/>
                <wp:effectExtent l="0" t="0" r="1460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0;margin-top:.3pt;width:486.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"/>
            </w:pict>
          </mc:Fallback>
        </mc:AlternateContent>
      </w: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раздела 1:</w:t>
      </w:r>
    </w:p>
    <w:p w:rsidR="00705A87" w:rsidRPr="0089796F" w:rsidRDefault="00705A87" w:rsidP="0089796F">
      <w:pPr>
        <w:autoSpaceDE w:val="0"/>
        <w:autoSpaceDN w:val="0"/>
        <w:adjustRightInd w:val="0"/>
        <w:spacing w:after="0" w:line="240" w:lineRule="auto"/>
        <w:ind w:firstLine="540"/>
        <w:jc w:val="both"/>
        <w:rPr>
          <w:rFonts w:ascii="Times New Roman" w:hAnsi="Times New Roman"/>
          <w:b/>
          <w:sz w:val="32"/>
          <w:szCs w:val="32"/>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663"/>
        <w:gridCol w:w="2490"/>
      </w:tblGrid>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w:t>
            </w:r>
            <w:r w:rsidRPr="0089796F">
              <w:rPr>
                <w:rFonts w:ascii="Times New Roman" w:hAnsi="Times New Roman"/>
                <w:sz w:val="26"/>
                <w:szCs w:val="26"/>
                <w:lang w:eastAsia="ru-RU"/>
              </w:rPr>
              <w:br/>
              <w:t>п/п</w:t>
            </w:r>
          </w:p>
        </w:tc>
        <w:tc>
          <w:tcPr>
            <w:tcW w:w="6663"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дохода</w:t>
            </w:r>
          </w:p>
        </w:tc>
        <w:tc>
          <w:tcPr>
            <w:tcW w:w="2490"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Величина дохода </w:t>
            </w:r>
            <w:r w:rsidRPr="0089796F">
              <w:rPr>
                <w:rFonts w:ascii="Times New Roman" w:hAnsi="Times New Roman"/>
                <w:sz w:val="26"/>
                <w:szCs w:val="26"/>
                <w:lang w:eastAsia="ru-RU"/>
              </w:rPr>
              <w:br/>
              <w:t>(руб.)</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6663"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490" w:type="dxa"/>
            <w:vAlign w:val="center"/>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по основному месту работы</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620 012,24</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педагогической и научной деятельности</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3</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иной творческой деятельности</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rPr>
          <w:trHeight w:val="660"/>
        </w:trPr>
        <w:tc>
          <w:tcPr>
            <w:tcW w:w="595" w:type="dxa"/>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6663" w:type="dxa"/>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вкладов в банках и иных кредитных организациях</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4 000,20</w:t>
            </w:r>
          </w:p>
        </w:tc>
      </w:tr>
      <w:tr w:rsidR="00705A87" w:rsidRPr="00353DA3" w:rsidTr="008D2BBC">
        <w:trPr>
          <w:trHeight w:val="660"/>
        </w:trPr>
        <w:tc>
          <w:tcPr>
            <w:tcW w:w="595" w:type="dxa"/>
            <w:tcBorders>
              <w:bottom w:val="nil"/>
            </w:tcBorders>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6663" w:type="dxa"/>
            <w:tcBorders>
              <w:bottom w:val="nil"/>
            </w:tcBorders>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Доход от ценных бумаг и долей участия в коммерческих организациях</w:t>
            </w:r>
          </w:p>
        </w:tc>
        <w:tc>
          <w:tcPr>
            <w:tcW w:w="2490" w:type="dxa"/>
            <w:tcBorders>
              <w:bottom w:val="nil"/>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не имею</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r w:rsidRPr="0089796F">
              <w:rPr>
                <w:rFonts w:ascii="Times New Roman" w:hAnsi="Times New Roman"/>
                <w:sz w:val="24"/>
                <w:szCs w:val="24"/>
                <w:lang w:eastAsia="ru-RU"/>
              </w:rPr>
              <w:t>6</w:t>
            </w: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Иные доходы (указать вид дохода):</w:t>
            </w:r>
          </w:p>
        </w:tc>
        <w:tc>
          <w:tcPr>
            <w:tcW w:w="2490" w:type="dxa"/>
            <w:vAlign w:val="bottom"/>
          </w:tcPr>
          <w:p w:rsidR="00705A87" w:rsidRPr="0089796F" w:rsidRDefault="00705A87" w:rsidP="0089796F">
            <w:pPr>
              <w:spacing w:after="0" w:line="240" w:lineRule="auto"/>
              <w:jc w:val="center"/>
              <w:rPr>
                <w:rFonts w:ascii="Times New Roman" w:hAnsi="Times New Roman"/>
                <w:sz w:val="24"/>
                <w:szCs w:val="24"/>
                <w:lang w:eastAsia="ru-RU"/>
              </w:rPr>
            </w:pP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1) пенсия</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2) продажа автомобиля (Рено </w:t>
            </w:r>
            <w:proofErr w:type="spellStart"/>
            <w:r w:rsidRPr="0089796F">
              <w:rPr>
                <w:rFonts w:ascii="Times New Roman" w:hAnsi="Times New Roman"/>
                <w:sz w:val="26"/>
                <w:szCs w:val="26"/>
                <w:lang w:eastAsia="ru-RU"/>
              </w:rPr>
              <w:t>Логан</w:t>
            </w:r>
            <w:proofErr w:type="spellEnd"/>
            <w:r w:rsidRPr="0089796F">
              <w:rPr>
                <w:rFonts w:ascii="Times New Roman" w:hAnsi="Times New Roman"/>
                <w:sz w:val="26"/>
                <w:szCs w:val="26"/>
                <w:lang w:eastAsia="ru-RU"/>
              </w:rPr>
              <w:t>)</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3) продажа квартиры (г. Москва, ул. </w:t>
            </w:r>
            <w:proofErr w:type="spellStart"/>
            <w:r w:rsidRPr="0089796F">
              <w:rPr>
                <w:rFonts w:ascii="Times New Roman" w:hAnsi="Times New Roman"/>
                <w:sz w:val="26"/>
                <w:szCs w:val="26"/>
                <w:lang w:eastAsia="ru-RU"/>
              </w:rPr>
              <w:t>Бутовская</w:t>
            </w:r>
            <w:proofErr w:type="spellEnd"/>
            <w:r w:rsidRPr="0089796F">
              <w:rPr>
                <w:rFonts w:ascii="Times New Roman" w:hAnsi="Times New Roman"/>
                <w:sz w:val="26"/>
                <w:szCs w:val="26"/>
                <w:lang w:eastAsia="ru-RU"/>
              </w:rPr>
              <w:t>, д. 1, кв. 1)</w:t>
            </w:r>
          </w:p>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4) возмещение ущерба по договору страхования</w:t>
            </w:r>
          </w:p>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5) сдача в аренду квартиры</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5 000 000,0</w:t>
            </w:r>
          </w:p>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50 000,0</w:t>
            </w:r>
          </w:p>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300 000,0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6) страховые выплаты на ремонт автомобиля (Рено </w:t>
            </w:r>
            <w:proofErr w:type="spellStart"/>
            <w:r w:rsidRPr="0089796F">
              <w:rPr>
                <w:rFonts w:ascii="Times New Roman" w:hAnsi="Times New Roman"/>
                <w:sz w:val="26"/>
                <w:szCs w:val="26"/>
                <w:lang w:eastAsia="ru-RU"/>
              </w:rPr>
              <w:t>Логан</w:t>
            </w:r>
            <w:proofErr w:type="spellEnd"/>
            <w:r w:rsidRPr="0089796F">
              <w:rPr>
                <w:rFonts w:ascii="Times New Roman" w:hAnsi="Times New Roman"/>
                <w:sz w:val="26"/>
                <w:szCs w:val="26"/>
                <w:lang w:eastAsia="ru-RU"/>
              </w:rPr>
              <w:t>)</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50 024,0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7) выплаты участнику боевых действий</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1 750,0</w:t>
            </w:r>
          </w:p>
        </w:tc>
      </w:tr>
      <w:tr w:rsidR="00705A87" w:rsidRPr="00353DA3" w:rsidTr="008D2BBC">
        <w:tc>
          <w:tcPr>
            <w:tcW w:w="595" w:type="dxa"/>
            <w:vAlign w:val="center"/>
          </w:tcPr>
          <w:p w:rsidR="00705A87" w:rsidRPr="0089796F" w:rsidRDefault="00705A87" w:rsidP="0089796F">
            <w:pPr>
              <w:spacing w:after="0" w:line="240" w:lineRule="auto"/>
              <w:jc w:val="center"/>
              <w:rPr>
                <w:rFonts w:ascii="Times New Roman" w:hAnsi="Times New Roman"/>
                <w:sz w:val="24"/>
                <w:szCs w:val="24"/>
                <w:lang w:eastAsia="ru-RU"/>
              </w:rPr>
            </w:pP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 xml:space="preserve">8) выплаты участнику ликвидаций последствий ЧС, в </w:t>
            </w:r>
            <w:proofErr w:type="spellStart"/>
            <w:r w:rsidRPr="0089796F">
              <w:rPr>
                <w:rFonts w:ascii="Times New Roman" w:hAnsi="Times New Roman"/>
                <w:sz w:val="26"/>
                <w:szCs w:val="26"/>
                <w:lang w:eastAsia="ru-RU"/>
              </w:rPr>
              <w:t>т.ч</w:t>
            </w:r>
            <w:proofErr w:type="spellEnd"/>
            <w:r w:rsidRPr="0089796F">
              <w:rPr>
                <w:rFonts w:ascii="Times New Roman" w:hAnsi="Times New Roman"/>
                <w:sz w:val="26"/>
                <w:szCs w:val="26"/>
                <w:lang w:eastAsia="ru-RU"/>
              </w:rPr>
              <w:t>. на Чернобыльской АС</w:t>
            </w:r>
          </w:p>
        </w:tc>
        <w:tc>
          <w:tcPr>
            <w:tcW w:w="2490" w:type="dxa"/>
            <w:vAlign w:val="bottom"/>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3 700,0</w:t>
            </w:r>
          </w:p>
        </w:tc>
      </w:tr>
      <w:tr w:rsidR="00705A87" w:rsidRPr="00353DA3" w:rsidTr="008D2BBC">
        <w:tc>
          <w:tcPr>
            <w:tcW w:w="595" w:type="dxa"/>
            <w:vAlign w:val="bottom"/>
          </w:tcPr>
          <w:p w:rsidR="00705A87" w:rsidRPr="0089796F" w:rsidRDefault="00705A87" w:rsidP="0089796F">
            <w:pPr>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7</w:t>
            </w:r>
          </w:p>
        </w:tc>
        <w:tc>
          <w:tcPr>
            <w:tcW w:w="6663" w:type="dxa"/>
            <w:vAlign w:val="bottom"/>
          </w:tcPr>
          <w:p w:rsidR="00705A87" w:rsidRPr="0089796F" w:rsidRDefault="00705A87" w:rsidP="0089796F">
            <w:pPr>
              <w:spacing w:after="0" w:line="240" w:lineRule="auto"/>
              <w:ind w:left="57"/>
              <w:rPr>
                <w:rFonts w:ascii="Times New Roman" w:hAnsi="Times New Roman"/>
                <w:sz w:val="26"/>
                <w:szCs w:val="26"/>
                <w:lang w:eastAsia="ru-RU"/>
              </w:rPr>
            </w:pPr>
            <w:r w:rsidRPr="0089796F">
              <w:rPr>
                <w:rFonts w:ascii="Times New Roman" w:hAnsi="Times New Roman"/>
                <w:sz w:val="26"/>
                <w:szCs w:val="26"/>
                <w:lang w:eastAsia="ru-RU"/>
              </w:rPr>
              <w:t>Итого доход за отчетный период</w:t>
            </w:r>
          </w:p>
        </w:tc>
        <w:tc>
          <w:tcPr>
            <w:tcW w:w="2490" w:type="dxa"/>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6 629 486,44</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720"/>
        <w:jc w:val="center"/>
        <w:rPr>
          <w:rFonts w:ascii="Times New Roman" w:hAnsi="Times New Roman"/>
          <w:b/>
          <w:sz w:val="32"/>
          <w:szCs w:val="32"/>
          <w:lang w:eastAsia="ru-RU"/>
        </w:rPr>
      </w:pPr>
      <w:r w:rsidRPr="0089796F">
        <w:rPr>
          <w:rFonts w:ascii="Times New Roman" w:hAnsi="Times New Roman"/>
          <w:b/>
          <w:sz w:val="32"/>
          <w:szCs w:val="32"/>
          <w:lang w:eastAsia="ru-RU"/>
        </w:rPr>
        <w:t>Пример заполнения Раздела 2:</w:t>
      </w:r>
    </w:p>
    <w:p w:rsidR="00705A87" w:rsidRPr="0089796F" w:rsidRDefault="00705A87" w:rsidP="0089796F">
      <w:pPr>
        <w:autoSpaceDE w:val="0"/>
        <w:autoSpaceDN w:val="0"/>
        <w:adjustRightInd w:val="0"/>
        <w:spacing w:after="0" w:line="240" w:lineRule="auto"/>
        <w:ind w:firstLine="720"/>
        <w:jc w:val="center"/>
        <w:rPr>
          <w:rFonts w:ascii="Times New Roman" w:hAnsi="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032"/>
        <w:gridCol w:w="1835"/>
        <w:gridCol w:w="1961"/>
        <w:gridCol w:w="1986"/>
      </w:tblGrid>
      <w:tr w:rsidR="00705A87" w:rsidRPr="00353DA3" w:rsidTr="008D2BB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приобретенного имущества</w:t>
            </w:r>
          </w:p>
        </w:tc>
        <w:tc>
          <w:tcPr>
            <w:tcW w:w="203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 сделки (руб.)</w:t>
            </w:r>
          </w:p>
        </w:tc>
        <w:tc>
          <w:tcPr>
            <w:tcW w:w="2039"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Источник получения средств, за счет которых приобретено имущество</w:t>
            </w:r>
          </w:p>
        </w:tc>
        <w:tc>
          <w:tcPr>
            <w:tcW w:w="2039"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Основание приобретения</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Земельные участки: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Иное недвижимое имущество:</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i/>
                <w:sz w:val="26"/>
                <w:szCs w:val="26"/>
                <w:lang w:eastAsia="ru-RU"/>
              </w:rPr>
              <w:t>однокомнатная квартира</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5 500 000</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Pr>
                <w:rFonts w:ascii="Times New Roman" w:hAnsi="Times New Roman"/>
                <w:i/>
                <w:sz w:val="26"/>
                <w:szCs w:val="26"/>
                <w:lang w:eastAsia="ru-RU"/>
              </w:rPr>
              <w:t>Основной доход за 2011 – 2013</w:t>
            </w:r>
            <w:r w:rsidRPr="0089796F">
              <w:rPr>
                <w:rFonts w:ascii="Times New Roman" w:hAnsi="Times New Roman"/>
                <w:i/>
                <w:sz w:val="26"/>
                <w:szCs w:val="26"/>
                <w:lang w:eastAsia="ru-RU"/>
              </w:rPr>
              <w:t xml:space="preserve">  годы в размере 4000000 руб.;</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основной доход супруги </w:t>
            </w:r>
            <w:r>
              <w:rPr>
                <w:rFonts w:ascii="Times New Roman" w:hAnsi="Times New Roman"/>
                <w:i/>
                <w:sz w:val="26"/>
                <w:szCs w:val="26"/>
                <w:lang w:eastAsia="ru-RU"/>
              </w:rPr>
              <w:t>за 2011 – 2013 годы в размере 10</w:t>
            </w:r>
            <w:r w:rsidRPr="0089796F">
              <w:rPr>
                <w:rFonts w:ascii="Times New Roman" w:hAnsi="Times New Roman"/>
                <w:i/>
                <w:sz w:val="26"/>
                <w:szCs w:val="26"/>
                <w:lang w:eastAsia="ru-RU"/>
              </w:rPr>
              <w:t>00000 руб.;</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кредит наличными в сумме 1500000 руб. </w:t>
            </w: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квартиры </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i/>
                <w:sz w:val="26"/>
                <w:szCs w:val="26"/>
                <w:lang w:eastAsia="ru-RU"/>
              </w:rPr>
              <w:t>от 01.10.2014 № 365/154</w:t>
            </w: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Транспортные </w:t>
            </w:r>
            <w:r w:rsidRPr="0089796F">
              <w:rPr>
                <w:rFonts w:ascii="Times New Roman" w:hAnsi="Times New Roman"/>
                <w:sz w:val="26"/>
                <w:szCs w:val="26"/>
                <w:lang w:eastAsia="ru-RU"/>
              </w:rPr>
              <w:lastRenderedPageBreak/>
              <w:t>средства: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r w:rsidR="00705A87" w:rsidRPr="00353DA3" w:rsidTr="008D2BB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4</w:t>
            </w:r>
          </w:p>
        </w:tc>
        <w:tc>
          <w:tcPr>
            <w:tcW w:w="203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Ценные бумаги: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2038"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03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bl>
    <w:p w:rsidR="00705A87" w:rsidRPr="0089796F" w:rsidRDefault="00705A87" w:rsidP="0089796F">
      <w:pPr>
        <w:autoSpaceDE w:val="0"/>
        <w:autoSpaceDN w:val="0"/>
        <w:adjustRightInd w:val="0"/>
        <w:spacing w:before="240"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3.1:</w:t>
      </w:r>
    </w:p>
    <w:p w:rsidR="00705A87" w:rsidRPr="0089796F" w:rsidRDefault="00705A87" w:rsidP="0089796F">
      <w:pPr>
        <w:autoSpaceDE w:val="0"/>
        <w:autoSpaceDN w:val="0"/>
        <w:adjustRightInd w:val="0"/>
        <w:spacing w:after="0" w:line="240" w:lineRule="auto"/>
        <w:ind w:firstLine="540"/>
        <w:jc w:val="both"/>
        <w:rPr>
          <w:rFonts w:ascii="Times New Roman" w:hAnsi="Times New Roman"/>
          <w:sz w:val="32"/>
          <w:szCs w:val="32"/>
          <w:lang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126"/>
        <w:gridCol w:w="2127"/>
        <w:gridCol w:w="992"/>
        <w:gridCol w:w="1985"/>
      </w:tblGrid>
      <w:tr w:rsidR="00705A87" w:rsidRPr="00353DA3" w:rsidTr="001C494A">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val="en-US" w:eastAsia="ru-RU"/>
              </w:rPr>
            </w:pPr>
            <w:r w:rsidRPr="0089796F">
              <w:rPr>
                <w:rFonts w:ascii="Times New Roman" w:hAnsi="Times New Roman"/>
                <w:sz w:val="26"/>
                <w:szCs w:val="26"/>
                <w:lang w:val="en-US"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п/п</w:t>
            </w:r>
          </w:p>
        </w:tc>
        <w:tc>
          <w:tcPr>
            <w:tcW w:w="226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и наименование имущества</w:t>
            </w:r>
          </w:p>
        </w:tc>
        <w:tc>
          <w:tcPr>
            <w:tcW w:w="2126"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eastAsia="ru-RU"/>
              </w:rPr>
              <w:t>Вид собственности</w:t>
            </w:r>
          </w:p>
        </w:tc>
        <w:tc>
          <w:tcPr>
            <w:tcW w:w="2127" w:type="dxa"/>
            <w:vAlign w:val="center"/>
          </w:tcPr>
          <w:p w:rsidR="00705A87" w:rsidRPr="0089796F" w:rsidRDefault="00705A87" w:rsidP="0089796F">
            <w:pPr>
              <w:tabs>
                <w:tab w:val="left" w:pos="1152"/>
              </w:tabs>
              <w:autoSpaceDE w:val="0"/>
              <w:autoSpaceDN w:val="0"/>
              <w:adjustRightInd w:val="0"/>
              <w:spacing w:after="0" w:line="240" w:lineRule="auto"/>
              <w:ind w:left="-108"/>
              <w:jc w:val="center"/>
              <w:rPr>
                <w:rFonts w:ascii="Times New Roman" w:hAnsi="Times New Roman"/>
                <w:sz w:val="26"/>
                <w:szCs w:val="26"/>
                <w:lang w:eastAsia="ru-RU"/>
              </w:rPr>
            </w:pPr>
            <w:r w:rsidRPr="0089796F">
              <w:rPr>
                <w:rFonts w:ascii="Times New Roman" w:hAnsi="Times New Roman"/>
                <w:sz w:val="26"/>
                <w:szCs w:val="26"/>
                <w:lang w:eastAsia="ru-RU"/>
              </w:rPr>
              <w:t>Место нахождения (адрес)</w:t>
            </w:r>
          </w:p>
        </w:tc>
        <w:tc>
          <w:tcPr>
            <w:tcW w:w="992" w:type="dxa"/>
            <w:vAlign w:val="center"/>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Площадь  (кв. м)</w:t>
            </w:r>
          </w:p>
        </w:tc>
        <w:tc>
          <w:tcPr>
            <w:tcW w:w="1985" w:type="dxa"/>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Основание приобретения и источник средств</w:t>
            </w:r>
          </w:p>
        </w:tc>
      </w:tr>
      <w:tr w:rsidR="00705A87" w:rsidRPr="00353DA3" w:rsidTr="001C494A">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268"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127" w:type="dxa"/>
            <w:vAlign w:val="center"/>
          </w:tcPr>
          <w:p w:rsidR="00705A87" w:rsidRPr="0089796F" w:rsidRDefault="00705A87" w:rsidP="0089796F">
            <w:pPr>
              <w:tabs>
                <w:tab w:val="left" w:pos="1152"/>
              </w:tabs>
              <w:autoSpaceDE w:val="0"/>
              <w:autoSpaceDN w:val="0"/>
              <w:adjustRightInd w:val="0"/>
              <w:spacing w:after="0" w:line="240" w:lineRule="auto"/>
              <w:ind w:left="-108"/>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992" w:type="dxa"/>
            <w:vAlign w:val="center"/>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985" w:type="dxa"/>
          </w:tcPr>
          <w:p w:rsidR="00705A87" w:rsidRPr="0089796F" w:rsidRDefault="00705A87" w:rsidP="0089796F">
            <w:pPr>
              <w:autoSpaceDE w:val="0"/>
              <w:autoSpaceDN w:val="0"/>
              <w:adjustRightInd w:val="0"/>
              <w:spacing w:after="0" w:line="240" w:lineRule="auto"/>
              <w:ind w:left="-108" w:right="-182"/>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1C494A">
        <w:trPr>
          <w:trHeight w:val="70"/>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Земельные участки: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под индивидуальное жилищное строительство</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дачный земельный участок</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общая совместная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 с Ивановым Иваном Петровичем</w:t>
            </w:r>
          </w:p>
        </w:tc>
        <w:tc>
          <w:tcPr>
            <w:tcW w:w="2127"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Липецкая обл., с. Красный </w:t>
            </w:r>
            <w:proofErr w:type="spellStart"/>
            <w:r w:rsidRPr="0089796F">
              <w:rPr>
                <w:rFonts w:ascii="Times New Roman" w:hAnsi="Times New Roman"/>
                <w:b/>
                <w:i/>
                <w:sz w:val="26"/>
                <w:szCs w:val="26"/>
                <w:lang w:eastAsia="ru-RU"/>
              </w:rPr>
              <w:t>Бакир</w:t>
            </w:r>
            <w:proofErr w:type="spellEnd"/>
            <w:r w:rsidRPr="0089796F">
              <w:rPr>
                <w:rFonts w:ascii="Times New Roman" w:hAnsi="Times New Roman"/>
                <w:b/>
                <w:i/>
                <w:sz w:val="26"/>
                <w:szCs w:val="26"/>
                <w:lang w:eastAsia="ru-RU"/>
              </w:rPr>
              <w:t>, ул. Сайкина, д. 14</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Курская обл.,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дер. </w:t>
            </w:r>
            <w:proofErr w:type="spellStart"/>
            <w:r w:rsidRPr="0089796F">
              <w:rPr>
                <w:rFonts w:ascii="Times New Roman" w:hAnsi="Times New Roman"/>
                <w:b/>
                <w:i/>
                <w:sz w:val="26"/>
                <w:szCs w:val="26"/>
                <w:lang w:eastAsia="ru-RU"/>
              </w:rPr>
              <w:t>Семенково</w:t>
            </w:r>
            <w:proofErr w:type="spellEnd"/>
            <w:r w:rsidRPr="0089796F">
              <w:rPr>
                <w:rFonts w:ascii="Times New Roman" w:hAnsi="Times New Roman"/>
                <w:b/>
                <w:i/>
                <w:sz w:val="26"/>
                <w:szCs w:val="26"/>
                <w:lang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СОТ «Беркут», участок № 251</w:t>
            </w:r>
          </w:p>
        </w:tc>
        <w:tc>
          <w:tcPr>
            <w:tcW w:w="992" w:type="dxa"/>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2500</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1500</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1985" w:type="dxa"/>
          </w:tcPr>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Свидетельство</w:t>
            </w:r>
            <w:r>
              <w:rPr>
                <w:rFonts w:ascii="Times New Roman" w:hAnsi="Times New Roman"/>
                <w:i/>
                <w:sz w:val="26"/>
                <w:szCs w:val="26"/>
                <w:lang w:eastAsia="ru-RU"/>
              </w:rPr>
              <w:t xml:space="preserve"> о праве на </w:t>
            </w:r>
            <w:r w:rsidRPr="0089796F">
              <w:rPr>
                <w:rFonts w:ascii="Times New Roman" w:hAnsi="Times New Roman"/>
                <w:i/>
                <w:sz w:val="26"/>
                <w:szCs w:val="26"/>
                <w:lang w:eastAsia="ru-RU"/>
              </w:rPr>
              <w:t xml:space="preserve"> наслед</w:t>
            </w:r>
            <w:r>
              <w:rPr>
                <w:rFonts w:ascii="Times New Roman" w:hAnsi="Times New Roman"/>
                <w:i/>
                <w:sz w:val="26"/>
                <w:szCs w:val="26"/>
                <w:lang w:eastAsia="ru-RU"/>
              </w:rPr>
              <w:t>ство</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18.07.2009 № 894/Н/</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15-087</w:t>
            </w:r>
          </w:p>
          <w:p w:rsidR="00705A87" w:rsidRPr="0089796F" w:rsidRDefault="00705A87" w:rsidP="0089796F">
            <w:pPr>
              <w:autoSpaceDE w:val="0"/>
              <w:autoSpaceDN w:val="0"/>
              <w:adjustRightInd w:val="0"/>
              <w:spacing w:after="0" w:line="240" w:lineRule="auto"/>
              <w:jc w:val="center"/>
              <w:rPr>
                <w:rFonts w:ascii="Courier New" w:hAnsi="Courier New" w:cs="Courier New"/>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Свидетельство приватизации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08.10.2007 № 693/ПР/</w:t>
            </w:r>
          </w:p>
          <w:p w:rsidR="00705A87" w:rsidRPr="0089796F" w:rsidRDefault="00705A87" w:rsidP="0089796F">
            <w:pPr>
              <w:autoSpaceDE w:val="0"/>
              <w:autoSpaceDN w:val="0"/>
              <w:adjustRightInd w:val="0"/>
              <w:spacing w:after="0" w:line="240" w:lineRule="auto"/>
              <w:jc w:val="center"/>
              <w:rPr>
                <w:rFonts w:ascii="Courier New" w:hAnsi="Courier New" w:cs="Courier New"/>
                <w:b/>
                <w:i/>
                <w:sz w:val="26"/>
                <w:szCs w:val="26"/>
                <w:lang w:eastAsia="ru-RU"/>
              </w:rPr>
            </w:pPr>
            <w:r w:rsidRPr="0089796F">
              <w:rPr>
                <w:rFonts w:ascii="Times New Roman" w:hAnsi="Times New Roman"/>
                <w:i/>
                <w:sz w:val="26"/>
                <w:szCs w:val="26"/>
                <w:lang w:eastAsia="ru-RU"/>
              </w:rPr>
              <w:t>9874</w:t>
            </w:r>
          </w:p>
        </w:tc>
      </w:tr>
      <w:tr w:rsidR="00705A87" w:rsidRPr="00353DA3" w:rsidTr="001C494A">
        <w:trPr>
          <w:trHeight w:val="416"/>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Жилые дома, дачи:</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жилой дом</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дачный дом</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Общая долевая, ¼ доля в праве</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Московская обл.,</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п. Сосново,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ул. Победы,</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 13</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Вологодский район,</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дер. </w:t>
            </w:r>
            <w:proofErr w:type="spellStart"/>
            <w:r w:rsidRPr="0089796F">
              <w:rPr>
                <w:rFonts w:ascii="Times New Roman" w:hAnsi="Times New Roman"/>
                <w:b/>
                <w:i/>
                <w:sz w:val="26"/>
                <w:szCs w:val="26"/>
                <w:lang w:eastAsia="ru-RU"/>
              </w:rPr>
              <w:t>Семенково</w:t>
            </w:r>
            <w:proofErr w:type="spellEnd"/>
          </w:p>
        </w:tc>
        <w:tc>
          <w:tcPr>
            <w:tcW w:w="992" w:type="dxa"/>
          </w:tcPr>
          <w:p w:rsidR="00705A87" w:rsidRPr="0089796F" w:rsidRDefault="00705A87" w:rsidP="0089796F">
            <w:pPr>
              <w:spacing w:after="0" w:line="240" w:lineRule="auto"/>
              <w:rPr>
                <w:rFonts w:ascii="Times New Roman" w:hAnsi="Times New Roman"/>
                <w:b/>
                <w:i/>
                <w:sz w:val="26"/>
                <w:szCs w:val="26"/>
                <w:lang w:eastAsia="ru-RU"/>
              </w:rPr>
            </w:pPr>
          </w:p>
          <w:p w:rsidR="00705A87" w:rsidRPr="0089796F" w:rsidRDefault="00705A87" w:rsidP="0089796F">
            <w:pPr>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200,4</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51,2</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земельного участка с домом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26.05.2000 № 12/1849</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Собственные накопления</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земельного участка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13.07.20</w:t>
            </w:r>
            <w:r w:rsidRPr="0089796F">
              <w:rPr>
                <w:rFonts w:ascii="Times New Roman" w:hAnsi="Times New Roman"/>
                <w:i/>
                <w:sz w:val="26"/>
                <w:szCs w:val="26"/>
                <w:lang w:val="en-US" w:eastAsia="ru-RU"/>
              </w:rPr>
              <w:t xml:space="preserve">10 </w:t>
            </w:r>
            <w:r w:rsidRPr="0089796F">
              <w:rPr>
                <w:rFonts w:ascii="Times New Roman" w:hAnsi="Times New Roman"/>
                <w:i/>
                <w:sz w:val="26"/>
                <w:szCs w:val="26"/>
                <w:lang w:eastAsia="ru-RU"/>
              </w:rPr>
              <w:t>№ 59/63-651</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 xml:space="preserve">Заемные средства </w:t>
            </w:r>
          </w:p>
        </w:tc>
      </w:tr>
      <w:tr w:rsidR="00705A87" w:rsidRPr="00353DA3" w:rsidTr="001C494A">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Квартиры:</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proofErr w:type="spellStart"/>
            <w:r w:rsidRPr="0089796F">
              <w:rPr>
                <w:rFonts w:ascii="Times New Roman" w:hAnsi="Times New Roman"/>
                <w:b/>
                <w:i/>
                <w:sz w:val="26"/>
                <w:szCs w:val="26"/>
                <w:lang w:eastAsia="ru-RU"/>
              </w:rPr>
              <w:t>двухкомнатнаяк</w:t>
            </w:r>
            <w:r w:rsidRPr="0089796F">
              <w:rPr>
                <w:rFonts w:ascii="Times New Roman" w:hAnsi="Times New Roman"/>
                <w:b/>
                <w:i/>
                <w:sz w:val="26"/>
                <w:szCs w:val="26"/>
                <w:lang w:eastAsia="ru-RU"/>
              </w:rPr>
              <w:lastRenderedPageBreak/>
              <w:t>вартира</w:t>
            </w:r>
            <w:proofErr w:type="spellEnd"/>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r w:rsidRPr="0089796F">
              <w:rPr>
                <w:rFonts w:ascii="Times New Roman" w:hAnsi="Times New Roman"/>
                <w:b/>
                <w:i/>
                <w:sz w:val="26"/>
                <w:szCs w:val="26"/>
                <w:lang w:eastAsia="ru-RU"/>
              </w:rPr>
              <w:t>комната в трехкомнатной квартире</w:t>
            </w:r>
          </w:p>
        </w:tc>
        <w:tc>
          <w:tcPr>
            <w:tcW w:w="2126" w:type="dxa"/>
          </w:tcPr>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общая долевая – 1/2 доля в праве</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both"/>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p>
          <w:p w:rsidR="00705A87" w:rsidRPr="0089796F" w:rsidRDefault="00705A87" w:rsidP="0089796F">
            <w:pPr>
              <w:tabs>
                <w:tab w:val="num" w:pos="432"/>
              </w:tabs>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 Орел,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 ул. Северная,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lastRenderedPageBreak/>
              <w:t>д. 34, кв. 10</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Орел,             ул. Петина, д. 4, кв. 17</w:t>
            </w:r>
          </w:p>
        </w:tc>
        <w:tc>
          <w:tcPr>
            <w:tcW w:w="992"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64</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25</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w:t>
            </w:r>
            <w:r w:rsidRPr="0089796F">
              <w:rPr>
                <w:rFonts w:ascii="Times New Roman" w:hAnsi="Times New Roman"/>
                <w:i/>
                <w:sz w:val="26"/>
                <w:szCs w:val="26"/>
                <w:lang w:eastAsia="ru-RU"/>
              </w:rPr>
              <w:lastRenderedPageBreak/>
              <w:t xml:space="preserve">квартиры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01.10.2013 № 365/154</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Собственные накопления и заемные средства</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11.03.1998 № 11/8549</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 xml:space="preserve">Собственные накопления </w:t>
            </w:r>
          </w:p>
        </w:tc>
      </w:tr>
      <w:tr w:rsidR="00705A87" w:rsidRPr="00353DA3" w:rsidTr="001C494A">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val="en-US" w:eastAsia="ru-RU"/>
              </w:rPr>
              <w:lastRenderedPageBreak/>
              <w:t>4</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Гаражи:</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гараж</w:t>
            </w:r>
          </w:p>
        </w:tc>
        <w:tc>
          <w:tcPr>
            <w:tcW w:w="2126"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Московская обл.,</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Красногорск, ул. Северная, ГСК «Заря»</w:t>
            </w:r>
          </w:p>
        </w:tc>
        <w:tc>
          <w:tcPr>
            <w:tcW w:w="992" w:type="dxa"/>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20</w:t>
            </w: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 xml:space="preserve">Договор купли-продажи гаража </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от 08.11.2011  № 199/</w:t>
            </w:r>
          </w:p>
          <w:p w:rsidR="00705A87" w:rsidRPr="0089796F" w:rsidRDefault="00705A87" w:rsidP="0089796F">
            <w:pPr>
              <w:autoSpaceDE w:val="0"/>
              <w:autoSpaceDN w:val="0"/>
              <w:adjustRightInd w:val="0"/>
              <w:spacing w:after="0" w:line="240" w:lineRule="auto"/>
              <w:jc w:val="center"/>
              <w:rPr>
                <w:rFonts w:ascii="Times New Roman" w:hAnsi="Times New Roman"/>
                <w:i/>
                <w:sz w:val="26"/>
                <w:szCs w:val="26"/>
                <w:lang w:eastAsia="ru-RU"/>
              </w:rPr>
            </w:pPr>
            <w:r w:rsidRPr="0089796F">
              <w:rPr>
                <w:rFonts w:ascii="Times New Roman" w:hAnsi="Times New Roman"/>
                <w:i/>
                <w:sz w:val="26"/>
                <w:szCs w:val="26"/>
                <w:lang w:eastAsia="ru-RU"/>
              </w:rPr>
              <w:t>12-356</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i/>
                <w:sz w:val="26"/>
                <w:szCs w:val="26"/>
                <w:lang w:eastAsia="ru-RU"/>
              </w:rPr>
              <w:t>Собственные накопления</w:t>
            </w:r>
          </w:p>
        </w:tc>
      </w:tr>
      <w:tr w:rsidR="00705A87" w:rsidRPr="00353DA3" w:rsidTr="001C494A">
        <w:trPr>
          <w:trHeight w:val="8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val="en-US" w:eastAsia="ru-RU"/>
              </w:rPr>
            </w:pPr>
            <w:r w:rsidRPr="0089796F">
              <w:rPr>
                <w:rFonts w:ascii="Times New Roman" w:hAnsi="Times New Roman"/>
                <w:sz w:val="26"/>
                <w:szCs w:val="26"/>
                <w:lang w:val="en-US" w:eastAsia="ru-RU"/>
              </w:rPr>
              <w:t>5</w:t>
            </w:r>
          </w:p>
        </w:tc>
        <w:tc>
          <w:tcPr>
            <w:tcW w:w="2268"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Иное недвижимое имущество:</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не имею</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2127"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992"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c>
          <w:tcPr>
            <w:tcW w:w="1985"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 xml:space="preserve">Пример заполнения подраздела </w:t>
      </w:r>
      <w:r w:rsidRPr="0089796F">
        <w:rPr>
          <w:rFonts w:ascii="Times New Roman" w:hAnsi="Times New Roman"/>
          <w:b/>
          <w:sz w:val="32"/>
          <w:szCs w:val="32"/>
          <w:u w:val="single"/>
          <w:lang w:val="en-US" w:eastAsia="ru-RU"/>
        </w:rPr>
        <w:t>3</w:t>
      </w:r>
      <w:r w:rsidRPr="0089796F">
        <w:rPr>
          <w:rFonts w:ascii="Times New Roman" w:hAnsi="Times New Roman"/>
          <w:b/>
          <w:sz w:val="32"/>
          <w:szCs w:val="32"/>
          <w:u w:val="single"/>
          <w:lang w:eastAsia="ru-RU"/>
        </w:rPr>
        <w:t>.2:</w:t>
      </w:r>
    </w:p>
    <w:p w:rsidR="00705A87" w:rsidRPr="0089796F" w:rsidRDefault="00705A87" w:rsidP="0089796F">
      <w:pPr>
        <w:autoSpaceDE w:val="0"/>
        <w:autoSpaceDN w:val="0"/>
        <w:adjustRightInd w:val="0"/>
        <w:spacing w:after="0" w:line="240" w:lineRule="auto"/>
        <w:jc w:val="both"/>
        <w:rPr>
          <w:rFonts w:ascii="Times New Roman" w:hAnsi="Times New Roman"/>
          <w:sz w:val="32"/>
          <w:szCs w:val="32"/>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126"/>
        <w:gridCol w:w="3341"/>
      </w:tblGrid>
      <w:tr w:rsidR="00705A87" w:rsidRPr="00353DA3" w:rsidTr="008D2BBC">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val="en-US" w:eastAsia="ru-RU"/>
              </w:rPr>
            </w:pPr>
            <w:r w:rsidRPr="0089796F">
              <w:rPr>
                <w:rFonts w:ascii="Times New Roman" w:hAnsi="Times New Roman"/>
                <w:sz w:val="26"/>
                <w:szCs w:val="26"/>
                <w:lang w:val="en-US"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п/п</w:t>
            </w:r>
          </w:p>
        </w:tc>
        <w:tc>
          <w:tcPr>
            <w:tcW w:w="3402"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марка, модель транспортного средства, год изготовления</w:t>
            </w:r>
          </w:p>
        </w:tc>
        <w:tc>
          <w:tcPr>
            <w:tcW w:w="2126" w:type="dxa"/>
            <w:vAlign w:val="center"/>
          </w:tcPr>
          <w:p w:rsidR="00705A87" w:rsidRPr="0089796F" w:rsidRDefault="00705A87" w:rsidP="0089796F">
            <w:pPr>
              <w:autoSpaceDE w:val="0"/>
              <w:autoSpaceDN w:val="0"/>
              <w:adjustRightInd w:val="0"/>
              <w:spacing w:after="0" w:line="240" w:lineRule="auto"/>
              <w:ind w:left="-106"/>
              <w:jc w:val="center"/>
              <w:rPr>
                <w:rFonts w:ascii="Times New Roman" w:hAnsi="Times New Roman"/>
                <w:sz w:val="26"/>
                <w:szCs w:val="26"/>
                <w:lang w:eastAsia="ru-RU"/>
              </w:rPr>
            </w:pPr>
            <w:r w:rsidRPr="0089796F">
              <w:rPr>
                <w:rFonts w:ascii="Times New Roman" w:hAnsi="Times New Roman"/>
                <w:sz w:val="26"/>
                <w:szCs w:val="26"/>
                <w:lang w:eastAsia="ru-RU"/>
              </w:rPr>
              <w:t>Вид собственности</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Место регистрации</w:t>
            </w:r>
          </w:p>
        </w:tc>
      </w:tr>
      <w:tr w:rsidR="00705A87" w:rsidRPr="00353DA3" w:rsidTr="008D2BBC">
        <w:tc>
          <w:tcPr>
            <w:tcW w:w="709" w:type="dxa"/>
            <w:vAlign w:val="center"/>
          </w:tcPr>
          <w:p w:rsidR="00705A87" w:rsidRPr="0089796F" w:rsidRDefault="00705A87" w:rsidP="0089796F">
            <w:pPr>
              <w:autoSpaceDE w:val="0"/>
              <w:autoSpaceDN w:val="0"/>
              <w:adjustRightInd w:val="0"/>
              <w:spacing w:after="0" w:line="240" w:lineRule="auto"/>
              <w:ind w:firstLine="113"/>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3402"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vAlign w:val="center"/>
          </w:tcPr>
          <w:p w:rsidR="00705A87" w:rsidRPr="0089796F" w:rsidRDefault="00705A87" w:rsidP="0089796F">
            <w:pPr>
              <w:autoSpaceDE w:val="0"/>
              <w:autoSpaceDN w:val="0"/>
              <w:adjustRightInd w:val="0"/>
              <w:spacing w:after="0" w:line="240" w:lineRule="auto"/>
              <w:ind w:left="-106"/>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r>
      <w:tr w:rsidR="00705A87" w:rsidRPr="00353DA3" w:rsidTr="008D2BBC">
        <w:trPr>
          <w:trHeight w:val="738"/>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Автомобили легковые:</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ВАЗ 2114, 2012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3 отд. МОТОТРЭР ГИБДД УВД по ЦАО        г. Москвы</w:t>
            </w:r>
          </w:p>
        </w:tc>
      </w:tr>
      <w:tr w:rsidR="00705A87" w:rsidRPr="00353DA3" w:rsidTr="008D2BBC">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Автомобили грузовые:</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ЗИЛ 157, 1978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vAlign w:val="center"/>
          </w:tcPr>
          <w:p w:rsidR="00705A87" w:rsidRPr="0089796F" w:rsidRDefault="00705A87" w:rsidP="0089796F">
            <w:pPr>
              <w:autoSpaceDE w:val="0"/>
              <w:autoSpaceDN w:val="0"/>
              <w:adjustRightInd w:val="0"/>
              <w:spacing w:after="0" w:line="240" w:lineRule="auto"/>
              <w:ind w:left="-108" w:right="-108"/>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3341" w:type="dxa"/>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 отд. МОТОТРЭР СЗАО</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Москвы</w:t>
            </w:r>
          </w:p>
        </w:tc>
      </w:tr>
      <w:tr w:rsidR="00705A87" w:rsidRPr="00353DA3" w:rsidTr="008D2BBC">
        <w:trPr>
          <w:trHeight w:val="947"/>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roofErr w:type="spellStart"/>
            <w:r w:rsidRPr="0089796F">
              <w:rPr>
                <w:rFonts w:ascii="Times New Roman" w:hAnsi="Times New Roman"/>
                <w:sz w:val="26"/>
                <w:szCs w:val="26"/>
                <w:lang w:eastAsia="ru-RU"/>
              </w:rPr>
              <w:t>Мототранспортные</w:t>
            </w:r>
            <w:proofErr w:type="spellEnd"/>
            <w:r w:rsidRPr="0089796F">
              <w:rPr>
                <w:rFonts w:ascii="Times New Roman" w:hAnsi="Times New Roman"/>
                <w:sz w:val="26"/>
                <w:szCs w:val="26"/>
                <w:lang w:eastAsia="ru-RU"/>
              </w:rPr>
              <w:t xml:space="preserve"> средства: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Мотоцикл FZ1-S, 1999 г.</w:t>
            </w:r>
          </w:p>
          <w:p w:rsidR="00705A87" w:rsidRPr="0089796F" w:rsidRDefault="00705A87" w:rsidP="0089796F">
            <w:pPr>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ГИБДД УВД </w:t>
            </w:r>
          </w:p>
          <w:p w:rsidR="00705A87" w:rsidRPr="0089796F" w:rsidRDefault="00705A87" w:rsidP="0089796F">
            <w:pPr>
              <w:autoSpaceDE w:val="0"/>
              <w:autoSpaceDN w:val="0"/>
              <w:adjustRightInd w:val="0"/>
              <w:spacing w:after="0" w:line="240" w:lineRule="auto"/>
              <w:jc w:val="center"/>
              <w:rPr>
                <w:rFonts w:ascii="Times New Roman" w:hAnsi="Times New Roman"/>
                <w:b/>
                <w:sz w:val="26"/>
                <w:szCs w:val="26"/>
                <w:lang w:eastAsia="ru-RU"/>
              </w:rPr>
            </w:pPr>
            <w:r w:rsidRPr="0089796F">
              <w:rPr>
                <w:rFonts w:ascii="Times New Roman" w:hAnsi="Times New Roman"/>
                <w:b/>
                <w:i/>
                <w:sz w:val="26"/>
                <w:szCs w:val="26"/>
                <w:lang w:eastAsia="ru-RU"/>
              </w:rPr>
              <w:t>по г. Петропавловск-Камчатский</w:t>
            </w:r>
          </w:p>
        </w:tc>
      </w:tr>
      <w:tr w:rsidR="00705A87" w:rsidRPr="00353DA3" w:rsidTr="008D2BBC">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 4</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Сельскохозяйственная техника:</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Трактор К-701, 1995 г.</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ГИБДД УВД по </w:t>
            </w:r>
          </w:p>
          <w:p w:rsidR="00705A87" w:rsidRPr="0089796F" w:rsidRDefault="00705A87" w:rsidP="0089796F">
            <w:pPr>
              <w:autoSpaceDE w:val="0"/>
              <w:autoSpaceDN w:val="0"/>
              <w:adjustRightInd w:val="0"/>
              <w:spacing w:after="0" w:line="240" w:lineRule="auto"/>
              <w:jc w:val="center"/>
              <w:rPr>
                <w:rFonts w:ascii="Times New Roman" w:hAnsi="Times New Roman"/>
                <w:b/>
                <w:sz w:val="26"/>
                <w:szCs w:val="26"/>
                <w:lang w:eastAsia="ru-RU"/>
              </w:rPr>
            </w:pPr>
            <w:r w:rsidRPr="0089796F">
              <w:rPr>
                <w:rFonts w:ascii="Times New Roman" w:hAnsi="Times New Roman"/>
                <w:b/>
                <w:i/>
                <w:sz w:val="26"/>
                <w:szCs w:val="26"/>
                <w:lang w:eastAsia="ru-RU"/>
              </w:rPr>
              <w:t>г. Петропавловск-Камчатский</w:t>
            </w:r>
          </w:p>
        </w:tc>
      </w:tr>
      <w:tr w:rsidR="00705A87" w:rsidRPr="00353DA3" w:rsidTr="008D2BBC">
        <w:trPr>
          <w:trHeight w:val="1215"/>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lastRenderedPageBreak/>
              <w:t>5</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Водный транспорт:</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Моторная лодка «Мастер-600», 2010 г.</w:t>
            </w:r>
          </w:p>
          <w:p w:rsidR="00705A87" w:rsidRPr="0089796F" w:rsidRDefault="00705A87" w:rsidP="0089796F">
            <w:pPr>
              <w:keepNext/>
              <w:spacing w:after="0" w:line="240" w:lineRule="auto"/>
              <w:ind w:left="45"/>
              <w:outlineLvl w:val="1"/>
              <w:rPr>
                <w:rFonts w:ascii="Times New Roman" w:hAnsi="Times New Roman"/>
                <w:bCs/>
                <w:iCs/>
                <w:sz w:val="26"/>
                <w:szCs w:val="26"/>
                <w:lang w:eastAsia="ru-RU"/>
              </w:rPr>
            </w:pPr>
          </w:p>
          <w:p w:rsidR="00705A87" w:rsidRPr="0089796F" w:rsidRDefault="00705A87" w:rsidP="0089796F">
            <w:pPr>
              <w:keepNext/>
              <w:spacing w:after="0" w:line="240" w:lineRule="auto"/>
              <w:ind w:left="45"/>
              <w:outlineLvl w:val="1"/>
              <w:rPr>
                <w:rFonts w:ascii="Times New Roman" w:hAnsi="Times New Roman"/>
                <w:b/>
                <w:bCs/>
                <w:i/>
                <w:iCs/>
                <w:sz w:val="26"/>
                <w:szCs w:val="26"/>
                <w:lang w:eastAsia="ru-RU"/>
              </w:rPr>
            </w:pPr>
            <w:r w:rsidRPr="0089796F">
              <w:rPr>
                <w:rFonts w:ascii="Times New Roman" w:hAnsi="Times New Roman"/>
                <w:bCs/>
                <w:iCs/>
                <w:sz w:val="26"/>
                <w:szCs w:val="26"/>
                <w:lang w:eastAsia="ru-RU"/>
              </w:rPr>
              <w:t>2</w:t>
            </w:r>
            <w:r w:rsidRPr="0089796F">
              <w:rPr>
                <w:rFonts w:ascii="Times New Roman" w:hAnsi="Times New Roman"/>
                <w:b/>
                <w:bCs/>
                <w:i/>
                <w:iCs/>
                <w:sz w:val="26"/>
                <w:szCs w:val="26"/>
                <w:lang w:eastAsia="ru-RU"/>
              </w:rPr>
              <w:t xml:space="preserve">) </w:t>
            </w:r>
            <w:hyperlink r:id="rId6" w:history="1">
              <w:r w:rsidRPr="0089796F">
                <w:rPr>
                  <w:rFonts w:ascii="Times New Roman" w:hAnsi="Times New Roman"/>
                  <w:b/>
                  <w:bCs/>
                  <w:i/>
                  <w:iCs/>
                  <w:sz w:val="26"/>
                  <w:szCs w:val="26"/>
                  <w:u w:val="single"/>
                  <w:lang w:eastAsia="ru-RU"/>
                </w:rPr>
                <w:t xml:space="preserve">Катер Скиду 200 </w:t>
              </w:r>
              <w:proofErr w:type="spellStart"/>
              <w:r w:rsidRPr="0089796F">
                <w:rPr>
                  <w:rFonts w:ascii="Times New Roman" w:hAnsi="Times New Roman"/>
                  <w:b/>
                  <w:bCs/>
                  <w:i/>
                  <w:iCs/>
                  <w:sz w:val="26"/>
                  <w:szCs w:val="26"/>
                  <w:u w:val="single"/>
                  <w:lang w:eastAsia="ru-RU"/>
                </w:rPr>
                <w:t>Dc</w:t>
              </w:r>
              <w:proofErr w:type="spellEnd"/>
            </w:hyperlink>
            <w:r w:rsidRPr="0089796F">
              <w:rPr>
                <w:rFonts w:ascii="Times New Roman" w:hAnsi="Times New Roman"/>
                <w:b/>
                <w:bCs/>
                <w:i/>
                <w:iCs/>
                <w:sz w:val="26"/>
                <w:szCs w:val="26"/>
                <w:lang w:eastAsia="ru-RU"/>
              </w:rPr>
              <w:t xml:space="preserve">, </w:t>
            </w:r>
          </w:p>
          <w:p w:rsidR="00705A87" w:rsidRPr="0089796F" w:rsidRDefault="00705A87" w:rsidP="0089796F">
            <w:pPr>
              <w:keepNext/>
              <w:spacing w:after="0" w:line="240" w:lineRule="auto"/>
              <w:ind w:left="45"/>
              <w:outlineLvl w:val="1"/>
              <w:rPr>
                <w:rFonts w:ascii="Times New Roman" w:hAnsi="Times New Roman"/>
                <w:b/>
                <w:bCs/>
                <w:i/>
                <w:iCs/>
                <w:sz w:val="26"/>
                <w:szCs w:val="26"/>
                <w:lang w:eastAsia="ru-RU"/>
              </w:rPr>
            </w:pPr>
            <w:r w:rsidRPr="0089796F">
              <w:rPr>
                <w:rFonts w:ascii="Times New Roman" w:hAnsi="Times New Roman"/>
                <w:b/>
                <w:bCs/>
                <w:i/>
                <w:iCs/>
                <w:sz w:val="26"/>
                <w:szCs w:val="26"/>
                <w:lang w:eastAsia="ru-RU"/>
              </w:rPr>
              <w:t>2005 г.</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индивидуальная</w:t>
            </w: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ГИМС МЧС России по      г. Москве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ГИМС МЧС России по Камчатскому краю </w:t>
            </w:r>
          </w:p>
        </w:tc>
      </w:tr>
      <w:tr w:rsidR="00705A87" w:rsidRPr="00353DA3" w:rsidTr="008D2BBC">
        <w:trPr>
          <w:trHeight w:val="8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Воздушный транспорт:</w:t>
            </w:r>
          </w:p>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1) </w:t>
            </w:r>
            <w:r w:rsidRPr="0089796F">
              <w:rPr>
                <w:rFonts w:ascii="Times New Roman" w:hAnsi="Times New Roman"/>
                <w:b/>
                <w:i/>
                <w:sz w:val="26"/>
                <w:szCs w:val="26"/>
                <w:lang w:eastAsia="ru-RU"/>
              </w:rPr>
              <w:t>не имею</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r w:rsidR="00705A87" w:rsidRPr="00353DA3" w:rsidTr="008D2BBC">
        <w:trPr>
          <w:trHeight w:val="1211"/>
        </w:trPr>
        <w:tc>
          <w:tcPr>
            <w:tcW w:w="709" w:type="dxa"/>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7</w:t>
            </w: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p w:rsidR="00705A87" w:rsidRPr="0089796F" w:rsidRDefault="00705A87" w:rsidP="0089796F">
            <w:pPr>
              <w:spacing w:after="0" w:line="240" w:lineRule="auto"/>
              <w:rPr>
                <w:rFonts w:ascii="Times New Roman" w:hAnsi="Times New Roman"/>
                <w:sz w:val="26"/>
                <w:szCs w:val="26"/>
                <w:lang w:eastAsia="ru-RU"/>
              </w:rPr>
            </w:pPr>
          </w:p>
        </w:tc>
        <w:tc>
          <w:tcPr>
            <w:tcW w:w="3402" w:type="dxa"/>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Иные транспортные средства:</w:t>
            </w:r>
          </w:p>
          <w:p w:rsidR="00705A87" w:rsidRPr="0089796F" w:rsidRDefault="00705A87" w:rsidP="0089796F">
            <w:pPr>
              <w:autoSpaceDE w:val="0"/>
              <w:autoSpaceDN w:val="0"/>
              <w:adjustRightInd w:val="0"/>
              <w:spacing w:after="0" w:line="240" w:lineRule="auto"/>
              <w:ind w:right="-79"/>
              <w:rPr>
                <w:rFonts w:ascii="Times New Roman" w:hAnsi="Times New Roman"/>
                <w:sz w:val="26"/>
                <w:szCs w:val="26"/>
                <w:lang w:eastAsia="ru-RU"/>
              </w:rPr>
            </w:pPr>
            <w:r w:rsidRPr="0089796F">
              <w:rPr>
                <w:rFonts w:ascii="Times New Roman" w:hAnsi="Times New Roman"/>
                <w:sz w:val="26"/>
                <w:szCs w:val="26"/>
                <w:lang w:eastAsia="ru-RU"/>
              </w:rPr>
              <w:t xml:space="preserve">1) </w:t>
            </w:r>
            <w:hyperlink r:id="rId7" w:history="1">
              <w:proofErr w:type="spellStart"/>
              <w:r w:rsidRPr="0089796F">
                <w:rPr>
                  <w:rFonts w:ascii="Times New Roman" w:hAnsi="Times New Roman"/>
                  <w:b/>
                  <w:i/>
                  <w:sz w:val="26"/>
                  <w:szCs w:val="26"/>
                  <w:u w:val="single"/>
                  <w:lang w:eastAsia="ru-RU"/>
                </w:rPr>
                <w:t>CнегоходФазер</w:t>
              </w:r>
              <w:proofErr w:type="spellEnd"/>
              <w:r w:rsidRPr="0089796F">
                <w:rPr>
                  <w:rFonts w:ascii="Times New Roman" w:hAnsi="Times New Roman"/>
                  <w:b/>
                  <w:i/>
                  <w:sz w:val="26"/>
                  <w:szCs w:val="26"/>
                  <w:u w:val="single"/>
                  <w:lang w:eastAsia="ru-RU"/>
                </w:rPr>
                <w:t xml:space="preserve"> MTX 10</w:t>
              </w:r>
            </w:hyperlink>
            <w:r w:rsidRPr="0089796F">
              <w:rPr>
                <w:rFonts w:ascii="Times New Roman" w:hAnsi="Times New Roman"/>
                <w:b/>
                <w:i/>
                <w:sz w:val="26"/>
                <w:szCs w:val="26"/>
                <w:lang w:eastAsia="ru-RU"/>
              </w:rPr>
              <w:t>, 2008 г.</w:t>
            </w:r>
          </w:p>
        </w:tc>
        <w:tc>
          <w:tcPr>
            <w:tcW w:w="2126"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val="en-US" w:eastAsia="ru-RU"/>
              </w:rPr>
            </w:pPr>
            <w:r w:rsidRPr="0089796F">
              <w:rPr>
                <w:rFonts w:ascii="Times New Roman" w:hAnsi="Times New Roman"/>
                <w:b/>
                <w:i/>
                <w:sz w:val="26"/>
                <w:szCs w:val="26"/>
                <w:lang w:eastAsia="ru-RU"/>
              </w:rPr>
              <w:t>индивидуальная</w:t>
            </w:r>
          </w:p>
        </w:tc>
        <w:tc>
          <w:tcPr>
            <w:tcW w:w="3341" w:type="dxa"/>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ИГТН по  г. </w:t>
            </w:r>
            <w:proofErr w:type="spellStart"/>
            <w:r w:rsidRPr="0089796F">
              <w:rPr>
                <w:rFonts w:ascii="Times New Roman" w:hAnsi="Times New Roman"/>
                <w:b/>
                <w:i/>
                <w:sz w:val="26"/>
                <w:szCs w:val="26"/>
                <w:lang w:eastAsia="ru-RU"/>
              </w:rPr>
              <w:t>Ломинск</w:t>
            </w:r>
            <w:proofErr w:type="spellEnd"/>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spacing w:after="0" w:line="240" w:lineRule="auto"/>
        <w:ind w:firstLine="357"/>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Раздела 4:</w:t>
      </w:r>
    </w:p>
    <w:p w:rsidR="00705A87" w:rsidRPr="0089796F" w:rsidRDefault="00705A87" w:rsidP="0089796F">
      <w:pPr>
        <w:autoSpaceDE w:val="0"/>
        <w:autoSpaceDN w:val="0"/>
        <w:adjustRightInd w:val="0"/>
        <w:spacing w:after="0" w:line="240" w:lineRule="auto"/>
        <w:jc w:val="both"/>
        <w:rPr>
          <w:rFonts w:ascii="Times New Roman" w:hAnsi="Times New Roman"/>
          <w:sz w:val="32"/>
          <w:szCs w:val="32"/>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2860"/>
        <w:gridCol w:w="1800"/>
        <w:gridCol w:w="1460"/>
        <w:gridCol w:w="1704"/>
        <w:gridCol w:w="1701"/>
      </w:tblGrid>
      <w:tr w:rsidR="00705A87" w:rsidRPr="00353DA3" w:rsidTr="008D2BBC">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28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Наименование и адрес</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банка или иной кредитной </w:t>
            </w:r>
            <w:r w:rsidRPr="0089796F">
              <w:rPr>
                <w:rFonts w:ascii="Times New Roman" w:hAnsi="Times New Roman"/>
                <w:sz w:val="26"/>
                <w:szCs w:val="26"/>
                <w:lang w:eastAsia="ru-RU"/>
              </w:rPr>
              <w:br/>
              <w:t>организации</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и валюта счета</w:t>
            </w:r>
          </w:p>
        </w:tc>
        <w:tc>
          <w:tcPr>
            <w:tcW w:w="14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Дата открытия</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счета</w:t>
            </w:r>
          </w:p>
        </w:tc>
        <w:tc>
          <w:tcPr>
            <w:tcW w:w="1704"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Остаток на счете  (руб.)</w:t>
            </w:r>
          </w:p>
        </w:tc>
        <w:tc>
          <w:tcPr>
            <w:tcW w:w="1701"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 поступивших на счет денежных средств (руб.)</w:t>
            </w:r>
          </w:p>
        </w:tc>
      </w:tr>
      <w:tr w:rsidR="00705A87" w:rsidRPr="00353DA3" w:rsidTr="008D2BBC">
        <w:trPr>
          <w:cantSplit/>
          <w:trHeight w:val="393"/>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8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46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704"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701"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rPr>
                <w:rFonts w:ascii="Times New Roman" w:hAnsi="Times New Roman"/>
                <w:sz w:val="26"/>
                <w:szCs w:val="26"/>
                <w:lang w:eastAsia="ru-RU"/>
              </w:rPr>
            </w:pPr>
            <w:r w:rsidRPr="0089796F">
              <w:rPr>
                <w:rFonts w:ascii="Times New Roman" w:hAnsi="Times New Roman"/>
                <w:b/>
                <w:i/>
                <w:sz w:val="26"/>
                <w:szCs w:val="26"/>
                <w:lang w:eastAsia="ru-RU"/>
              </w:rPr>
              <w:t>ОАО «Сбербанк России», ДО Стромынское № 9038/0034</w:t>
            </w:r>
            <w:r w:rsidRPr="0089796F">
              <w:rPr>
                <w:rFonts w:ascii="Times New Roman" w:hAnsi="Times New Roman"/>
                <w:b/>
                <w:i/>
                <w:sz w:val="26"/>
                <w:szCs w:val="26"/>
                <w:lang w:eastAsia="ru-RU"/>
              </w:rPr>
              <w:br/>
              <w:t>г. Москва, ул. Ильинка, д. 10</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ind w:left="24" w:right="-51"/>
              <w:rPr>
                <w:rFonts w:ascii="Times New Roman" w:hAnsi="Times New Roman"/>
                <w:sz w:val="26"/>
                <w:szCs w:val="26"/>
                <w:lang w:eastAsia="ru-RU"/>
              </w:rPr>
            </w:pPr>
            <w:r w:rsidRPr="0089796F">
              <w:rPr>
                <w:rFonts w:ascii="Times New Roman" w:hAnsi="Times New Roman"/>
                <w:b/>
                <w:i/>
                <w:sz w:val="26"/>
                <w:szCs w:val="26"/>
                <w:lang w:eastAsia="ru-RU"/>
              </w:rPr>
              <w:t>депозитный вклад, в Евро</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Arial CYR" w:hAnsi="Arial CYR" w:cs="Arial CYR"/>
                <w:b/>
                <w:i/>
                <w:sz w:val="26"/>
                <w:szCs w:val="26"/>
                <w:lang w:eastAsia="ru-RU"/>
              </w:rPr>
            </w:pPr>
            <w:r w:rsidRPr="0089796F">
              <w:rPr>
                <w:rFonts w:ascii="Times New Roman" w:hAnsi="Times New Roman"/>
                <w:b/>
                <w:i/>
                <w:sz w:val="26"/>
                <w:szCs w:val="26"/>
                <w:lang w:eastAsia="ru-RU"/>
              </w:rPr>
              <w:t xml:space="preserve">08.09.2006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1528,22</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4500000,28</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 xml:space="preserve">ВТБ 24 (ЗАО), </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г. Москва,</w:t>
            </w:r>
          </w:p>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ул. Мясницкая, д. 35</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текущий (зарплатная карта),           в рублях</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28.11.2011 </w:t>
            </w: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75 200,19</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8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ЗАО «</w:t>
            </w:r>
            <w:proofErr w:type="spellStart"/>
            <w:r w:rsidRPr="0089796F">
              <w:rPr>
                <w:rFonts w:ascii="Times New Roman" w:hAnsi="Times New Roman"/>
                <w:b/>
                <w:i/>
                <w:sz w:val="26"/>
                <w:szCs w:val="26"/>
                <w:lang w:eastAsia="ru-RU"/>
              </w:rPr>
              <w:t>Райффайзен</w:t>
            </w:r>
            <w:proofErr w:type="spellEnd"/>
            <w:r w:rsidRPr="0089796F">
              <w:rPr>
                <w:rFonts w:ascii="Times New Roman" w:hAnsi="Times New Roman"/>
                <w:b/>
                <w:i/>
                <w:sz w:val="26"/>
                <w:szCs w:val="26"/>
                <w:lang w:eastAsia="ru-RU"/>
              </w:rPr>
              <w:t xml:space="preserve"> банк Австрия», г. Москва,  ул. Троицкая, д. 17, стр. 1</w:t>
            </w:r>
          </w:p>
        </w:tc>
        <w:tc>
          <w:tcPr>
            <w:tcW w:w="18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ссудный,         в рублях</w:t>
            </w:r>
          </w:p>
        </w:tc>
        <w:tc>
          <w:tcPr>
            <w:tcW w:w="146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05.08.2001</w:t>
            </w:r>
          </w:p>
        </w:tc>
        <w:tc>
          <w:tcPr>
            <w:tcW w:w="1704"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100,00</w:t>
            </w:r>
          </w:p>
        </w:tc>
        <w:tc>
          <w:tcPr>
            <w:tcW w:w="1701"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5.1:</w:t>
      </w:r>
    </w:p>
    <w:p w:rsidR="00705A87" w:rsidRPr="0089796F" w:rsidRDefault="00705A87" w:rsidP="0089796F">
      <w:pPr>
        <w:autoSpaceDE w:val="0"/>
        <w:autoSpaceDN w:val="0"/>
        <w:adjustRightInd w:val="0"/>
        <w:spacing w:after="0" w:line="240" w:lineRule="auto"/>
        <w:ind w:firstLine="540"/>
        <w:jc w:val="both"/>
        <w:rPr>
          <w:rFonts w:ascii="Times New Roman" w:hAnsi="Times New Roman"/>
          <w:b/>
          <w:sz w:val="32"/>
          <w:szCs w:val="32"/>
          <w:lang w:eastAsia="ru-RU"/>
        </w:rPr>
      </w:pPr>
    </w:p>
    <w:tbl>
      <w:tblPr>
        <w:tblW w:w="9700" w:type="dxa"/>
        <w:tblInd w:w="70" w:type="dxa"/>
        <w:tblLayout w:type="fixed"/>
        <w:tblCellMar>
          <w:left w:w="70" w:type="dxa"/>
          <w:right w:w="70" w:type="dxa"/>
        </w:tblCellMar>
        <w:tblLook w:val="0000" w:firstRow="0" w:lastRow="0" w:firstColumn="0" w:lastColumn="0" w:noHBand="0" w:noVBand="0"/>
      </w:tblPr>
      <w:tblGrid>
        <w:gridCol w:w="540"/>
        <w:gridCol w:w="2295"/>
        <w:gridCol w:w="2295"/>
        <w:gridCol w:w="2100"/>
        <w:gridCol w:w="1030"/>
        <w:gridCol w:w="1440"/>
      </w:tblGrid>
      <w:tr w:rsidR="00705A87" w:rsidRPr="00353DA3" w:rsidTr="008D2BBC">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w:t>
            </w:r>
            <w:r w:rsidRPr="0089796F">
              <w:rPr>
                <w:rFonts w:ascii="Times New Roman" w:hAnsi="Times New Roman"/>
                <w:sz w:val="26"/>
                <w:szCs w:val="26"/>
                <w:lang w:eastAsia="ru-RU"/>
              </w:rPr>
              <w:br/>
              <w:t>п/п</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Наименование и </w:t>
            </w:r>
            <w:r w:rsidRPr="0089796F">
              <w:rPr>
                <w:rFonts w:ascii="Times New Roman" w:hAnsi="Times New Roman"/>
                <w:sz w:val="26"/>
                <w:szCs w:val="26"/>
                <w:lang w:eastAsia="ru-RU"/>
              </w:rPr>
              <w:br/>
              <w:t xml:space="preserve">организационно-правовая форма </w:t>
            </w:r>
            <w:r w:rsidRPr="0089796F">
              <w:rPr>
                <w:rFonts w:ascii="Times New Roman" w:hAnsi="Times New Roman"/>
                <w:sz w:val="26"/>
                <w:szCs w:val="26"/>
                <w:lang w:eastAsia="ru-RU"/>
              </w:rPr>
              <w:br/>
              <w:t>организации</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Место нахождения</w:t>
            </w:r>
            <w:r w:rsidRPr="0089796F">
              <w:rPr>
                <w:rFonts w:ascii="Times New Roman" w:hAnsi="Times New Roman"/>
                <w:sz w:val="26"/>
                <w:szCs w:val="26"/>
                <w:lang w:eastAsia="ru-RU"/>
              </w:rPr>
              <w:br/>
              <w:t xml:space="preserve">организации   </w:t>
            </w:r>
            <w:r w:rsidRPr="0089796F">
              <w:rPr>
                <w:rFonts w:ascii="Times New Roman" w:hAnsi="Times New Roman"/>
                <w:sz w:val="26"/>
                <w:szCs w:val="26"/>
                <w:lang w:eastAsia="ru-RU"/>
              </w:rPr>
              <w:br/>
              <w:t>(адрес)</w:t>
            </w:r>
          </w:p>
        </w:tc>
        <w:tc>
          <w:tcPr>
            <w:tcW w:w="21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Уставный  </w:t>
            </w:r>
            <w:r w:rsidRPr="0089796F">
              <w:rPr>
                <w:rFonts w:ascii="Times New Roman" w:hAnsi="Times New Roman"/>
                <w:sz w:val="26"/>
                <w:szCs w:val="26"/>
                <w:lang w:eastAsia="ru-RU"/>
              </w:rPr>
              <w:br/>
              <w:t xml:space="preserve">капитал </w:t>
            </w:r>
            <w:r w:rsidRPr="0089796F">
              <w:rPr>
                <w:rFonts w:ascii="Times New Roman" w:hAnsi="Times New Roman"/>
                <w:sz w:val="26"/>
                <w:szCs w:val="26"/>
                <w:lang w:eastAsia="ru-RU"/>
              </w:rPr>
              <w:br/>
              <w:t>(руб.)</w:t>
            </w:r>
          </w:p>
        </w:tc>
        <w:tc>
          <w:tcPr>
            <w:tcW w:w="103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Доля    </w:t>
            </w:r>
            <w:r w:rsidRPr="0089796F">
              <w:rPr>
                <w:rFonts w:ascii="Times New Roman" w:hAnsi="Times New Roman"/>
                <w:sz w:val="26"/>
                <w:szCs w:val="26"/>
                <w:lang w:eastAsia="ru-RU"/>
              </w:rPr>
              <w:br/>
              <w:t>участия</w:t>
            </w:r>
          </w:p>
        </w:tc>
        <w:tc>
          <w:tcPr>
            <w:tcW w:w="14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xml:space="preserve">Основание </w:t>
            </w:r>
            <w:r w:rsidRPr="0089796F">
              <w:rPr>
                <w:rFonts w:ascii="Times New Roman" w:hAnsi="Times New Roman"/>
                <w:sz w:val="26"/>
                <w:szCs w:val="26"/>
                <w:lang w:eastAsia="ru-RU"/>
              </w:rPr>
              <w:br/>
              <w:t>участия</w:t>
            </w:r>
          </w:p>
        </w:tc>
      </w:tr>
      <w:tr w:rsidR="00705A87" w:rsidRPr="00353DA3" w:rsidTr="008D2BBC">
        <w:trPr>
          <w:cantSplit/>
          <w:trHeight w:val="198"/>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295"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21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03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4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lastRenderedPageBreak/>
              <w:t xml:space="preserve">1 </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rPr>
                <w:rFonts w:ascii="Times New Roman" w:hAnsi="Times New Roman"/>
                <w:b/>
                <w:i/>
                <w:sz w:val="24"/>
                <w:szCs w:val="24"/>
                <w:lang w:eastAsia="ru-RU"/>
              </w:rPr>
            </w:pPr>
            <w:r w:rsidRPr="0089796F">
              <w:rPr>
                <w:rFonts w:ascii="Times New Roman" w:hAnsi="Times New Roman"/>
                <w:b/>
                <w:i/>
                <w:sz w:val="24"/>
                <w:szCs w:val="24"/>
                <w:lang w:eastAsia="ru-RU"/>
              </w:rPr>
              <w:t>ООО «</w:t>
            </w:r>
            <w:proofErr w:type="spellStart"/>
            <w:r w:rsidRPr="0089796F">
              <w:rPr>
                <w:rFonts w:ascii="Times New Roman" w:hAnsi="Times New Roman"/>
                <w:b/>
                <w:i/>
                <w:sz w:val="24"/>
                <w:szCs w:val="24"/>
                <w:lang w:eastAsia="ru-RU"/>
              </w:rPr>
              <w:t>Юнион</w:t>
            </w:r>
            <w:proofErr w:type="spellEnd"/>
            <w:r w:rsidRPr="0089796F">
              <w:rPr>
                <w:rFonts w:ascii="Times New Roman" w:hAnsi="Times New Roman"/>
                <w:b/>
                <w:i/>
                <w:sz w:val="24"/>
                <w:szCs w:val="24"/>
                <w:lang w:eastAsia="ru-RU"/>
              </w:rPr>
              <w:t>»</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 xml:space="preserve">г. Москва, </w:t>
            </w:r>
            <w:r w:rsidRPr="0089796F">
              <w:rPr>
                <w:rFonts w:ascii="Times New Roman" w:hAnsi="Times New Roman"/>
                <w:b/>
                <w:i/>
                <w:sz w:val="24"/>
                <w:szCs w:val="24"/>
                <w:lang w:eastAsia="ru-RU"/>
              </w:rPr>
              <w:br/>
              <w:t xml:space="preserve">ул. </w:t>
            </w:r>
            <w:proofErr w:type="spellStart"/>
            <w:r w:rsidRPr="0089796F">
              <w:rPr>
                <w:rFonts w:ascii="Times New Roman" w:hAnsi="Times New Roman"/>
                <w:b/>
                <w:i/>
                <w:sz w:val="24"/>
                <w:szCs w:val="24"/>
                <w:lang w:eastAsia="ru-RU"/>
              </w:rPr>
              <w:t>Свибловская</w:t>
            </w:r>
            <w:proofErr w:type="spellEnd"/>
            <w:r w:rsidRPr="0089796F">
              <w:rPr>
                <w:rFonts w:ascii="Times New Roman" w:hAnsi="Times New Roman"/>
                <w:b/>
                <w:i/>
                <w:sz w:val="24"/>
                <w:szCs w:val="24"/>
                <w:lang w:eastAsia="ru-RU"/>
              </w:rPr>
              <w:t>,     д. 5/3, стр. 1</w:t>
            </w: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100 000 000</w:t>
            </w: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4"/>
                <w:szCs w:val="24"/>
                <w:lang w:eastAsia="ru-RU"/>
              </w:rPr>
            </w:pPr>
            <w:r w:rsidRPr="0089796F">
              <w:rPr>
                <w:rFonts w:ascii="Times New Roman" w:hAnsi="Times New Roman"/>
                <w:b/>
                <w:i/>
                <w:sz w:val="24"/>
                <w:szCs w:val="24"/>
                <w:lang w:eastAsia="ru-RU"/>
              </w:rPr>
              <w:t>0,01%</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ind w:left="-6" w:right="-86"/>
              <w:jc w:val="center"/>
              <w:rPr>
                <w:rFonts w:ascii="Times New Roman" w:hAnsi="Times New Roman"/>
                <w:b/>
                <w:i/>
                <w:sz w:val="24"/>
                <w:szCs w:val="24"/>
                <w:lang w:eastAsia="ru-RU"/>
              </w:rPr>
            </w:pPr>
            <w:r w:rsidRPr="0089796F">
              <w:rPr>
                <w:rFonts w:ascii="Times New Roman" w:hAnsi="Times New Roman"/>
                <w:b/>
                <w:i/>
                <w:sz w:val="24"/>
                <w:szCs w:val="24"/>
                <w:lang w:eastAsia="ru-RU"/>
              </w:rPr>
              <w:t xml:space="preserve">приватизация, договор            от 09.08.1993 </w:t>
            </w:r>
            <w:r w:rsidRPr="0089796F">
              <w:rPr>
                <w:rFonts w:ascii="Times New Roman" w:hAnsi="Times New Roman"/>
                <w:b/>
                <w:i/>
                <w:sz w:val="24"/>
                <w:szCs w:val="24"/>
                <w:lang w:eastAsia="ru-RU"/>
              </w:rPr>
              <w:br/>
              <w:t>№ 4323</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 xml:space="preserve">2 </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cs="Arial"/>
                <w:b/>
                <w:i/>
                <w:sz w:val="26"/>
                <w:szCs w:val="26"/>
                <w:lang w:eastAsia="ru-RU"/>
              </w:rPr>
            </w:pPr>
            <w:r w:rsidRPr="0089796F">
              <w:rPr>
                <w:rFonts w:ascii="Times New Roman" w:hAnsi="Times New Roman" w:cs="Arial"/>
                <w:b/>
                <w:i/>
                <w:sz w:val="26"/>
                <w:szCs w:val="26"/>
                <w:lang w:eastAsia="ru-RU"/>
              </w:rPr>
              <w:t xml:space="preserve">ОАО </w:t>
            </w:r>
            <w:r w:rsidRPr="0089796F">
              <w:rPr>
                <w:rFonts w:ascii="Times New Roman" w:hAnsi="Times New Roman"/>
                <w:b/>
                <w:i/>
                <w:sz w:val="26"/>
                <w:szCs w:val="26"/>
                <w:lang w:eastAsia="ru-RU"/>
              </w:rPr>
              <w:t>«</w:t>
            </w:r>
            <w:r w:rsidRPr="0089796F">
              <w:rPr>
                <w:rFonts w:ascii="Times New Roman" w:hAnsi="Times New Roman" w:cs="Arial"/>
                <w:b/>
                <w:i/>
                <w:sz w:val="26"/>
                <w:szCs w:val="26"/>
                <w:lang w:eastAsia="ru-RU"/>
              </w:rPr>
              <w:t>Сбербанк России</w:t>
            </w:r>
            <w:r w:rsidRPr="0089796F">
              <w:rPr>
                <w:rFonts w:ascii="Times New Roman" w:hAnsi="Times New Roman"/>
                <w:b/>
                <w:i/>
                <w:sz w:val="26"/>
                <w:szCs w:val="26"/>
                <w:lang w:eastAsia="ru-RU"/>
              </w:rPr>
              <w:t>»</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Москва,  ул. Вавилова, д. 19</w:t>
            </w: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cs="Arial"/>
                <w:b/>
                <w:i/>
                <w:sz w:val="26"/>
                <w:szCs w:val="26"/>
                <w:lang w:eastAsia="ru-RU"/>
              </w:rPr>
            </w:pPr>
            <w:r w:rsidRPr="0089796F">
              <w:rPr>
                <w:rFonts w:ascii="Times New Roman" w:hAnsi="Times New Roman" w:cs="Arial"/>
                <w:b/>
                <w:i/>
                <w:sz w:val="26"/>
                <w:szCs w:val="26"/>
                <w:lang w:eastAsia="ru-RU"/>
              </w:rPr>
              <w:t>67 760 844 000</w:t>
            </w:r>
          </w:p>
          <w:p w:rsidR="00705A87" w:rsidRPr="0089796F" w:rsidRDefault="00705A87" w:rsidP="0089796F">
            <w:pPr>
              <w:autoSpaceDE w:val="0"/>
              <w:autoSpaceDN w:val="0"/>
              <w:adjustRightInd w:val="0"/>
              <w:spacing w:after="0" w:line="240" w:lineRule="auto"/>
              <w:jc w:val="center"/>
              <w:rPr>
                <w:rFonts w:ascii="Times New Roman" w:hAnsi="Times New Roman" w:cs="Arial"/>
                <w:b/>
                <w:i/>
                <w:sz w:val="26"/>
                <w:szCs w:val="26"/>
                <w:lang w:eastAsia="ru-RU"/>
              </w:rPr>
            </w:pP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 00 000 443%,</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1 000 акций</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номинальной стоимостью</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14"/>
                <w:szCs w:val="14"/>
                <w:lang w:eastAsia="ru-RU"/>
              </w:rPr>
              <w:t>3 руб. каждая</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договор</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купли-продажи</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11.11.1998№ 7794</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3</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ОАО «Газпром»</w:t>
            </w:r>
          </w:p>
        </w:tc>
        <w:tc>
          <w:tcPr>
            <w:tcW w:w="2295"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г. Москва,  ул. </w:t>
            </w:r>
            <w:proofErr w:type="spellStart"/>
            <w:r w:rsidRPr="0089796F">
              <w:rPr>
                <w:rFonts w:ascii="Times New Roman" w:hAnsi="Times New Roman"/>
                <w:b/>
                <w:i/>
                <w:sz w:val="26"/>
                <w:szCs w:val="26"/>
                <w:lang w:eastAsia="ru-RU"/>
              </w:rPr>
              <w:t>Наметкина</w:t>
            </w:r>
            <w:proofErr w:type="spellEnd"/>
            <w:r w:rsidRPr="0089796F">
              <w:rPr>
                <w:rFonts w:ascii="Times New Roman" w:hAnsi="Times New Roman"/>
                <w:b/>
                <w:i/>
                <w:sz w:val="26"/>
                <w:szCs w:val="26"/>
                <w:lang w:eastAsia="ru-RU"/>
              </w:rPr>
              <w:t>, д. 16</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p>
        </w:tc>
        <w:tc>
          <w:tcPr>
            <w:tcW w:w="210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118 367 564 500 </w:t>
            </w:r>
          </w:p>
        </w:tc>
        <w:tc>
          <w:tcPr>
            <w:tcW w:w="103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 000 296%,</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70 000 акций</w:t>
            </w:r>
          </w:p>
          <w:p w:rsidR="00705A87" w:rsidRPr="0089796F" w:rsidRDefault="00705A87" w:rsidP="0089796F">
            <w:pPr>
              <w:autoSpaceDE w:val="0"/>
              <w:autoSpaceDN w:val="0"/>
              <w:adjustRightInd w:val="0"/>
              <w:spacing w:after="0" w:line="240" w:lineRule="auto"/>
              <w:jc w:val="center"/>
              <w:rPr>
                <w:rFonts w:ascii="Times New Roman" w:hAnsi="Times New Roman"/>
                <w:b/>
                <w:i/>
                <w:sz w:val="14"/>
                <w:szCs w:val="14"/>
                <w:lang w:eastAsia="ru-RU"/>
              </w:rPr>
            </w:pPr>
            <w:r w:rsidRPr="0089796F">
              <w:rPr>
                <w:rFonts w:ascii="Times New Roman" w:hAnsi="Times New Roman"/>
                <w:b/>
                <w:i/>
                <w:sz w:val="14"/>
                <w:szCs w:val="14"/>
                <w:lang w:eastAsia="ru-RU"/>
              </w:rPr>
              <w:t xml:space="preserve">номинальной стоимостью </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14"/>
                <w:szCs w:val="14"/>
                <w:lang w:eastAsia="ru-RU"/>
              </w:rPr>
              <w:t>5 руб. /шт.</w:t>
            </w:r>
          </w:p>
        </w:tc>
        <w:tc>
          <w:tcPr>
            <w:tcW w:w="1440"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договор дарения</w:t>
            </w:r>
          </w:p>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19.05.2007№ 290365</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5.2:</w:t>
      </w:r>
    </w:p>
    <w:p w:rsidR="00705A87" w:rsidRPr="0089796F" w:rsidRDefault="00705A87" w:rsidP="0089796F">
      <w:pPr>
        <w:autoSpaceDE w:val="0"/>
        <w:autoSpaceDN w:val="0"/>
        <w:adjustRightInd w:val="0"/>
        <w:spacing w:after="0" w:line="240" w:lineRule="auto"/>
        <w:rPr>
          <w:rFonts w:ascii="Times New Roman" w:hAnsi="Times New Roman"/>
          <w:b/>
          <w:sz w:val="32"/>
          <w:szCs w:val="32"/>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00"/>
        <w:gridCol w:w="1766"/>
        <w:gridCol w:w="1767"/>
        <w:gridCol w:w="1766"/>
        <w:gridCol w:w="1767"/>
      </w:tblGrid>
      <w:tr w:rsidR="00705A87" w:rsidRPr="00353DA3" w:rsidTr="008D2BBC">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Вид ценной бумаги</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Лицо,</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выпустившее ценную бумагу</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Номинальная величина</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обязательства (руб.)</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Общее</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количество</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Общая стоимость</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(руб.)</w:t>
            </w:r>
          </w:p>
        </w:tc>
      </w:tr>
      <w:tr w:rsidR="00705A87" w:rsidRPr="00353DA3" w:rsidTr="008D2BBC">
        <w:trPr>
          <w:cantSplit/>
          <w:trHeight w:val="193"/>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7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ind w:left="114"/>
              <w:jc w:val="center"/>
              <w:rPr>
                <w:rFonts w:ascii="Times New Roman" w:hAnsi="Times New Roman"/>
                <w:b/>
                <w:i/>
                <w:sz w:val="26"/>
                <w:szCs w:val="26"/>
                <w:lang w:eastAsia="ru-RU"/>
              </w:rPr>
            </w:pPr>
            <w:r w:rsidRPr="0089796F">
              <w:rPr>
                <w:rFonts w:ascii="Times New Roman" w:hAnsi="Times New Roman"/>
                <w:b/>
                <w:i/>
                <w:sz w:val="26"/>
                <w:szCs w:val="26"/>
                <w:lang w:eastAsia="ru-RU"/>
              </w:rPr>
              <w:t>вексель простой</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ОАО «Банк Москвы»</w:t>
            </w:r>
          </w:p>
        </w:tc>
        <w:tc>
          <w:tcPr>
            <w:tcW w:w="1767" w:type="dxa"/>
            <w:tcBorders>
              <w:top w:val="single" w:sz="6" w:space="0" w:color="auto"/>
              <w:left w:val="single" w:sz="6" w:space="0" w:color="auto"/>
              <w:bottom w:val="single" w:sz="6" w:space="0" w:color="auto"/>
              <w:right w:val="single" w:sz="4"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10 000</w:t>
            </w:r>
          </w:p>
        </w:tc>
        <w:tc>
          <w:tcPr>
            <w:tcW w:w="1766" w:type="dxa"/>
            <w:tcBorders>
              <w:top w:val="single" w:sz="6" w:space="0" w:color="auto"/>
              <w:left w:val="single" w:sz="4" w:space="0" w:color="auto"/>
              <w:bottom w:val="single" w:sz="6" w:space="0" w:color="auto"/>
              <w:right w:val="single" w:sz="4"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w:t>
            </w:r>
          </w:p>
        </w:tc>
        <w:tc>
          <w:tcPr>
            <w:tcW w:w="1767" w:type="dxa"/>
            <w:tcBorders>
              <w:top w:val="single" w:sz="6" w:space="0" w:color="auto"/>
              <w:left w:val="single" w:sz="4" w:space="0" w:color="auto"/>
              <w:bottom w:val="single" w:sz="6" w:space="0" w:color="auto"/>
              <w:right w:val="single" w:sz="6" w:space="0" w:color="auto"/>
            </w:tcBorders>
            <w:vAlign w:val="center"/>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50 000,00</w:t>
            </w:r>
          </w:p>
        </w:tc>
      </w:tr>
      <w:tr w:rsidR="00705A87" w:rsidRPr="00353DA3" w:rsidTr="008D2BBC">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1800"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облигация</w:t>
            </w:r>
          </w:p>
        </w:tc>
        <w:tc>
          <w:tcPr>
            <w:tcW w:w="176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spacing w:after="0" w:line="240" w:lineRule="auto"/>
              <w:ind w:left="-70" w:firstLine="70"/>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ОАО </w:t>
            </w:r>
            <w:r w:rsidRPr="0089796F">
              <w:rPr>
                <w:rFonts w:ascii="Times New Roman" w:hAnsi="Times New Roman"/>
                <w:i/>
                <w:sz w:val="26"/>
                <w:szCs w:val="26"/>
                <w:lang w:eastAsia="ru-RU"/>
              </w:rPr>
              <w:t>«</w:t>
            </w:r>
            <w:r w:rsidRPr="0089796F">
              <w:rPr>
                <w:rFonts w:ascii="Times New Roman" w:hAnsi="Times New Roman"/>
                <w:b/>
                <w:i/>
                <w:sz w:val="26"/>
                <w:szCs w:val="26"/>
                <w:lang w:eastAsia="ru-RU"/>
              </w:rPr>
              <w:t>Нефтяная компания «ЛУКОЙЛ</w:t>
            </w:r>
            <w:r w:rsidRPr="0089796F">
              <w:rPr>
                <w:rFonts w:ascii="Times New Roman" w:hAnsi="Times New Roman"/>
                <w:i/>
                <w:sz w:val="26"/>
                <w:szCs w:val="26"/>
                <w:lang w:eastAsia="ru-RU"/>
              </w:rPr>
              <w:t>»</w:t>
            </w:r>
          </w:p>
        </w:tc>
        <w:tc>
          <w:tcPr>
            <w:tcW w:w="1767" w:type="dxa"/>
            <w:tcBorders>
              <w:top w:val="single" w:sz="6" w:space="0" w:color="auto"/>
              <w:left w:val="single" w:sz="6" w:space="0" w:color="auto"/>
              <w:bottom w:val="single" w:sz="6" w:space="0" w:color="auto"/>
              <w:right w:val="single" w:sz="4"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50 000</w:t>
            </w:r>
          </w:p>
        </w:tc>
        <w:tc>
          <w:tcPr>
            <w:tcW w:w="1766" w:type="dxa"/>
            <w:tcBorders>
              <w:top w:val="single" w:sz="6" w:space="0" w:color="auto"/>
              <w:left w:val="single" w:sz="4" w:space="0" w:color="auto"/>
              <w:bottom w:val="single" w:sz="6" w:space="0" w:color="auto"/>
              <w:right w:val="single" w:sz="4"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7</w:t>
            </w:r>
          </w:p>
        </w:tc>
        <w:tc>
          <w:tcPr>
            <w:tcW w:w="1767" w:type="dxa"/>
            <w:tcBorders>
              <w:top w:val="single" w:sz="6" w:space="0" w:color="auto"/>
              <w:left w:val="single" w:sz="4"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350 000,00</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A16223" w:rsidRDefault="00705A87" w:rsidP="0089796F">
      <w:pPr>
        <w:autoSpaceDE w:val="0"/>
        <w:autoSpaceDN w:val="0"/>
        <w:adjustRightInd w:val="0"/>
        <w:spacing w:after="0" w:line="240" w:lineRule="auto"/>
        <w:ind w:firstLine="540"/>
        <w:jc w:val="center"/>
        <w:rPr>
          <w:rFonts w:ascii="Times New Roman" w:hAnsi="Times New Roman"/>
          <w:b/>
          <w:color w:val="FF0000"/>
          <w:sz w:val="32"/>
          <w:szCs w:val="32"/>
          <w:u w:val="single"/>
          <w:lang w:eastAsia="ru-RU"/>
        </w:rPr>
      </w:pPr>
      <w:r w:rsidRPr="00A16223">
        <w:rPr>
          <w:rFonts w:ascii="Times New Roman" w:hAnsi="Times New Roman"/>
          <w:b/>
          <w:color w:val="FF0000"/>
          <w:sz w:val="32"/>
          <w:szCs w:val="32"/>
          <w:u w:val="single"/>
          <w:lang w:eastAsia="ru-RU"/>
        </w:rPr>
        <w:t>Пример заполнения подраздела 6.1:</w:t>
      </w:r>
    </w:p>
    <w:p w:rsidR="00705A87" w:rsidRPr="00A16223" w:rsidRDefault="00705A87" w:rsidP="0089796F">
      <w:pPr>
        <w:autoSpaceDE w:val="0"/>
        <w:autoSpaceDN w:val="0"/>
        <w:adjustRightInd w:val="0"/>
        <w:spacing w:after="0" w:line="240" w:lineRule="auto"/>
        <w:jc w:val="both"/>
        <w:rPr>
          <w:rFonts w:ascii="Times New Roman" w:hAnsi="Times New Roman"/>
          <w:color w:val="FF0000"/>
          <w:sz w:val="32"/>
          <w:szCs w:val="32"/>
          <w:lang w:eastAsia="ru-RU"/>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559"/>
        <w:gridCol w:w="1984"/>
        <w:gridCol w:w="2552"/>
        <w:gridCol w:w="1843"/>
        <w:gridCol w:w="1275"/>
      </w:tblGrid>
      <w:tr w:rsidR="00705A87" w:rsidRPr="00A16223" w:rsidTr="008D2BBC">
        <w:trPr>
          <w:cantSplit/>
          <w:trHeight w:val="48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 п/п</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Вид</w:t>
            </w:r>
          </w:p>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имущества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Вид и сроки пользования</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Основание пользования</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Местонахождение (адрес)</w:t>
            </w:r>
          </w:p>
        </w:tc>
        <w:tc>
          <w:tcPr>
            <w:tcW w:w="1275"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Площадь (кв. м)</w:t>
            </w:r>
          </w:p>
        </w:tc>
      </w:tr>
      <w:tr w:rsidR="00705A87" w:rsidRPr="00A16223" w:rsidTr="008D2BBC">
        <w:trPr>
          <w:cantSplit/>
          <w:trHeight w:val="337"/>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2</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3</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4</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5</w:t>
            </w:r>
          </w:p>
        </w:tc>
        <w:tc>
          <w:tcPr>
            <w:tcW w:w="1275"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6</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Земельный участок</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Аренда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на 5 лет</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аренды</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земельного участка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от 01.05.2010</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134</w:t>
            </w:r>
            <w:r w:rsidRPr="00A16223">
              <w:rPr>
                <w:rFonts w:ascii="Times New Roman" w:hAnsi="Times New Roman"/>
                <w:b/>
                <w:i/>
                <w:color w:val="FF0000"/>
                <w:sz w:val="26"/>
                <w:szCs w:val="26"/>
                <w:lang w:val="en-US" w:eastAsia="ru-RU"/>
              </w:rPr>
              <w:t>/567</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Выборгский район,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дер. Иваново</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1000</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2</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Социальный</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proofErr w:type="spellStart"/>
            <w:r w:rsidRPr="00A16223">
              <w:rPr>
                <w:rFonts w:ascii="Times New Roman" w:hAnsi="Times New Roman"/>
                <w:b/>
                <w:i/>
                <w:color w:val="FF0000"/>
                <w:sz w:val="26"/>
                <w:szCs w:val="26"/>
                <w:lang w:eastAsia="ru-RU"/>
              </w:rPr>
              <w:t>найм</w:t>
            </w:r>
            <w:proofErr w:type="spellEnd"/>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социального найма жилого помещения</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от 21.09.2009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5678</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ул. Ильюшина,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4, кв. 10</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36,6</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3</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Жилой дом</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Коммерческий </w:t>
            </w:r>
            <w:proofErr w:type="spellStart"/>
            <w:r w:rsidRPr="00A16223">
              <w:rPr>
                <w:rFonts w:ascii="Times New Roman" w:hAnsi="Times New Roman"/>
                <w:b/>
                <w:i/>
                <w:color w:val="FF0000"/>
                <w:sz w:val="26"/>
                <w:szCs w:val="26"/>
                <w:lang w:eastAsia="ru-RU"/>
              </w:rPr>
              <w:t>найм</w:t>
            </w:r>
            <w:proofErr w:type="spellEnd"/>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на 3 года</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Договор найма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жилого помещения</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от 21.09.2009</w:t>
            </w:r>
          </w:p>
          <w:p w:rsidR="00705A87" w:rsidRPr="00A16223" w:rsidRDefault="00705A87" w:rsidP="0089796F">
            <w:pPr>
              <w:autoSpaceDE w:val="0"/>
              <w:autoSpaceDN w:val="0"/>
              <w:adjustRightInd w:val="0"/>
              <w:spacing w:after="0" w:line="240" w:lineRule="auto"/>
              <w:ind w:firstLine="720"/>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5678</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ул. Полевая,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15</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102,3</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lastRenderedPageBreak/>
              <w:t>4</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 родителей</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Безвозмездное</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пользование</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Договор безвозмездного пользования от 21.09. 2009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567</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ул. Тепличная,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16, кв. 11</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96,2</w:t>
            </w:r>
          </w:p>
        </w:tc>
      </w:tr>
      <w:tr w:rsidR="00705A87" w:rsidRPr="00A16223" w:rsidTr="008D2BBC">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color w:val="FF0000"/>
                <w:sz w:val="26"/>
                <w:szCs w:val="26"/>
                <w:lang w:eastAsia="ru-RU"/>
              </w:rPr>
            </w:pPr>
            <w:r w:rsidRPr="00A16223">
              <w:rPr>
                <w:rFonts w:ascii="Times New Roman" w:hAnsi="Times New Roman"/>
                <w:color w:val="FF0000"/>
                <w:sz w:val="26"/>
                <w:szCs w:val="26"/>
                <w:lang w:eastAsia="ru-RU"/>
              </w:rPr>
              <w:t>5</w:t>
            </w:r>
          </w:p>
        </w:tc>
        <w:tc>
          <w:tcPr>
            <w:tcW w:w="1559"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Квартира</w:t>
            </w:r>
          </w:p>
        </w:tc>
        <w:tc>
          <w:tcPr>
            <w:tcW w:w="1984"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Фактическое пользование имуществом Иванова И.И. (супруги, сына, и </w:t>
            </w:r>
            <w:proofErr w:type="spellStart"/>
            <w:r w:rsidRPr="00A16223">
              <w:rPr>
                <w:rFonts w:ascii="Times New Roman" w:hAnsi="Times New Roman"/>
                <w:b/>
                <w:i/>
                <w:color w:val="FF0000"/>
                <w:sz w:val="26"/>
                <w:szCs w:val="26"/>
                <w:lang w:eastAsia="ru-RU"/>
              </w:rPr>
              <w:t>т.д</w:t>
            </w:r>
            <w:proofErr w:type="spellEnd"/>
            <w:r w:rsidRPr="00A16223">
              <w:rPr>
                <w:rFonts w:ascii="Times New Roman" w:hAnsi="Times New Roman"/>
                <w:b/>
                <w:i/>
                <w:color w:val="FF0000"/>
                <w:sz w:val="26"/>
                <w:szCs w:val="26"/>
                <w:lang w:eastAsia="ru-RU"/>
              </w:rPr>
              <w:t>)</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(бессрочно)</w:t>
            </w:r>
          </w:p>
        </w:tc>
        <w:tc>
          <w:tcPr>
            <w:tcW w:w="2552" w:type="dxa"/>
            <w:tcBorders>
              <w:top w:val="single" w:sz="6" w:space="0" w:color="auto"/>
              <w:left w:val="single" w:sz="6" w:space="0" w:color="auto"/>
              <w:bottom w:val="single" w:sz="6" w:space="0" w:color="auto"/>
              <w:right w:val="single" w:sz="6"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Фактическое предоставление</w:t>
            </w:r>
          </w:p>
        </w:tc>
        <w:tc>
          <w:tcPr>
            <w:tcW w:w="1843" w:type="dxa"/>
            <w:tcBorders>
              <w:top w:val="single" w:sz="6" w:space="0" w:color="auto"/>
              <w:left w:val="single" w:sz="6" w:space="0" w:color="auto"/>
              <w:bottom w:val="single" w:sz="6" w:space="0" w:color="auto"/>
              <w:right w:val="single" w:sz="4" w:space="0" w:color="auto"/>
            </w:tcBorders>
            <w:vAlign w:val="center"/>
          </w:tcPr>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 xml:space="preserve">г. Выборг, </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ул. Плюшкина,</w:t>
            </w:r>
          </w:p>
          <w:p w:rsidR="00705A87" w:rsidRPr="00A16223" w:rsidRDefault="00705A87" w:rsidP="0089796F">
            <w:pPr>
              <w:autoSpaceDE w:val="0"/>
              <w:autoSpaceDN w:val="0"/>
              <w:adjustRightInd w:val="0"/>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д. 4, кв. 10</w:t>
            </w:r>
          </w:p>
        </w:tc>
        <w:tc>
          <w:tcPr>
            <w:tcW w:w="1275" w:type="dxa"/>
            <w:tcBorders>
              <w:top w:val="single" w:sz="6" w:space="0" w:color="auto"/>
              <w:left w:val="single" w:sz="4" w:space="0" w:color="auto"/>
              <w:bottom w:val="single" w:sz="6" w:space="0" w:color="auto"/>
              <w:right w:val="single" w:sz="6" w:space="0" w:color="auto"/>
            </w:tcBorders>
            <w:vAlign w:val="center"/>
          </w:tcPr>
          <w:p w:rsidR="00705A87" w:rsidRPr="00A16223" w:rsidRDefault="00705A87" w:rsidP="0089796F">
            <w:pPr>
              <w:spacing w:after="0" w:line="240" w:lineRule="auto"/>
              <w:jc w:val="center"/>
              <w:rPr>
                <w:rFonts w:ascii="Times New Roman" w:hAnsi="Times New Roman"/>
                <w:b/>
                <w:i/>
                <w:color w:val="FF0000"/>
                <w:sz w:val="26"/>
                <w:szCs w:val="26"/>
                <w:lang w:eastAsia="ru-RU"/>
              </w:rPr>
            </w:pPr>
            <w:r w:rsidRPr="00A16223">
              <w:rPr>
                <w:rFonts w:ascii="Times New Roman" w:hAnsi="Times New Roman"/>
                <w:b/>
                <w:i/>
                <w:color w:val="FF0000"/>
                <w:sz w:val="26"/>
                <w:szCs w:val="26"/>
                <w:lang w:eastAsia="ru-RU"/>
              </w:rPr>
              <w:t>36,6</w:t>
            </w:r>
          </w:p>
        </w:tc>
      </w:tr>
    </w:tbl>
    <w:p w:rsidR="00705A87" w:rsidRPr="0089796F" w:rsidRDefault="00705A87" w:rsidP="0089796F">
      <w:pPr>
        <w:spacing w:after="0" w:line="240" w:lineRule="auto"/>
        <w:rPr>
          <w:rFonts w:ascii="Times New Roman" w:hAnsi="Times New Roman"/>
          <w:sz w:val="24"/>
          <w:szCs w:val="24"/>
          <w:lang w:eastAsia="ru-RU"/>
        </w:rPr>
      </w:pPr>
    </w:p>
    <w:p w:rsidR="00705A87" w:rsidRPr="0089796F" w:rsidRDefault="00705A87" w:rsidP="0089796F">
      <w:pPr>
        <w:autoSpaceDE w:val="0"/>
        <w:autoSpaceDN w:val="0"/>
        <w:adjustRightInd w:val="0"/>
        <w:spacing w:after="0" w:line="240" w:lineRule="auto"/>
        <w:ind w:firstLine="540"/>
        <w:jc w:val="center"/>
        <w:rPr>
          <w:rFonts w:ascii="Times New Roman" w:hAnsi="Times New Roman"/>
          <w:b/>
          <w:sz w:val="32"/>
          <w:szCs w:val="32"/>
          <w:u w:val="single"/>
          <w:lang w:eastAsia="ru-RU"/>
        </w:rPr>
      </w:pPr>
      <w:r w:rsidRPr="0089796F">
        <w:rPr>
          <w:rFonts w:ascii="Times New Roman" w:hAnsi="Times New Roman"/>
          <w:b/>
          <w:sz w:val="32"/>
          <w:szCs w:val="32"/>
          <w:u w:val="single"/>
          <w:lang w:eastAsia="ru-RU"/>
        </w:rPr>
        <w:t>Пример заполнения подраздела 6.2</w:t>
      </w:r>
    </w:p>
    <w:p w:rsidR="00705A87" w:rsidRPr="0089796F" w:rsidRDefault="00705A87" w:rsidP="0089796F">
      <w:pPr>
        <w:spacing w:after="0" w:line="240" w:lineRule="auto"/>
        <w:jc w:val="both"/>
        <w:rPr>
          <w:rFonts w:ascii="Times New Roman" w:hAnsi="Times New Roman"/>
          <w:sz w:val="28"/>
          <w:szCs w:val="28"/>
          <w:lang w:eastAsia="ru-RU"/>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1276"/>
        <w:gridCol w:w="2126"/>
        <w:gridCol w:w="1843"/>
        <w:gridCol w:w="2268"/>
        <w:gridCol w:w="1843"/>
      </w:tblGrid>
      <w:tr w:rsidR="00705A87" w:rsidRPr="00353DA3" w:rsidTr="008D2BB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 п/п</w:t>
            </w:r>
          </w:p>
        </w:tc>
        <w:tc>
          <w:tcPr>
            <w:tcW w:w="127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Содержание обязательства</w:t>
            </w:r>
          </w:p>
        </w:tc>
        <w:tc>
          <w:tcPr>
            <w:tcW w:w="212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Кредитор (должник)</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Основание возникновения</w:t>
            </w:r>
          </w:p>
        </w:tc>
        <w:tc>
          <w:tcPr>
            <w:tcW w:w="2268"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Сумма</w:t>
            </w:r>
          </w:p>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обязательства/размер обязательства по состоянию на отчетную дату (руб.)</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Условия обязательства</w:t>
            </w:r>
          </w:p>
        </w:tc>
      </w:tr>
      <w:tr w:rsidR="00705A87" w:rsidRPr="00353DA3" w:rsidTr="008D2BBC">
        <w:trPr>
          <w:cantSplit/>
          <w:trHeight w:val="279"/>
        </w:trPr>
        <w:tc>
          <w:tcPr>
            <w:tcW w:w="567"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2</w:t>
            </w:r>
          </w:p>
        </w:tc>
        <w:tc>
          <w:tcPr>
            <w:tcW w:w="2126"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3</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4</w:t>
            </w:r>
          </w:p>
        </w:tc>
        <w:tc>
          <w:tcPr>
            <w:tcW w:w="2268"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5</w:t>
            </w:r>
          </w:p>
        </w:tc>
        <w:tc>
          <w:tcPr>
            <w:tcW w:w="1843" w:type="dxa"/>
            <w:tcBorders>
              <w:top w:val="single" w:sz="6" w:space="0" w:color="auto"/>
              <w:left w:val="single" w:sz="6" w:space="0" w:color="auto"/>
              <w:bottom w:val="single" w:sz="6" w:space="0" w:color="auto"/>
              <w:right w:val="single" w:sz="6" w:space="0" w:color="auto"/>
            </w:tcBorders>
            <w:vAlign w:val="center"/>
          </w:tcPr>
          <w:p w:rsidR="00705A87" w:rsidRPr="0089796F" w:rsidRDefault="00705A87" w:rsidP="0089796F">
            <w:pPr>
              <w:autoSpaceDE w:val="0"/>
              <w:autoSpaceDN w:val="0"/>
              <w:adjustRightInd w:val="0"/>
              <w:spacing w:after="0" w:line="240" w:lineRule="auto"/>
              <w:jc w:val="center"/>
              <w:rPr>
                <w:rFonts w:ascii="Times New Roman" w:hAnsi="Times New Roman"/>
                <w:sz w:val="26"/>
                <w:szCs w:val="26"/>
                <w:lang w:eastAsia="ru-RU"/>
              </w:rPr>
            </w:pPr>
            <w:r w:rsidRPr="0089796F">
              <w:rPr>
                <w:rFonts w:ascii="Times New Roman" w:hAnsi="Times New Roman"/>
                <w:sz w:val="26"/>
                <w:szCs w:val="26"/>
                <w:lang w:eastAsia="ru-RU"/>
              </w:rPr>
              <w:t>6</w:t>
            </w:r>
          </w:p>
        </w:tc>
      </w:tr>
      <w:tr w:rsidR="00705A87" w:rsidRPr="00353DA3" w:rsidTr="008D2BBC">
        <w:trPr>
          <w:cantSplit/>
          <w:trHeight w:val="240"/>
        </w:trPr>
        <w:tc>
          <w:tcPr>
            <w:tcW w:w="567"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1</w:t>
            </w:r>
          </w:p>
        </w:tc>
        <w:tc>
          <w:tcPr>
            <w:tcW w:w="127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Кредит</w:t>
            </w:r>
          </w:p>
        </w:tc>
        <w:tc>
          <w:tcPr>
            <w:tcW w:w="2126" w:type="dxa"/>
            <w:tcBorders>
              <w:top w:val="single" w:sz="6" w:space="0" w:color="auto"/>
              <w:left w:val="single" w:sz="6" w:space="0" w:color="auto"/>
              <w:bottom w:val="single" w:sz="6" w:space="0" w:color="auto"/>
              <w:right w:val="single" w:sz="6" w:space="0" w:color="auto"/>
            </w:tcBorders>
          </w:tcPr>
          <w:p w:rsidR="00705A87" w:rsidRPr="0089796F" w:rsidRDefault="00E2561F" w:rsidP="0089796F">
            <w:pPr>
              <w:autoSpaceDE w:val="0"/>
              <w:autoSpaceDN w:val="0"/>
              <w:adjustRightInd w:val="0"/>
              <w:spacing w:after="0" w:line="240" w:lineRule="auto"/>
              <w:rPr>
                <w:rFonts w:ascii="Times New Roman" w:hAnsi="Times New Roman"/>
                <w:b/>
                <w:i/>
                <w:sz w:val="26"/>
                <w:szCs w:val="26"/>
                <w:lang w:eastAsia="ru-RU"/>
              </w:rPr>
            </w:pPr>
            <w:hyperlink r:id="rId8" w:tooltip="Подробнее о банке, отзывы" w:history="1">
              <w:r w:rsidR="00705A87" w:rsidRPr="0089796F">
                <w:rPr>
                  <w:rFonts w:ascii="Times New Roman" w:hAnsi="Times New Roman"/>
                  <w:b/>
                  <w:i/>
                  <w:sz w:val="26"/>
                  <w:szCs w:val="26"/>
                  <w:lang w:eastAsia="ru-RU"/>
                </w:rPr>
                <w:t>ЗАО «</w:t>
              </w:r>
              <w:proofErr w:type="spellStart"/>
              <w:r w:rsidR="00705A87" w:rsidRPr="0089796F">
                <w:rPr>
                  <w:rFonts w:ascii="Times New Roman" w:hAnsi="Times New Roman"/>
                  <w:b/>
                  <w:i/>
                  <w:sz w:val="26"/>
                  <w:szCs w:val="26"/>
                  <w:lang w:eastAsia="ru-RU"/>
                </w:rPr>
                <w:t>Солид</w:t>
              </w:r>
              <w:proofErr w:type="spellEnd"/>
              <w:r w:rsidR="00705A87" w:rsidRPr="0089796F">
                <w:rPr>
                  <w:rFonts w:ascii="Times New Roman" w:hAnsi="Times New Roman"/>
                  <w:b/>
                  <w:i/>
                  <w:sz w:val="26"/>
                  <w:szCs w:val="26"/>
                  <w:lang w:eastAsia="ru-RU"/>
                </w:rPr>
                <w:t xml:space="preserve"> Банк»</w:t>
              </w:r>
            </w:hyperlink>
            <w:r w:rsidR="00705A87" w:rsidRPr="0089796F">
              <w:rPr>
                <w:rFonts w:ascii="Times New Roman" w:hAnsi="Times New Roman"/>
                <w:b/>
                <w:i/>
                <w:sz w:val="26"/>
                <w:szCs w:val="26"/>
                <w:lang w:eastAsia="ru-RU"/>
              </w:rPr>
              <w:t xml:space="preserve">, Россия, </w:t>
            </w:r>
          </w:p>
          <w:p w:rsidR="00705A87" w:rsidRPr="0089796F" w:rsidRDefault="00705A87" w:rsidP="0089796F">
            <w:pPr>
              <w:autoSpaceDE w:val="0"/>
              <w:autoSpaceDN w:val="0"/>
              <w:adjustRightInd w:val="0"/>
              <w:spacing w:after="0" w:line="240" w:lineRule="auto"/>
              <w:jc w:val="both"/>
              <w:rPr>
                <w:rFonts w:ascii="Times New Roman" w:hAnsi="Times New Roman"/>
                <w:b/>
                <w:i/>
                <w:sz w:val="26"/>
                <w:szCs w:val="26"/>
                <w:lang w:eastAsia="ru-RU"/>
              </w:rPr>
            </w:pPr>
            <w:r w:rsidRPr="0089796F">
              <w:rPr>
                <w:rFonts w:ascii="Times New Roman" w:hAnsi="Times New Roman"/>
                <w:b/>
                <w:i/>
                <w:sz w:val="26"/>
                <w:szCs w:val="26"/>
                <w:lang w:eastAsia="ru-RU"/>
              </w:rPr>
              <w:t xml:space="preserve">г. Петровск, </w:t>
            </w:r>
          </w:p>
          <w:p w:rsidR="00705A87" w:rsidRPr="0089796F" w:rsidRDefault="00705A87" w:rsidP="0089796F">
            <w:pPr>
              <w:autoSpaceDE w:val="0"/>
              <w:autoSpaceDN w:val="0"/>
              <w:adjustRightInd w:val="0"/>
              <w:spacing w:after="0" w:line="240" w:lineRule="auto"/>
              <w:jc w:val="both"/>
              <w:rPr>
                <w:rFonts w:ascii="Times New Roman" w:hAnsi="Times New Roman"/>
                <w:b/>
                <w:i/>
                <w:sz w:val="26"/>
                <w:szCs w:val="26"/>
                <w:lang w:eastAsia="ru-RU"/>
              </w:rPr>
            </w:pPr>
            <w:r w:rsidRPr="0089796F">
              <w:rPr>
                <w:rFonts w:ascii="Times New Roman" w:hAnsi="Times New Roman"/>
                <w:b/>
                <w:i/>
                <w:sz w:val="26"/>
                <w:szCs w:val="26"/>
                <w:lang w:eastAsia="ru-RU"/>
              </w:rPr>
              <w:t xml:space="preserve">ул. </w:t>
            </w:r>
            <w:proofErr w:type="spellStart"/>
            <w:r w:rsidRPr="0089796F">
              <w:rPr>
                <w:rFonts w:ascii="Times New Roman" w:hAnsi="Times New Roman"/>
                <w:b/>
                <w:i/>
                <w:sz w:val="26"/>
                <w:szCs w:val="26"/>
                <w:lang w:eastAsia="ru-RU"/>
              </w:rPr>
              <w:t>Лукашево</w:t>
            </w:r>
            <w:proofErr w:type="spellEnd"/>
            <w:r w:rsidRPr="0089796F">
              <w:rPr>
                <w:rFonts w:ascii="Times New Roman" w:hAnsi="Times New Roman"/>
                <w:b/>
                <w:i/>
                <w:sz w:val="26"/>
                <w:szCs w:val="26"/>
                <w:lang w:eastAsia="ru-RU"/>
              </w:rPr>
              <w:t xml:space="preserve">, </w:t>
            </w:r>
          </w:p>
          <w:p w:rsidR="00705A87" w:rsidRPr="0089796F" w:rsidRDefault="00705A87" w:rsidP="0089796F">
            <w:pPr>
              <w:autoSpaceDE w:val="0"/>
              <w:autoSpaceDN w:val="0"/>
              <w:adjustRightInd w:val="0"/>
              <w:spacing w:after="0" w:line="240" w:lineRule="auto"/>
              <w:jc w:val="both"/>
              <w:rPr>
                <w:rFonts w:ascii="Arial" w:hAnsi="Arial" w:cs="Arial"/>
                <w:b/>
                <w:i/>
                <w:sz w:val="26"/>
                <w:szCs w:val="26"/>
                <w:lang w:eastAsia="ru-RU"/>
              </w:rPr>
            </w:pPr>
            <w:r w:rsidRPr="0089796F">
              <w:rPr>
                <w:rFonts w:ascii="Times New Roman" w:hAnsi="Times New Roman"/>
                <w:b/>
                <w:i/>
                <w:sz w:val="26"/>
                <w:szCs w:val="26"/>
                <w:lang w:eastAsia="ru-RU"/>
              </w:rPr>
              <w:t>д. 11</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xml:space="preserve">Договор                    </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от 10.02.2011</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 6677/4434</w:t>
            </w:r>
          </w:p>
        </w:tc>
        <w:tc>
          <w:tcPr>
            <w:tcW w:w="2268"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1 000 000,0</w:t>
            </w:r>
          </w:p>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/500000,0</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19%</w:t>
            </w:r>
          </w:p>
        </w:tc>
      </w:tr>
      <w:tr w:rsidR="00705A87" w:rsidRPr="00353DA3" w:rsidTr="008D2BBC">
        <w:trPr>
          <w:cantSplit/>
          <w:trHeight w:val="240"/>
        </w:trPr>
        <w:tc>
          <w:tcPr>
            <w:tcW w:w="567"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sz w:val="26"/>
                <w:szCs w:val="26"/>
                <w:lang w:eastAsia="ru-RU"/>
              </w:rPr>
            </w:pPr>
            <w:r w:rsidRPr="0089796F">
              <w:rPr>
                <w:rFonts w:ascii="Times New Roman" w:hAnsi="Times New Roman"/>
                <w:sz w:val="26"/>
                <w:szCs w:val="26"/>
                <w:lang w:eastAsia="ru-RU"/>
              </w:rPr>
              <w:t>2</w:t>
            </w:r>
          </w:p>
        </w:tc>
        <w:tc>
          <w:tcPr>
            <w:tcW w:w="127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proofErr w:type="spellStart"/>
            <w:r w:rsidRPr="0089796F">
              <w:rPr>
                <w:rFonts w:ascii="Times New Roman" w:hAnsi="Times New Roman"/>
                <w:b/>
                <w:i/>
                <w:sz w:val="26"/>
                <w:szCs w:val="26"/>
                <w:lang w:eastAsia="ru-RU"/>
              </w:rPr>
              <w:t>займ</w:t>
            </w:r>
            <w:proofErr w:type="spellEnd"/>
          </w:p>
        </w:tc>
        <w:tc>
          <w:tcPr>
            <w:tcW w:w="2126"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autoSpaceDE w:val="0"/>
              <w:autoSpaceDN w:val="0"/>
              <w:adjustRightInd w:val="0"/>
              <w:spacing w:after="0" w:line="240" w:lineRule="auto"/>
              <w:rPr>
                <w:rFonts w:ascii="Times New Roman" w:hAnsi="Times New Roman"/>
                <w:b/>
                <w:i/>
                <w:sz w:val="26"/>
                <w:szCs w:val="26"/>
                <w:lang w:eastAsia="ru-RU"/>
              </w:rPr>
            </w:pPr>
            <w:r w:rsidRPr="0089796F">
              <w:rPr>
                <w:rFonts w:ascii="Times New Roman" w:hAnsi="Times New Roman"/>
                <w:b/>
                <w:i/>
                <w:sz w:val="26"/>
                <w:szCs w:val="26"/>
                <w:lang w:eastAsia="ru-RU"/>
              </w:rPr>
              <w:t xml:space="preserve">Кредитор (должник)-Петров Иван Иванович, </w:t>
            </w:r>
            <w:proofErr w:type="spellStart"/>
            <w:r w:rsidRPr="0089796F">
              <w:rPr>
                <w:rFonts w:ascii="Times New Roman" w:hAnsi="Times New Roman"/>
                <w:b/>
                <w:i/>
                <w:sz w:val="26"/>
                <w:szCs w:val="26"/>
                <w:lang w:eastAsia="ru-RU"/>
              </w:rPr>
              <w:t>г.Москва</w:t>
            </w:r>
            <w:proofErr w:type="spellEnd"/>
            <w:r w:rsidRPr="0089796F">
              <w:rPr>
                <w:rFonts w:ascii="Times New Roman" w:hAnsi="Times New Roman"/>
                <w:b/>
                <w:i/>
                <w:sz w:val="26"/>
                <w:szCs w:val="26"/>
                <w:lang w:eastAsia="ru-RU"/>
              </w:rPr>
              <w:t xml:space="preserve">, </w:t>
            </w:r>
            <w:proofErr w:type="spellStart"/>
            <w:r w:rsidRPr="0089796F">
              <w:rPr>
                <w:rFonts w:ascii="Times New Roman" w:hAnsi="Times New Roman"/>
                <w:b/>
                <w:i/>
                <w:sz w:val="26"/>
                <w:szCs w:val="26"/>
                <w:lang w:eastAsia="ru-RU"/>
              </w:rPr>
              <w:t>ул</w:t>
            </w:r>
            <w:proofErr w:type="spellEnd"/>
            <w:r w:rsidRPr="0089796F">
              <w:rPr>
                <w:rFonts w:ascii="Times New Roman" w:hAnsi="Times New Roman"/>
                <w:b/>
                <w:i/>
                <w:sz w:val="26"/>
                <w:szCs w:val="26"/>
                <w:lang w:eastAsia="ru-RU"/>
              </w:rPr>
              <w:t xml:space="preserve"> Плюшкина, д.45 , кв.1</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Расписка (договор)№ б/н от 21.09.2010</w:t>
            </w:r>
          </w:p>
        </w:tc>
        <w:tc>
          <w:tcPr>
            <w:tcW w:w="2268"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520000,0 / 200000,0</w:t>
            </w:r>
          </w:p>
        </w:tc>
        <w:tc>
          <w:tcPr>
            <w:tcW w:w="1843" w:type="dxa"/>
            <w:tcBorders>
              <w:top w:val="single" w:sz="6" w:space="0" w:color="auto"/>
              <w:left w:val="single" w:sz="6" w:space="0" w:color="auto"/>
              <w:bottom w:val="single" w:sz="6" w:space="0" w:color="auto"/>
              <w:right w:val="single" w:sz="6" w:space="0" w:color="auto"/>
            </w:tcBorders>
          </w:tcPr>
          <w:p w:rsidR="00705A87" w:rsidRPr="0089796F" w:rsidRDefault="00705A87" w:rsidP="0089796F">
            <w:pPr>
              <w:spacing w:after="0" w:line="240" w:lineRule="auto"/>
              <w:jc w:val="center"/>
              <w:rPr>
                <w:rFonts w:ascii="Times New Roman" w:hAnsi="Times New Roman"/>
                <w:b/>
                <w:i/>
                <w:sz w:val="26"/>
                <w:szCs w:val="26"/>
                <w:lang w:eastAsia="ru-RU"/>
              </w:rPr>
            </w:pPr>
            <w:r w:rsidRPr="0089796F">
              <w:rPr>
                <w:rFonts w:ascii="Times New Roman" w:hAnsi="Times New Roman"/>
                <w:b/>
                <w:i/>
                <w:sz w:val="26"/>
                <w:szCs w:val="26"/>
                <w:lang w:eastAsia="ru-RU"/>
              </w:rPr>
              <w:t>0%</w:t>
            </w:r>
          </w:p>
        </w:tc>
      </w:tr>
    </w:tbl>
    <w:p w:rsidR="00705A87" w:rsidRPr="0089796F" w:rsidRDefault="00705A87" w:rsidP="0089796F">
      <w:pPr>
        <w:rPr>
          <w:lang w:eastAsia="ru-RU"/>
        </w:rPr>
      </w:pPr>
    </w:p>
    <w:sectPr w:rsidR="00705A87" w:rsidRPr="0089796F" w:rsidSect="0021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1FF"/>
    <w:multiLevelType w:val="hybridMultilevel"/>
    <w:tmpl w:val="5E96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04052"/>
    <w:multiLevelType w:val="hybridMultilevel"/>
    <w:tmpl w:val="81983E2E"/>
    <w:lvl w:ilvl="0" w:tplc="DDA464F0">
      <w:start w:val="1"/>
      <w:numFmt w:val="bullet"/>
      <w:lvlText w:val="•"/>
      <w:lvlJc w:val="left"/>
      <w:pPr>
        <w:tabs>
          <w:tab w:val="num" w:pos="720"/>
        </w:tabs>
        <w:ind w:left="720" w:hanging="360"/>
      </w:pPr>
      <w:rPr>
        <w:rFonts w:ascii="Arial" w:hAnsi="Arial" w:hint="default"/>
      </w:rPr>
    </w:lvl>
    <w:lvl w:ilvl="1" w:tplc="E41486E0">
      <w:start w:val="1"/>
      <w:numFmt w:val="bullet"/>
      <w:lvlText w:val="•"/>
      <w:lvlJc w:val="left"/>
      <w:pPr>
        <w:tabs>
          <w:tab w:val="num" w:pos="1440"/>
        </w:tabs>
        <w:ind w:left="1440" w:hanging="360"/>
      </w:pPr>
      <w:rPr>
        <w:rFonts w:ascii="Arial" w:hAnsi="Arial" w:hint="default"/>
      </w:rPr>
    </w:lvl>
    <w:lvl w:ilvl="2" w:tplc="DB668762" w:tentative="1">
      <w:start w:val="1"/>
      <w:numFmt w:val="bullet"/>
      <w:lvlText w:val="•"/>
      <w:lvlJc w:val="left"/>
      <w:pPr>
        <w:tabs>
          <w:tab w:val="num" w:pos="2160"/>
        </w:tabs>
        <w:ind w:left="2160" w:hanging="360"/>
      </w:pPr>
      <w:rPr>
        <w:rFonts w:ascii="Arial" w:hAnsi="Arial" w:hint="default"/>
      </w:rPr>
    </w:lvl>
    <w:lvl w:ilvl="3" w:tplc="41524F2E" w:tentative="1">
      <w:start w:val="1"/>
      <w:numFmt w:val="bullet"/>
      <w:lvlText w:val="•"/>
      <w:lvlJc w:val="left"/>
      <w:pPr>
        <w:tabs>
          <w:tab w:val="num" w:pos="2880"/>
        </w:tabs>
        <w:ind w:left="2880" w:hanging="360"/>
      </w:pPr>
      <w:rPr>
        <w:rFonts w:ascii="Arial" w:hAnsi="Arial" w:hint="default"/>
      </w:rPr>
    </w:lvl>
    <w:lvl w:ilvl="4" w:tplc="159C55C2" w:tentative="1">
      <w:start w:val="1"/>
      <w:numFmt w:val="bullet"/>
      <w:lvlText w:val="•"/>
      <w:lvlJc w:val="left"/>
      <w:pPr>
        <w:tabs>
          <w:tab w:val="num" w:pos="3600"/>
        </w:tabs>
        <w:ind w:left="3600" w:hanging="360"/>
      </w:pPr>
      <w:rPr>
        <w:rFonts w:ascii="Arial" w:hAnsi="Arial" w:hint="default"/>
      </w:rPr>
    </w:lvl>
    <w:lvl w:ilvl="5" w:tplc="66486E52" w:tentative="1">
      <w:start w:val="1"/>
      <w:numFmt w:val="bullet"/>
      <w:lvlText w:val="•"/>
      <w:lvlJc w:val="left"/>
      <w:pPr>
        <w:tabs>
          <w:tab w:val="num" w:pos="4320"/>
        </w:tabs>
        <w:ind w:left="4320" w:hanging="360"/>
      </w:pPr>
      <w:rPr>
        <w:rFonts w:ascii="Arial" w:hAnsi="Arial" w:hint="default"/>
      </w:rPr>
    </w:lvl>
    <w:lvl w:ilvl="6" w:tplc="C02A9F9C" w:tentative="1">
      <w:start w:val="1"/>
      <w:numFmt w:val="bullet"/>
      <w:lvlText w:val="•"/>
      <w:lvlJc w:val="left"/>
      <w:pPr>
        <w:tabs>
          <w:tab w:val="num" w:pos="5040"/>
        </w:tabs>
        <w:ind w:left="5040" w:hanging="360"/>
      </w:pPr>
      <w:rPr>
        <w:rFonts w:ascii="Arial" w:hAnsi="Arial" w:hint="default"/>
      </w:rPr>
    </w:lvl>
    <w:lvl w:ilvl="7" w:tplc="8FDEAFFC" w:tentative="1">
      <w:start w:val="1"/>
      <w:numFmt w:val="bullet"/>
      <w:lvlText w:val="•"/>
      <w:lvlJc w:val="left"/>
      <w:pPr>
        <w:tabs>
          <w:tab w:val="num" w:pos="5760"/>
        </w:tabs>
        <w:ind w:left="5760" w:hanging="360"/>
      </w:pPr>
      <w:rPr>
        <w:rFonts w:ascii="Arial" w:hAnsi="Arial" w:hint="default"/>
      </w:rPr>
    </w:lvl>
    <w:lvl w:ilvl="8" w:tplc="F2C61514" w:tentative="1">
      <w:start w:val="1"/>
      <w:numFmt w:val="bullet"/>
      <w:lvlText w:val="•"/>
      <w:lvlJc w:val="left"/>
      <w:pPr>
        <w:tabs>
          <w:tab w:val="num" w:pos="6480"/>
        </w:tabs>
        <w:ind w:left="6480" w:hanging="360"/>
      </w:pPr>
      <w:rPr>
        <w:rFonts w:ascii="Arial" w:hAnsi="Arial" w:hint="default"/>
      </w:rPr>
    </w:lvl>
  </w:abstractNum>
  <w:abstractNum w:abstractNumId="2">
    <w:nsid w:val="0E615E5C"/>
    <w:multiLevelType w:val="hybridMultilevel"/>
    <w:tmpl w:val="EC4A7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F1FFD"/>
    <w:multiLevelType w:val="hybridMultilevel"/>
    <w:tmpl w:val="AAB8E3AC"/>
    <w:lvl w:ilvl="0" w:tplc="E30AA79C">
      <w:start w:val="1"/>
      <w:numFmt w:val="bullet"/>
      <w:lvlText w:val=""/>
      <w:lvlJc w:val="left"/>
      <w:pPr>
        <w:tabs>
          <w:tab w:val="num" w:pos="720"/>
        </w:tabs>
        <w:ind w:left="720" w:hanging="360"/>
      </w:pPr>
      <w:rPr>
        <w:rFonts w:ascii="Wingdings" w:hAnsi="Wingdings" w:hint="default"/>
      </w:rPr>
    </w:lvl>
    <w:lvl w:ilvl="1" w:tplc="B8AAC030">
      <w:start w:val="1"/>
      <w:numFmt w:val="bullet"/>
      <w:lvlText w:val=""/>
      <w:lvlJc w:val="left"/>
      <w:pPr>
        <w:tabs>
          <w:tab w:val="num" w:pos="1440"/>
        </w:tabs>
        <w:ind w:left="1440" w:hanging="360"/>
      </w:pPr>
      <w:rPr>
        <w:rFonts w:ascii="Wingdings" w:hAnsi="Wingdings" w:hint="default"/>
      </w:rPr>
    </w:lvl>
    <w:lvl w:ilvl="2" w:tplc="6C80EE1A" w:tentative="1">
      <w:start w:val="1"/>
      <w:numFmt w:val="bullet"/>
      <w:lvlText w:val=""/>
      <w:lvlJc w:val="left"/>
      <w:pPr>
        <w:tabs>
          <w:tab w:val="num" w:pos="2160"/>
        </w:tabs>
        <w:ind w:left="2160" w:hanging="360"/>
      </w:pPr>
      <w:rPr>
        <w:rFonts w:ascii="Wingdings" w:hAnsi="Wingdings" w:hint="default"/>
      </w:rPr>
    </w:lvl>
    <w:lvl w:ilvl="3" w:tplc="DEEEDCC0" w:tentative="1">
      <w:start w:val="1"/>
      <w:numFmt w:val="bullet"/>
      <w:lvlText w:val=""/>
      <w:lvlJc w:val="left"/>
      <w:pPr>
        <w:tabs>
          <w:tab w:val="num" w:pos="2880"/>
        </w:tabs>
        <w:ind w:left="2880" w:hanging="360"/>
      </w:pPr>
      <w:rPr>
        <w:rFonts w:ascii="Wingdings" w:hAnsi="Wingdings" w:hint="default"/>
      </w:rPr>
    </w:lvl>
    <w:lvl w:ilvl="4" w:tplc="30046A78" w:tentative="1">
      <w:start w:val="1"/>
      <w:numFmt w:val="bullet"/>
      <w:lvlText w:val=""/>
      <w:lvlJc w:val="left"/>
      <w:pPr>
        <w:tabs>
          <w:tab w:val="num" w:pos="3600"/>
        </w:tabs>
        <w:ind w:left="3600" w:hanging="360"/>
      </w:pPr>
      <w:rPr>
        <w:rFonts w:ascii="Wingdings" w:hAnsi="Wingdings" w:hint="default"/>
      </w:rPr>
    </w:lvl>
    <w:lvl w:ilvl="5" w:tplc="F71E05E4" w:tentative="1">
      <w:start w:val="1"/>
      <w:numFmt w:val="bullet"/>
      <w:lvlText w:val=""/>
      <w:lvlJc w:val="left"/>
      <w:pPr>
        <w:tabs>
          <w:tab w:val="num" w:pos="4320"/>
        </w:tabs>
        <w:ind w:left="4320" w:hanging="360"/>
      </w:pPr>
      <w:rPr>
        <w:rFonts w:ascii="Wingdings" w:hAnsi="Wingdings" w:hint="default"/>
      </w:rPr>
    </w:lvl>
    <w:lvl w:ilvl="6" w:tplc="47224E62" w:tentative="1">
      <w:start w:val="1"/>
      <w:numFmt w:val="bullet"/>
      <w:lvlText w:val=""/>
      <w:lvlJc w:val="left"/>
      <w:pPr>
        <w:tabs>
          <w:tab w:val="num" w:pos="5040"/>
        </w:tabs>
        <w:ind w:left="5040" w:hanging="360"/>
      </w:pPr>
      <w:rPr>
        <w:rFonts w:ascii="Wingdings" w:hAnsi="Wingdings" w:hint="default"/>
      </w:rPr>
    </w:lvl>
    <w:lvl w:ilvl="7" w:tplc="8DDA5C62" w:tentative="1">
      <w:start w:val="1"/>
      <w:numFmt w:val="bullet"/>
      <w:lvlText w:val=""/>
      <w:lvlJc w:val="left"/>
      <w:pPr>
        <w:tabs>
          <w:tab w:val="num" w:pos="5760"/>
        </w:tabs>
        <w:ind w:left="5760" w:hanging="360"/>
      </w:pPr>
      <w:rPr>
        <w:rFonts w:ascii="Wingdings" w:hAnsi="Wingdings" w:hint="default"/>
      </w:rPr>
    </w:lvl>
    <w:lvl w:ilvl="8" w:tplc="845E7BFC" w:tentative="1">
      <w:start w:val="1"/>
      <w:numFmt w:val="bullet"/>
      <w:lvlText w:val=""/>
      <w:lvlJc w:val="left"/>
      <w:pPr>
        <w:tabs>
          <w:tab w:val="num" w:pos="6480"/>
        </w:tabs>
        <w:ind w:left="6480" w:hanging="360"/>
      </w:pPr>
      <w:rPr>
        <w:rFonts w:ascii="Wingdings" w:hAnsi="Wingdings" w:hint="default"/>
      </w:rPr>
    </w:lvl>
  </w:abstractNum>
  <w:abstractNum w:abstractNumId="4">
    <w:nsid w:val="22CF1DEB"/>
    <w:multiLevelType w:val="hybridMultilevel"/>
    <w:tmpl w:val="E1E82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8F09AD"/>
    <w:multiLevelType w:val="hybridMultilevel"/>
    <w:tmpl w:val="B21C55E4"/>
    <w:lvl w:ilvl="0" w:tplc="9BA0FA64">
      <w:start w:val="1"/>
      <w:numFmt w:val="decimal"/>
      <w:lvlText w:val="%1."/>
      <w:lvlJc w:val="left"/>
      <w:pPr>
        <w:tabs>
          <w:tab w:val="num" w:pos="720"/>
        </w:tabs>
        <w:ind w:left="720" w:hanging="360"/>
      </w:pPr>
      <w:rPr>
        <w:rFonts w:cs="Times New Roman"/>
      </w:rPr>
    </w:lvl>
    <w:lvl w:ilvl="1" w:tplc="8FA8C2A8" w:tentative="1">
      <w:start w:val="1"/>
      <w:numFmt w:val="decimal"/>
      <w:lvlText w:val="%2."/>
      <w:lvlJc w:val="left"/>
      <w:pPr>
        <w:tabs>
          <w:tab w:val="num" w:pos="1440"/>
        </w:tabs>
        <w:ind w:left="1440" w:hanging="360"/>
      </w:pPr>
      <w:rPr>
        <w:rFonts w:cs="Times New Roman"/>
      </w:rPr>
    </w:lvl>
    <w:lvl w:ilvl="2" w:tplc="304A0532" w:tentative="1">
      <w:start w:val="1"/>
      <w:numFmt w:val="decimal"/>
      <w:lvlText w:val="%3."/>
      <w:lvlJc w:val="left"/>
      <w:pPr>
        <w:tabs>
          <w:tab w:val="num" w:pos="2160"/>
        </w:tabs>
        <w:ind w:left="2160" w:hanging="360"/>
      </w:pPr>
      <w:rPr>
        <w:rFonts w:cs="Times New Roman"/>
      </w:rPr>
    </w:lvl>
    <w:lvl w:ilvl="3" w:tplc="8E6AEA9E" w:tentative="1">
      <w:start w:val="1"/>
      <w:numFmt w:val="decimal"/>
      <w:lvlText w:val="%4."/>
      <w:lvlJc w:val="left"/>
      <w:pPr>
        <w:tabs>
          <w:tab w:val="num" w:pos="2880"/>
        </w:tabs>
        <w:ind w:left="2880" w:hanging="360"/>
      </w:pPr>
      <w:rPr>
        <w:rFonts w:cs="Times New Roman"/>
      </w:rPr>
    </w:lvl>
    <w:lvl w:ilvl="4" w:tplc="585EA40A" w:tentative="1">
      <w:start w:val="1"/>
      <w:numFmt w:val="decimal"/>
      <w:lvlText w:val="%5."/>
      <w:lvlJc w:val="left"/>
      <w:pPr>
        <w:tabs>
          <w:tab w:val="num" w:pos="3600"/>
        </w:tabs>
        <w:ind w:left="3600" w:hanging="360"/>
      </w:pPr>
      <w:rPr>
        <w:rFonts w:cs="Times New Roman"/>
      </w:rPr>
    </w:lvl>
    <w:lvl w:ilvl="5" w:tplc="8EB655EC" w:tentative="1">
      <w:start w:val="1"/>
      <w:numFmt w:val="decimal"/>
      <w:lvlText w:val="%6."/>
      <w:lvlJc w:val="left"/>
      <w:pPr>
        <w:tabs>
          <w:tab w:val="num" w:pos="4320"/>
        </w:tabs>
        <w:ind w:left="4320" w:hanging="360"/>
      </w:pPr>
      <w:rPr>
        <w:rFonts w:cs="Times New Roman"/>
      </w:rPr>
    </w:lvl>
    <w:lvl w:ilvl="6" w:tplc="CD386B9A" w:tentative="1">
      <w:start w:val="1"/>
      <w:numFmt w:val="decimal"/>
      <w:lvlText w:val="%7."/>
      <w:lvlJc w:val="left"/>
      <w:pPr>
        <w:tabs>
          <w:tab w:val="num" w:pos="5040"/>
        </w:tabs>
        <w:ind w:left="5040" w:hanging="360"/>
      </w:pPr>
      <w:rPr>
        <w:rFonts w:cs="Times New Roman"/>
      </w:rPr>
    </w:lvl>
    <w:lvl w:ilvl="7" w:tplc="7B1A34DC" w:tentative="1">
      <w:start w:val="1"/>
      <w:numFmt w:val="decimal"/>
      <w:lvlText w:val="%8."/>
      <w:lvlJc w:val="left"/>
      <w:pPr>
        <w:tabs>
          <w:tab w:val="num" w:pos="5760"/>
        </w:tabs>
        <w:ind w:left="5760" w:hanging="360"/>
      </w:pPr>
      <w:rPr>
        <w:rFonts w:cs="Times New Roman"/>
      </w:rPr>
    </w:lvl>
    <w:lvl w:ilvl="8" w:tplc="35E29EFE" w:tentative="1">
      <w:start w:val="1"/>
      <w:numFmt w:val="decimal"/>
      <w:lvlText w:val="%9."/>
      <w:lvlJc w:val="left"/>
      <w:pPr>
        <w:tabs>
          <w:tab w:val="num" w:pos="6480"/>
        </w:tabs>
        <w:ind w:left="6480" w:hanging="360"/>
      </w:pPr>
      <w:rPr>
        <w:rFonts w:cs="Times New Roman"/>
      </w:rPr>
    </w:lvl>
  </w:abstractNum>
  <w:abstractNum w:abstractNumId="6">
    <w:nsid w:val="2D903337"/>
    <w:multiLevelType w:val="multilevel"/>
    <w:tmpl w:val="A8A0AF74"/>
    <w:lvl w:ilvl="0">
      <w:start w:val="1"/>
      <w:numFmt w:val="decimal"/>
      <w:lvlText w:val="%1."/>
      <w:lvlJc w:val="left"/>
      <w:pPr>
        <w:ind w:left="1495" w:hanging="360"/>
      </w:pPr>
      <w:rPr>
        <w:rFonts w:eastAsia="Times New Roman" w:cs="Times New Roman" w:hint="default"/>
        <w:b/>
        <w:color w:val="auto"/>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7">
    <w:nsid w:val="2FE111CF"/>
    <w:multiLevelType w:val="hybridMultilevel"/>
    <w:tmpl w:val="9F922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596E4B"/>
    <w:multiLevelType w:val="hybridMultilevel"/>
    <w:tmpl w:val="13F269E2"/>
    <w:lvl w:ilvl="0" w:tplc="7CF425E8">
      <w:start w:val="1"/>
      <w:numFmt w:val="bullet"/>
      <w:lvlText w:val="•"/>
      <w:lvlJc w:val="left"/>
      <w:pPr>
        <w:tabs>
          <w:tab w:val="num" w:pos="720"/>
        </w:tabs>
        <w:ind w:left="720" w:hanging="360"/>
      </w:pPr>
      <w:rPr>
        <w:rFonts w:ascii="Arial" w:hAnsi="Arial" w:hint="default"/>
      </w:rPr>
    </w:lvl>
    <w:lvl w:ilvl="1" w:tplc="9478532A" w:tentative="1">
      <w:start w:val="1"/>
      <w:numFmt w:val="bullet"/>
      <w:lvlText w:val="•"/>
      <w:lvlJc w:val="left"/>
      <w:pPr>
        <w:tabs>
          <w:tab w:val="num" w:pos="1440"/>
        </w:tabs>
        <w:ind w:left="1440" w:hanging="360"/>
      </w:pPr>
      <w:rPr>
        <w:rFonts w:ascii="Arial" w:hAnsi="Arial" w:hint="default"/>
      </w:rPr>
    </w:lvl>
    <w:lvl w:ilvl="2" w:tplc="EB8ACCD4" w:tentative="1">
      <w:start w:val="1"/>
      <w:numFmt w:val="bullet"/>
      <w:lvlText w:val="•"/>
      <w:lvlJc w:val="left"/>
      <w:pPr>
        <w:tabs>
          <w:tab w:val="num" w:pos="2160"/>
        </w:tabs>
        <w:ind w:left="2160" w:hanging="360"/>
      </w:pPr>
      <w:rPr>
        <w:rFonts w:ascii="Arial" w:hAnsi="Arial" w:hint="default"/>
      </w:rPr>
    </w:lvl>
    <w:lvl w:ilvl="3" w:tplc="552AC150" w:tentative="1">
      <w:start w:val="1"/>
      <w:numFmt w:val="bullet"/>
      <w:lvlText w:val="•"/>
      <w:lvlJc w:val="left"/>
      <w:pPr>
        <w:tabs>
          <w:tab w:val="num" w:pos="2880"/>
        </w:tabs>
        <w:ind w:left="2880" w:hanging="360"/>
      </w:pPr>
      <w:rPr>
        <w:rFonts w:ascii="Arial" w:hAnsi="Arial" w:hint="default"/>
      </w:rPr>
    </w:lvl>
    <w:lvl w:ilvl="4" w:tplc="B96A9096" w:tentative="1">
      <w:start w:val="1"/>
      <w:numFmt w:val="bullet"/>
      <w:lvlText w:val="•"/>
      <w:lvlJc w:val="left"/>
      <w:pPr>
        <w:tabs>
          <w:tab w:val="num" w:pos="3600"/>
        </w:tabs>
        <w:ind w:left="3600" w:hanging="360"/>
      </w:pPr>
      <w:rPr>
        <w:rFonts w:ascii="Arial" w:hAnsi="Arial" w:hint="default"/>
      </w:rPr>
    </w:lvl>
    <w:lvl w:ilvl="5" w:tplc="4D181910" w:tentative="1">
      <w:start w:val="1"/>
      <w:numFmt w:val="bullet"/>
      <w:lvlText w:val="•"/>
      <w:lvlJc w:val="left"/>
      <w:pPr>
        <w:tabs>
          <w:tab w:val="num" w:pos="4320"/>
        </w:tabs>
        <w:ind w:left="4320" w:hanging="360"/>
      </w:pPr>
      <w:rPr>
        <w:rFonts w:ascii="Arial" w:hAnsi="Arial" w:hint="default"/>
      </w:rPr>
    </w:lvl>
    <w:lvl w:ilvl="6" w:tplc="0476A462" w:tentative="1">
      <w:start w:val="1"/>
      <w:numFmt w:val="bullet"/>
      <w:lvlText w:val="•"/>
      <w:lvlJc w:val="left"/>
      <w:pPr>
        <w:tabs>
          <w:tab w:val="num" w:pos="5040"/>
        </w:tabs>
        <w:ind w:left="5040" w:hanging="360"/>
      </w:pPr>
      <w:rPr>
        <w:rFonts w:ascii="Arial" w:hAnsi="Arial" w:hint="default"/>
      </w:rPr>
    </w:lvl>
    <w:lvl w:ilvl="7" w:tplc="CFCEA938" w:tentative="1">
      <w:start w:val="1"/>
      <w:numFmt w:val="bullet"/>
      <w:lvlText w:val="•"/>
      <w:lvlJc w:val="left"/>
      <w:pPr>
        <w:tabs>
          <w:tab w:val="num" w:pos="5760"/>
        </w:tabs>
        <w:ind w:left="5760" w:hanging="360"/>
      </w:pPr>
      <w:rPr>
        <w:rFonts w:ascii="Arial" w:hAnsi="Arial" w:hint="default"/>
      </w:rPr>
    </w:lvl>
    <w:lvl w:ilvl="8" w:tplc="5186EB62" w:tentative="1">
      <w:start w:val="1"/>
      <w:numFmt w:val="bullet"/>
      <w:lvlText w:val="•"/>
      <w:lvlJc w:val="left"/>
      <w:pPr>
        <w:tabs>
          <w:tab w:val="num" w:pos="6480"/>
        </w:tabs>
        <w:ind w:left="6480" w:hanging="360"/>
      </w:pPr>
      <w:rPr>
        <w:rFonts w:ascii="Arial" w:hAnsi="Arial" w:hint="default"/>
      </w:rPr>
    </w:lvl>
  </w:abstractNum>
  <w:abstractNum w:abstractNumId="9">
    <w:nsid w:val="477B02B1"/>
    <w:multiLevelType w:val="hybridMultilevel"/>
    <w:tmpl w:val="C0B80D14"/>
    <w:lvl w:ilvl="0" w:tplc="17C09162">
      <w:start w:val="1"/>
      <w:numFmt w:val="bullet"/>
      <w:lvlText w:val="•"/>
      <w:lvlJc w:val="left"/>
      <w:pPr>
        <w:tabs>
          <w:tab w:val="num" w:pos="720"/>
        </w:tabs>
        <w:ind w:left="720" w:hanging="360"/>
      </w:pPr>
      <w:rPr>
        <w:rFonts w:ascii="Arial" w:hAnsi="Arial" w:hint="default"/>
      </w:rPr>
    </w:lvl>
    <w:lvl w:ilvl="1" w:tplc="C8526AFE" w:tentative="1">
      <w:start w:val="1"/>
      <w:numFmt w:val="bullet"/>
      <w:lvlText w:val="•"/>
      <w:lvlJc w:val="left"/>
      <w:pPr>
        <w:tabs>
          <w:tab w:val="num" w:pos="1440"/>
        </w:tabs>
        <w:ind w:left="1440" w:hanging="360"/>
      </w:pPr>
      <w:rPr>
        <w:rFonts w:ascii="Arial" w:hAnsi="Arial" w:hint="default"/>
      </w:rPr>
    </w:lvl>
    <w:lvl w:ilvl="2" w:tplc="2FBE15A6" w:tentative="1">
      <w:start w:val="1"/>
      <w:numFmt w:val="bullet"/>
      <w:lvlText w:val="•"/>
      <w:lvlJc w:val="left"/>
      <w:pPr>
        <w:tabs>
          <w:tab w:val="num" w:pos="2160"/>
        </w:tabs>
        <w:ind w:left="2160" w:hanging="360"/>
      </w:pPr>
      <w:rPr>
        <w:rFonts w:ascii="Arial" w:hAnsi="Arial" w:hint="default"/>
      </w:rPr>
    </w:lvl>
    <w:lvl w:ilvl="3" w:tplc="E4A88BD2" w:tentative="1">
      <w:start w:val="1"/>
      <w:numFmt w:val="bullet"/>
      <w:lvlText w:val="•"/>
      <w:lvlJc w:val="left"/>
      <w:pPr>
        <w:tabs>
          <w:tab w:val="num" w:pos="2880"/>
        </w:tabs>
        <w:ind w:left="2880" w:hanging="360"/>
      </w:pPr>
      <w:rPr>
        <w:rFonts w:ascii="Arial" w:hAnsi="Arial" w:hint="default"/>
      </w:rPr>
    </w:lvl>
    <w:lvl w:ilvl="4" w:tplc="798EBE44" w:tentative="1">
      <w:start w:val="1"/>
      <w:numFmt w:val="bullet"/>
      <w:lvlText w:val="•"/>
      <w:lvlJc w:val="left"/>
      <w:pPr>
        <w:tabs>
          <w:tab w:val="num" w:pos="3600"/>
        </w:tabs>
        <w:ind w:left="3600" w:hanging="360"/>
      </w:pPr>
      <w:rPr>
        <w:rFonts w:ascii="Arial" w:hAnsi="Arial" w:hint="default"/>
      </w:rPr>
    </w:lvl>
    <w:lvl w:ilvl="5" w:tplc="C7A8F45A" w:tentative="1">
      <w:start w:val="1"/>
      <w:numFmt w:val="bullet"/>
      <w:lvlText w:val="•"/>
      <w:lvlJc w:val="left"/>
      <w:pPr>
        <w:tabs>
          <w:tab w:val="num" w:pos="4320"/>
        </w:tabs>
        <w:ind w:left="4320" w:hanging="360"/>
      </w:pPr>
      <w:rPr>
        <w:rFonts w:ascii="Arial" w:hAnsi="Arial" w:hint="default"/>
      </w:rPr>
    </w:lvl>
    <w:lvl w:ilvl="6" w:tplc="B19ACCAE" w:tentative="1">
      <w:start w:val="1"/>
      <w:numFmt w:val="bullet"/>
      <w:lvlText w:val="•"/>
      <w:lvlJc w:val="left"/>
      <w:pPr>
        <w:tabs>
          <w:tab w:val="num" w:pos="5040"/>
        </w:tabs>
        <w:ind w:left="5040" w:hanging="360"/>
      </w:pPr>
      <w:rPr>
        <w:rFonts w:ascii="Arial" w:hAnsi="Arial" w:hint="default"/>
      </w:rPr>
    </w:lvl>
    <w:lvl w:ilvl="7" w:tplc="E4E27126" w:tentative="1">
      <w:start w:val="1"/>
      <w:numFmt w:val="bullet"/>
      <w:lvlText w:val="•"/>
      <w:lvlJc w:val="left"/>
      <w:pPr>
        <w:tabs>
          <w:tab w:val="num" w:pos="5760"/>
        </w:tabs>
        <w:ind w:left="5760" w:hanging="360"/>
      </w:pPr>
      <w:rPr>
        <w:rFonts w:ascii="Arial" w:hAnsi="Arial" w:hint="default"/>
      </w:rPr>
    </w:lvl>
    <w:lvl w:ilvl="8" w:tplc="5EBE22A2" w:tentative="1">
      <w:start w:val="1"/>
      <w:numFmt w:val="bullet"/>
      <w:lvlText w:val="•"/>
      <w:lvlJc w:val="left"/>
      <w:pPr>
        <w:tabs>
          <w:tab w:val="num" w:pos="6480"/>
        </w:tabs>
        <w:ind w:left="6480" w:hanging="360"/>
      </w:pPr>
      <w:rPr>
        <w:rFonts w:ascii="Arial" w:hAnsi="Arial" w:hint="default"/>
      </w:rPr>
    </w:lvl>
  </w:abstractNum>
  <w:abstractNum w:abstractNumId="10">
    <w:nsid w:val="4AB96D6D"/>
    <w:multiLevelType w:val="hybridMultilevel"/>
    <w:tmpl w:val="A5F66BC2"/>
    <w:lvl w:ilvl="0" w:tplc="072A1FD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62F23F1"/>
    <w:multiLevelType w:val="hybridMultilevel"/>
    <w:tmpl w:val="2AAC6B0C"/>
    <w:lvl w:ilvl="0" w:tplc="4AC83F1C">
      <w:start w:val="1"/>
      <w:numFmt w:val="bullet"/>
      <w:lvlText w:val="•"/>
      <w:lvlJc w:val="left"/>
      <w:pPr>
        <w:tabs>
          <w:tab w:val="num" w:pos="720"/>
        </w:tabs>
        <w:ind w:left="720" w:hanging="360"/>
      </w:pPr>
      <w:rPr>
        <w:rFonts w:ascii="Times New Roman" w:hAnsi="Times New Roman" w:hint="default"/>
      </w:rPr>
    </w:lvl>
    <w:lvl w:ilvl="1" w:tplc="9BFEF2B6">
      <w:numFmt w:val="bullet"/>
      <w:lvlText w:val="-"/>
      <w:lvlJc w:val="left"/>
      <w:pPr>
        <w:tabs>
          <w:tab w:val="num" w:pos="1440"/>
        </w:tabs>
        <w:ind w:left="1440" w:hanging="360"/>
      </w:pPr>
      <w:rPr>
        <w:rFonts w:ascii="Arial" w:hAnsi="Arial" w:hint="default"/>
      </w:rPr>
    </w:lvl>
    <w:lvl w:ilvl="2" w:tplc="F852003C" w:tentative="1">
      <w:start w:val="1"/>
      <w:numFmt w:val="bullet"/>
      <w:lvlText w:val="•"/>
      <w:lvlJc w:val="left"/>
      <w:pPr>
        <w:tabs>
          <w:tab w:val="num" w:pos="2160"/>
        </w:tabs>
        <w:ind w:left="2160" w:hanging="360"/>
      </w:pPr>
      <w:rPr>
        <w:rFonts w:ascii="Times New Roman" w:hAnsi="Times New Roman" w:hint="default"/>
      </w:rPr>
    </w:lvl>
    <w:lvl w:ilvl="3" w:tplc="5E4C20D2" w:tentative="1">
      <w:start w:val="1"/>
      <w:numFmt w:val="bullet"/>
      <w:lvlText w:val="•"/>
      <w:lvlJc w:val="left"/>
      <w:pPr>
        <w:tabs>
          <w:tab w:val="num" w:pos="2880"/>
        </w:tabs>
        <w:ind w:left="2880" w:hanging="360"/>
      </w:pPr>
      <w:rPr>
        <w:rFonts w:ascii="Times New Roman" w:hAnsi="Times New Roman" w:hint="default"/>
      </w:rPr>
    </w:lvl>
    <w:lvl w:ilvl="4" w:tplc="9766A928" w:tentative="1">
      <w:start w:val="1"/>
      <w:numFmt w:val="bullet"/>
      <w:lvlText w:val="•"/>
      <w:lvlJc w:val="left"/>
      <w:pPr>
        <w:tabs>
          <w:tab w:val="num" w:pos="3600"/>
        </w:tabs>
        <w:ind w:left="3600" w:hanging="360"/>
      </w:pPr>
      <w:rPr>
        <w:rFonts w:ascii="Times New Roman" w:hAnsi="Times New Roman" w:hint="default"/>
      </w:rPr>
    </w:lvl>
    <w:lvl w:ilvl="5" w:tplc="18F000DC" w:tentative="1">
      <w:start w:val="1"/>
      <w:numFmt w:val="bullet"/>
      <w:lvlText w:val="•"/>
      <w:lvlJc w:val="left"/>
      <w:pPr>
        <w:tabs>
          <w:tab w:val="num" w:pos="4320"/>
        </w:tabs>
        <w:ind w:left="4320" w:hanging="360"/>
      </w:pPr>
      <w:rPr>
        <w:rFonts w:ascii="Times New Roman" w:hAnsi="Times New Roman" w:hint="default"/>
      </w:rPr>
    </w:lvl>
    <w:lvl w:ilvl="6" w:tplc="72FC9570" w:tentative="1">
      <w:start w:val="1"/>
      <w:numFmt w:val="bullet"/>
      <w:lvlText w:val="•"/>
      <w:lvlJc w:val="left"/>
      <w:pPr>
        <w:tabs>
          <w:tab w:val="num" w:pos="5040"/>
        </w:tabs>
        <w:ind w:left="5040" w:hanging="360"/>
      </w:pPr>
      <w:rPr>
        <w:rFonts w:ascii="Times New Roman" w:hAnsi="Times New Roman" w:hint="default"/>
      </w:rPr>
    </w:lvl>
    <w:lvl w:ilvl="7" w:tplc="637614E8" w:tentative="1">
      <w:start w:val="1"/>
      <w:numFmt w:val="bullet"/>
      <w:lvlText w:val="•"/>
      <w:lvlJc w:val="left"/>
      <w:pPr>
        <w:tabs>
          <w:tab w:val="num" w:pos="5760"/>
        </w:tabs>
        <w:ind w:left="5760" w:hanging="360"/>
      </w:pPr>
      <w:rPr>
        <w:rFonts w:ascii="Times New Roman" w:hAnsi="Times New Roman" w:hint="default"/>
      </w:rPr>
    </w:lvl>
    <w:lvl w:ilvl="8" w:tplc="48C896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582A5A"/>
    <w:multiLevelType w:val="hybridMultilevel"/>
    <w:tmpl w:val="D23498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9C51ED3"/>
    <w:multiLevelType w:val="hybridMultilevel"/>
    <w:tmpl w:val="6090CE44"/>
    <w:lvl w:ilvl="0" w:tplc="845089DE">
      <w:start w:val="3"/>
      <w:numFmt w:val="decimal"/>
      <w:lvlText w:val="%1."/>
      <w:lvlJc w:val="left"/>
      <w:pPr>
        <w:tabs>
          <w:tab w:val="num" w:pos="720"/>
        </w:tabs>
        <w:ind w:left="720" w:hanging="360"/>
      </w:pPr>
      <w:rPr>
        <w:rFonts w:cs="Times New Roman"/>
      </w:rPr>
    </w:lvl>
    <w:lvl w:ilvl="1" w:tplc="A7E0A5EC" w:tentative="1">
      <w:start w:val="1"/>
      <w:numFmt w:val="decimal"/>
      <w:lvlText w:val="%2."/>
      <w:lvlJc w:val="left"/>
      <w:pPr>
        <w:tabs>
          <w:tab w:val="num" w:pos="1440"/>
        </w:tabs>
        <w:ind w:left="1440" w:hanging="360"/>
      </w:pPr>
      <w:rPr>
        <w:rFonts w:cs="Times New Roman"/>
      </w:rPr>
    </w:lvl>
    <w:lvl w:ilvl="2" w:tplc="DC48532C" w:tentative="1">
      <w:start w:val="1"/>
      <w:numFmt w:val="decimal"/>
      <w:lvlText w:val="%3."/>
      <w:lvlJc w:val="left"/>
      <w:pPr>
        <w:tabs>
          <w:tab w:val="num" w:pos="2160"/>
        </w:tabs>
        <w:ind w:left="2160" w:hanging="360"/>
      </w:pPr>
      <w:rPr>
        <w:rFonts w:cs="Times New Roman"/>
      </w:rPr>
    </w:lvl>
    <w:lvl w:ilvl="3" w:tplc="2D406E5C" w:tentative="1">
      <w:start w:val="1"/>
      <w:numFmt w:val="decimal"/>
      <w:lvlText w:val="%4."/>
      <w:lvlJc w:val="left"/>
      <w:pPr>
        <w:tabs>
          <w:tab w:val="num" w:pos="2880"/>
        </w:tabs>
        <w:ind w:left="2880" w:hanging="360"/>
      </w:pPr>
      <w:rPr>
        <w:rFonts w:cs="Times New Roman"/>
      </w:rPr>
    </w:lvl>
    <w:lvl w:ilvl="4" w:tplc="33DE1B92" w:tentative="1">
      <w:start w:val="1"/>
      <w:numFmt w:val="decimal"/>
      <w:lvlText w:val="%5."/>
      <w:lvlJc w:val="left"/>
      <w:pPr>
        <w:tabs>
          <w:tab w:val="num" w:pos="3600"/>
        </w:tabs>
        <w:ind w:left="3600" w:hanging="360"/>
      </w:pPr>
      <w:rPr>
        <w:rFonts w:cs="Times New Roman"/>
      </w:rPr>
    </w:lvl>
    <w:lvl w:ilvl="5" w:tplc="002C19DC" w:tentative="1">
      <w:start w:val="1"/>
      <w:numFmt w:val="decimal"/>
      <w:lvlText w:val="%6."/>
      <w:lvlJc w:val="left"/>
      <w:pPr>
        <w:tabs>
          <w:tab w:val="num" w:pos="4320"/>
        </w:tabs>
        <w:ind w:left="4320" w:hanging="360"/>
      </w:pPr>
      <w:rPr>
        <w:rFonts w:cs="Times New Roman"/>
      </w:rPr>
    </w:lvl>
    <w:lvl w:ilvl="6" w:tplc="6116EFA6" w:tentative="1">
      <w:start w:val="1"/>
      <w:numFmt w:val="decimal"/>
      <w:lvlText w:val="%7."/>
      <w:lvlJc w:val="left"/>
      <w:pPr>
        <w:tabs>
          <w:tab w:val="num" w:pos="5040"/>
        </w:tabs>
        <w:ind w:left="5040" w:hanging="360"/>
      </w:pPr>
      <w:rPr>
        <w:rFonts w:cs="Times New Roman"/>
      </w:rPr>
    </w:lvl>
    <w:lvl w:ilvl="7" w:tplc="450060D0" w:tentative="1">
      <w:start w:val="1"/>
      <w:numFmt w:val="decimal"/>
      <w:lvlText w:val="%8."/>
      <w:lvlJc w:val="left"/>
      <w:pPr>
        <w:tabs>
          <w:tab w:val="num" w:pos="5760"/>
        </w:tabs>
        <w:ind w:left="5760" w:hanging="360"/>
      </w:pPr>
      <w:rPr>
        <w:rFonts w:cs="Times New Roman"/>
      </w:rPr>
    </w:lvl>
    <w:lvl w:ilvl="8" w:tplc="8220A80E" w:tentative="1">
      <w:start w:val="1"/>
      <w:numFmt w:val="decimal"/>
      <w:lvlText w:val="%9."/>
      <w:lvlJc w:val="left"/>
      <w:pPr>
        <w:tabs>
          <w:tab w:val="num" w:pos="6480"/>
        </w:tabs>
        <w:ind w:left="6480" w:hanging="360"/>
      </w:pPr>
      <w:rPr>
        <w:rFonts w:cs="Times New Roman"/>
      </w:rPr>
    </w:lvl>
  </w:abstractNum>
  <w:abstractNum w:abstractNumId="14">
    <w:nsid w:val="5CDF2E0E"/>
    <w:multiLevelType w:val="hybridMultilevel"/>
    <w:tmpl w:val="FE00E2C0"/>
    <w:lvl w:ilvl="0" w:tplc="59F44076">
      <w:start w:val="1"/>
      <w:numFmt w:val="bullet"/>
      <w:lvlText w:val=""/>
      <w:lvlJc w:val="left"/>
      <w:pPr>
        <w:tabs>
          <w:tab w:val="num" w:pos="720"/>
        </w:tabs>
        <w:ind w:left="720" w:hanging="360"/>
      </w:pPr>
      <w:rPr>
        <w:rFonts w:ascii="Wingdings" w:hAnsi="Wingdings" w:hint="default"/>
      </w:rPr>
    </w:lvl>
    <w:lvl w:ilvl="1" w:tplc="7470679C" w:tentative="1">
      <w:start w:val="1"/>
      <w:numFmt w:val="bullet"/>
      <w:lvlText w:val=""/>
      <w:lvlJc w:val="left"/>
      <w:pPr>
        <w:tabs>
          <w:tab w:val="num" w:pos="1440"/>
        </w:tabs>
        <w:ind w:left="1440" w:hanging="360"/>
      </w:pPr>
      <w:rPr>
        <w:rFonts w:ascii="Wingdings" w:hAnsi="Wingdings" w:hint="default"/>
      </w:rPr>
    </w:lvl>
    <w:lvl w:ilvl="2" w:tplc="5756D2AA" w:tentative="1">
      <w:start w:val="1"/>
      <w:numFmt w:val="bullet"/>
      <w:lvlText w:val=""/>
      <w:lvlJc w:val="left"/>
      <w:pPr>
        <w:tabs>
          <w:tab w:val="num" w:pos="2160"/>
        </w:tabs>
        <w:ind w:left="2160" w:hanging="360"/>
      </w:pPr>
      <w:rPr>
        <w:rFonts w:ascii="Wingdings" w:hAnsi="Wingdings" w:hint="default"/>
      </w:rPr>
    </w:lvl>
    <w:lvl w:ilvl="3" w:tplc="697A0466" w:tentative="1">
      <w:start w:val="1"/>
      <w:numFmt w:val="bullet"/>
      <w:lvlText w:val=""/>
      <w:lvlJc w:val="left"/>
      <w:pPr>
        <w:tabs>
          <w:tab w:val="num" w:pos="2880"/>
        </w:tabs>
        <w:ind w:left="2880" w:hanging="360"/>
      </w:pPr>
      <w:rPr>
        <w:rFonts w:ascii="Wingdings" w:hAnsi="Wingdings" w:hint="default"/>
      </w:rPr>
    </w:lvl>
    <w:lvl w:ilvl="4" w:tplc="1A602D8E" w:tentative="1">
      <w:start w:val="1"/>
      <w:numFmt w:val="bullet"/>
      <w:lvlText w:val=""/>
      <w:lvlJc w:val="left"/>
      <w:pPr>
        <w:tabs>
          <w:tab w:val="num" w:pos="3600"/>
        </w:tabs>
        <w:ind w:left="3600" w:hanging="360"/>
      </w:pPr>
      <w:rPr>
        <w:rFonts w:ascii="Wingdings" w:hAnsi="Wingdings" w:hint="default"/>
      </w:rPr>
    </w:lvl>
    <w:lvl w:ilvl="5" w:tplc="FA3C977A" w:tentative="1">
      <w:start w:val="1"/>
      <w:numFmt w:val="bullet"/>
      <w:lvlText w:val=""/>
      <w:lvlJc w:val="left"/>
      <w:pPr>
        <w:tabs>
          <w:tab w:val="num" w:pos="4320"/>
        </w:tabs>
        <w:ind w:left="4320" w:hanging="360"/>
      </w:pPr>
      <w:rPr>
        <w:rFonts w:ascii="Wingdings" w:hAnsi="Wingdings" w:hint="default"/>
      </w:rPr>
    </w:lvl>
    <w:lvl w:ilvl="6" w:tplc="B5785EBC" w:tentative="1">
      <w:start w:val="1"/>
      <w:numFmt w:val="bullet"/>
      <w:lvlText w:val=""/>
      <w:lvlJc w:val="left"/>
      <w:pPr>
        <w:tabs>
          <w:tab w:val="num" w:pos="5040"/>
        </w:tabs>
        <w:ind w:left="5040" w:hanging="360"/>
      </w:pPr>
      <w:rPr>
        <w:rFonts w:ascii="Wingdings" w:hAnsi="Wingdings" w:hint="default"/>
      </w:rPr>
    </w:lvl>
    <w:lvl w:ilvl="7" w:tplc="E8B8601A" w:tentative="1">
      <w:start w:val="1"/>
      <w:numFmt w:val="bullet"/>
      <w:lvlText w:val=""/>
      <w:lvlJc w:val="left"/>
      <w:pPr>
        <w:tabs>
          <w:tab w:val="num" w:pos="5760"/>
        </w:tabs>
        <w:ind w:left="5760" w:hanging="360"/>
      </w:pPr>
      <w:rPr>
        <w:rFonts w:ascii="Wingdings" w:hAnsi="Wingdings" w:hint="default"/>
      </w:rPr>
    </w:lvl>
    <w:lvl w:ilvl="8" w:tplc="24A8C612" w:tentative="1">
      <w:start w:val="1"/>
      <w:numFmt w:val="bullet"/>
      <w:lvlText w:val=""/>
      <w:lvlJc w:val="left"/>
      <w:pPr>
        <w:tabs>
          <w:tab w:val="num" w:pos="6480"/>
        </w:tabs>
        <w:ind w:left="6480" w:hanging="360"/>
      </w:pPr>
      <w:rPr>
        <w:rFonts w:ascii="Wingdings" w:hAnsi="Wingdings" w:hint="default"/>
      </w:rPr>
    </w:lvl>
  </w:abstractNum>
  <w:abstractNum w:abstractNumId="15">
    <w:nsid w:val="63BB3CAF"/>
    <w:multiLevelType w:val="hybridMultilevel"/>
    <w:tmpl w:val="924E59F4"/>
    <w:lvl w:ilvl="0" w:tplc="83689B80">
      <w:start w:val="1"/>
      <w:numFmt w:val="decimal"/>
      <w:lvlText w:val="%1."/>
      <w:lvlJc w:val="left"/>
      <w:pPr>
        <w:tabs>
          <w:tab w:val="num" w:pos="720"/>
        </w:tabs>
        <w:ind w:left="720" w:hanging="360"/>
      </w:pPr>
      <w:rPr>
        <w:rFonts w:ascii="Times New Roman" w:eastAsia="Times New Roman" w:hAnsi="Times New Roman" w:cs="Times New Roman"/>
      </w:rPr>
    </w:lvl>
    <w:lvl w:ilvl="1" w:tplc="4F48D3DA">
      <w:numFmt w:val="bullet"/>
      <w:lvlText w:val="•"/>
      <w:lvlJc w:val="left"/>
      <w:pPr>
        <w:tabs>
          <w:tab w:val="num" w:pos="1440"/>
        </w:tabs>
        <w:ind w:left="1440" w:hanging="360"/>
      </w:pPr>
      <w:rPr>
        <w:rFonts w:ascii="Arial" w:hAnsi="Arial" w:hint="default"/>
      </w:rPr>
    </w:lvl>
    <w:lvl w:ilvl="2" w:tplc="EF24C9FE" w:tentative="1">
      <w:start w:val="1"/>
      <w:numFmt w:val="bullet"/>
      <w:lvlText w:val=""/>
      <w:lvlJc w:val="left"/>
      <w:pPr>
        <w:tabs>
          <w:tab w:val="num" w:pos="2160"/>
        </w:tabs>
        <w:ind w:left="2160" w:hanging="360"/>
      </w:pPr>
      <w:rPr>
        <w:rFonts w:ascii="Wingdings" w:hAnsi="Wingdings" w:hint="default"/>
      </w:rPr>
    </w:lvl>
    <w:lvl w:ilvl="3" w:tplc="91F6F0AA" w:tentative="1">
      <w:start w:val="1"/>
      <w:numFmt w:val="bullet"/>
      <w:lvlText w:val=""/>
      <w:lvlJc w:val="left"/>
      <w:pPr>
        <w:tabs>
          <w:tab w:val="num" w:pos="2880"/>
        </w:tabs>
        <w:ind w:left="2880" w:hanging="360"/>
      </w:pPr>
      <w:rPr>
        <w:rFonts w:ascii="Wingdings" w:hAnsi="Wingdings" w:hint="default"/>
      </w:rPr>
    </w:lvl>
    <w:lvl w:ilvl="4" w:tplc="38EC1780" w:tentative="1">
      <w:start w:val="1"/>
      <w:numFmt w:val="bullet"/>
      <w:lvlText w:val=""/>
      <w:lvlJc w:val="left"/>
      <w:pPr>
        <w:tabs>
          <w:tab w:val="num" w:pos="3600"/>
        </w:tabs>
        <w:ind w:left="3600" w:hanging="360"/>
      </w:pPr>
      <w:rPr>
        <w:rFonts w:ascii="Wingdings" w:hAnsi="Wingdings" w:hint="default"/>
      </w:rPr>
    </w:lvl>
    <w:lvl w:ilvl="5" w:tplc="0EF2B59C" w:tentative="1">
      <w:start w:val="1"/>
      <w:numFmt w:val="bullet"/>
      <w:lvlText w:val=""/>
      <w:lvlJc w:val="left"/>
      <w:pPr>
        <w:tabs>
          <w:tab w:val="num" w:pos="4320"/>
        </w:tabs>
        <w:ind w:left="4320" w:hanging="360"/>
      </w:pPr>
      <w:rPr>
        <w:rFonts w:ascii="Wingdings" w:hAnsi="Wingdings" w:hint="default"/>
      </w:rPr>
    </w:lvl>
    <w:lvl w:ilvl="6" w:tplc="C5C00B62" w:tentative="1">
      <w:start w:val="1"/>
      <w:numFmt w:val="bullet"/>
      <w:lvlText w:val=""/>
      <w:lvlJc w:val="left"/>
      <w:pPr>
        <w:tabs>
          <w:tab w:val="num" w:pos="5040"/>
        </w:tabs>
        <w:ind w:left="5040" w:hanging="360"/>
      </w:pPr>
      <w:rPr>
        <w:rFonts w:ascii="Wingdings" w:hAnsi="Wingdings" w:hint="default"/>
      </w:rPr>
    </w:lvl>
    <w:lvl w:ilvl="7" w:tplc="0F50B44A" w:tentative="1">
      <w:start w:val="1"/>
      <w:numFmt w:val="bullet"/>
      <w:lvlText w:val=""/>
      <w:lvlJc w:val="left"/>
      <w:pPr>
        <w:tabs>
          <w:tab w:val="num" w:pos="5760"/>
        </w:tabs>
        <w:ind w:left="5760" w:hanging="360"/>
      </w:pPr>
      <w:rPr>
        <w:rFonts w:ascii="Wingdings" w:hAnsi="Wingdings" w:hint="default"/>
      </w:rPr>
    </w:lvl>
    <w:lvl w:ilvl="8" w:tplc="04BAB9F4" w:tentative="1">
      <w:start w:val="1"/>
      <w:numFmt w:val="bullet"/>
      <w:lvlText w:val=""/>
      <w:lvlJc w:val="left"/>
      <w:pPr>
        <w:tabs>
          <w:tab w:val="num" w:pos="6480"/>
        </w:tabs>
        <w:ind w:left="6480" w:hanging="360"/>
      </w:pPr>
      <w:rPr>
        <w:rFonts w:ascii="Wingdings" w:hAnsi="Wingdings" w:hint="default"/>
      </w:rPr>
    </w:lvl>
  </w:abstractNum>
  <w:abstractNum w:abstractNumId="16">
    <w:nsid w:val="675B5E91"/>
    <w:multiLevelType w:val="hybridMultilevel"/>
    <w:tmpl w:val="4BE293D8"/>
    <w:lvl w:ilvl="0" w:tplc="3B0A4552">
      <w:start w:val="1"/>
      <w:numFmt w:val="bullet"/>
      <w:lvlText w:val="•"/>
      <w:lvlJc w:val="left"/>
      <w:pPr>
        <w:tabs>
          <w:tab w:val="num" w:pos="720"/>
        </w:tabs>
        <w:ind w:left="720" w:hanging="360"/>
      </w:pPr>
      <w:rPr>
        <w:rFonts w:ascii="Arial" w:hAnsi="Arial" w:hint="default"/>
      </w:rPr>
    </w:lvl>
    <w:lvl w:ilvl="1" w:tplc="E8A22F66">
      <w:start w:val="1"/>
      <w:numFmt w:val="bullet"/>
      <w:lvlText w:val="•"/>
      <w:lvlJc w:val="left"/>
      <w:pPr>
        <w:tabs>
          <w:tab w:val="num" w:pos="1440"/>
        </w:tabs>
        <w:ind w:left="1440" w:hanging="360"/>
      </w:pPr>
      <w:rPr>
        <w:rFonts w:ascii="Arial" w:hAnsi="Arial" w:hint="default"/>
      </w:rPr>
    </w:lvl>
    <w:lvl w:ilvl="2" w:tplc="BD7CED2A" w:tentative="1">
      <w:start w:val="1"/>
      <w:numFmt w:val="bullet"/>
      <w:lvlText w:val="•"/>
      <w:lvlJc w:val="left"/>
      <w:pPr>
        <w:tabs>
          <w:tab w:val="num" w:pos="2160"/>
        </w:tabs>
        <w:ind w:left="2160" w:hanging="360"/>
      </w:pPr>
      <w:rPr>
        <w:rFonts w:ascii="Arial" w:hAnsi="Arial" w:hint="default"/>
      </w:rPr>
    </w:lvl>
    <w:lvl w:ilvl="3" w:tplc="E8A47620" w:tentative="1">
      <w:start w:val="1"/>
      <w:numFmt w:val="bullet"/>
      <w:lvlText w:val="•"/>
      <w:lvlJc w:val="left"/>
      <w:pPr>
        <w:tabs>
          <w:tab w:val="num" w:pos="2880"/>
        </w:tabs>
        <w:ind w:left="2880" w:hanging="360"/>
      </w:pPr>
      <w:rPr>
        <w:rFonts w:ascii="Arial" w:hAnsi="Arial" w:hint="default"/>
      </w:rPr>
    </w:lvl>
    <w:lvl w:ilvl="4" w:tplc="36744C84" w:tentative="1">
      <w:start w:val="1"/>
      <w:numFmt w:val="bullet"/>
      <w:lvlText w:val="•"/>
      <w:lvlJc w:val="left"/>
      <w:pPr>
        <w:tabs>
          <w:tab w:val="num" w:pos="3600"/>
        </w:tabs>
        <w:ind w:left="3600" w:hanging="360"/>
      </w:pPr>
      <w:rPr>
        <w:rFonts w:ascii="Arial" w:hAnsi="Arial" w:hint="default"/>
      </w:rPr>
    </w:lvl>
    <w:lvl w:ilvl="5" w:tplc="ED7EBAD2" w:tentative="1">
      <w:start w:val="1"/>
      <w:numFmt w:val="bullet"/>
      <w:lvlText w:val="•"/>
      <w:lvlJc w:val="left"/>
      <w:pPr>
        <w:tabs>
          <w:tab w:val="num" w:pos="4320"/>
        </w:tabs>
        <w:ind w:left="4320" w:hanging="360"/>
      </w:pPr>
      <w:rPr>
        <w:rFonts w:ascii="Arial" w:hAnsi="Arial" w:hint="default"/>
      </w:rPr>
    </w:lvl>
    <w:lvl w:ilvl="6" w:tplc="83E09D74" w:tentative="1">
      <w:start w:val="1"/>
      <w:numFmt w:val="bullet"/>
      <w:lvlText w:val="•"/>
      <w:lvlJc w:val="left"/>
      <w:pPr>
        <w:tabs>
          <w:tab w:val="num" w:pos="5040"/>
        </w:tabs>
        <w:ind w:left="5040" w:hanging="360"/>
      </w:pPr>
      <w:rPr>
        <w:rFonts w:ascii="Arial" w:hAnsi="Arial" w:hint="default"/>
      </w:rPr>
    </w:lvl>
    <w:lvl w:ilvl="7" w:tplc="180AAC6C" w:tentative="1">
      <w:start w:val="1"/>
      <w:numFmt w:val="bullet"/>
      <w:lvlText w:val="•"/>
      <w:lvlJc w:val="left"/>
      <w:pPr>
        <w:tabs>
          <w:tab w:val="num" w:pos="5760"/>
        </w:tabs>
        <w:ind w:left="5760" w:hanging="360"/>
      </w:pPr>
      <w:rPr>
        <w:rFonts w:ascii="Arial" w:hAnsi="Arial" w:hint="default"/>
      </w:rPr>
    </w:lvl>
    <w:lvl w:ilvl="8" w:tplc="2B9670AA" w:tentative="1">
      <w:start w:val="1"/>
      <w:numFmt w:val="bullet"/>
      <w:lvlText w:val="•"/>
      <w:lvlJc w:val="left"/>
      <w:pPr>
        <w:tabs>
          <w:tab w:val="num" w:pos="6480"/>
        </w:tabs>
        <w:ind w:left="6480" w:hanging="360"/>
      </w:pPr>
      <w:rPr>
        <w:rFonts w:ascii="Arial" w:hAnsi="Arial" w:hint="default"/>
      </w:rPr>
    </w:lvl>
  </w:abstractNum>
  <w:abstractNum w:abstractNumId="17">
    <w:nsid w:val="67CF4C75"/>
    <w:multiLevelType w:val="hybridMultilevel"/>
    <w:tmpl w:val="F790D13A"/>
    <w:lvl w:ilvl="0" w:tplc="5B506006">
      <w:start w:val="1"/>
      <w:numFmt w:val="bullet"/>
      <w:lvlText w:val="•"/>
      <w:lvlJc w:val="left"/>
      <w:pPr>
        <w:tabs>
          <w:tab w:val="num" w:pos="720"/>
        </w:tabs>
        <w:ind w:left="720" w:hanging="360"/>
      </w:pPr>
      <w:rPr>
        <w:rFonts w:ascii="Arial" w:hAnsi="Arial" w:hint="default"/>
      </w:rPr>
    </w:lvl>
    <w:lvl w:ilvl="1" w:tplc="3000BEAA">
      <w:start w:val="1"/>
      <w:numFmt w:val="bullet"/>
      <w:lvlText w:val="•"/>
      <w:lvlJc w:val="left"/>
      <w:pPr>
        <w:tabs>
          <w:tab w:val="num" w:pos="1440"/>
        </w:tabs>
        <w:ind w:left="1440" w:hanging="360"/>
      </w:pPr>
      <w:rPr>
        <w:rFonts w:ascii="Arial" w:hAnsi="Arial" w:hint="default"/>
      </w:rPr>
    </w:lvl>
    <w:lvl w:ilvl="2" w:tplc="39E8D4D2" w:tentative="1">
      <w:start w:val="1"/>
      <w:numFmt w:val="bullet"/>
      <w:lvlText w:val="•"/>
      <w:lvlJc w:val="left"/>
      <w:pPr>
        <w:tabs>
          <w:tab w:val="num" w:pos="2160"/>
        </w:tabs>
        <w:ind w:left="2160" w:hanging="360"/>
      </w:pPr>
      <w:rPr>
        <w:rFonts w:ascii="Arial" w:hAnsi="Arial" w:hint="default"/>
      </w:rPr>
    </w:lvl>
    <w:lvl w:ilvl="3" w:tplc="254C18C8" w:tentative="1">
      <w:start w:val="1"/>
      <w:numFmt w:val="bullet"/>
      <w:lvlText w:val="•"/>
      <w:lvlJc w:val="left"/>
      <w:pPr>
        <w:tabs>
          <w:tab w:val="num" w:pos="2880"/>
        </w:tabs>
        <w:ind w:left="2880" w:hanging="360"/>
      </w:pPr>
      <w:rPr>
        <w:rFonts w:ascii="Arial" w:hAnsi="Arial" w:hint="default"/>
      </w:rPr>
    </w:lvl>
    <w:lvl w:ilvl="4" w:tplc="1556011C" w:tentative="1">
      <w:start w:val="1"/>
      <w:numFmt w:val="bullet"/>
      <w:lvlText w:val="•"/>
      <w:lvlJc w:val="left"/>
      <w:pPr>
        <w:tabs>
          <w:tab w:val="num" w:pos="3600"/>
        </w:tabs>
        <w:ind w:left="3600" w:hanging="360"/>
      </w:pPr>
      <w:rPr>
        <w:rFonts w:ascii="Arial" w:hAnsi="Arial" w:hint="default"/>
      </w:rPr>
    </w:lvl>
    <w:lvl w:ilvl="5" w:tplc="F620B210" w:tentative="1">
      <w:start w:val="1"/>
      <w:numFmt w:val="bullet"/>
      <w:lvlText w:val="•"/>
      <w:lvlJc w:val="left"/>
      <w:pPr>
        <w:tabs>
          <w:tab w:val="num" w:pos="4320"/>
        </w:tabs>
        <w:ind w:left="4320" w:hanging="360"/>
      </w:pPr>
      <w:rPr>
        <w:rFonts w:ascii="Arial" w:hAnsi="Arial" w:hint="default"/>
      </w:rPr>
    </w:lvl>
    <w:lvl w:ilvl="6" w:tplc="88083346" w:tentative="1">
      <w:start w:val="1"/>
      <w:numFmt w:val="bullet"/>
      <w:lvlText w:val="•"/>
      <w:lvlJc w:val="left"/>
      <w:pPr>
        <w:tabs>
          <w:tab w:val="num" w:pos="5040"/>
        </w:tabs>
        <w:ind w:left="5040" w:hanging="360"/>
      </w:pPr>
      <w:rPr>
        <w:rFonts w:ascii="Arial" w:hAnsi="Arial" w:hint="default"/>
      </w:rPr>
    </w:lvl>
    <w:lvl w:ilvl="7" w:tplc="65061726" w:tentative="1">
      <w:start w:val="1"/>
      <w:numFmt w:val="bullet"/>
      <w:lvlText w:val="•"/>
      <w:lvlJc w:val="left"/>
      <w:pPr>
        <w:tabs>
          <w:tab w:val="num" w:pos="5760"/>
        </w:tabs>
        <w:ind w:left="5760" w:hanging="360"/>
      </w:pPr>
      <w:rPr>
        <w:rFonts w:ascii="Arial" w:hAnsi="Arial" w:hint="default"/>
      </w:rPr>
    </w:lvl>
    <w:lvl w:ilvl="8" w:tplc="570E1076" w:tentative="1">
      <w:start w:val="1"/>
      <w:numFmt w:val="bullet"/>
      <w:lvlText w:val="•"/>
      <w:lvlJc w:val="left"/>
      <w:pPr>
        <w:tabs>
          <w:tab w:val="num" w:pos="6480"/>
        </w:tabs>
        <w:ind w:left="6480" w:hanging="360"/>
      </w:pPr>
      <w:rPr>
        <w:rFonts w:ascii="Arial" w:hAnsi="Arial" w:hint="default"/>
      </w:rPr>
    </w:lvl>
  </w:abstractNum>
  <w:abstractNum w:abstractNumId="18">
    <w:nsid w:val="6C607C31"/>
    <w:multiLevelType w:val="hybridMultilevel"/>
    <w:tmpl w:val="A8043BD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091584"/>
    <w:multiLevelType w:val="hybridMultilevel"/>
    <w:tmpl w:val="1FE4DE62"/>
    <w:lvl w:ilvl="0" w:tplc="F96AF6EC">
      <w:start w:val="1"/>
      <w:numFmt w:val="bullet"/>
      <w:lvlText w:val="•"/>
      <w:lvlJc w:val="left"/>
      <w:pPr>
        <w:tabs>
          <w:tab w:val="num" w:pos="720"/>
        </w:tabs>
        <w:ind w:left="720" w:hanging="360"/>
      </w:pPr>
      <w:rPr>
        <w:rFonts w:ascii="Arial" w:hAnsi="Arial" w:hint="default"/>
      </w:rPr>
    </w:lvl>
    <w:lvl w:ilvl="1" w:tplc="58C60A6A" w:tentative="1">
      <w:start w:val="1"/>
      <w:numFmt w:val="bullet"/>
      <w:lvlText w:val="•"/>
      <w:lvlJc w:val="left"/>
      <w:pPr>
        <w:tabs>
          <w:tab w:val="num" w:pos="1440"/>
        </w:tabs>
        <w:ind w:left="1440" w:hanging="360"/>
      </w:pPr>
      <w:rPr>
        <w:rFonts w:ascii="Arial" w:hAnsi="Arial" w:hint="default"/>
      </w:rPr>
    </w:lvl>
    <w:lvl w:ilvl="2" w:tplc="BF3E3D5A" w:tentative="1">
      <w:start w:val="1"/>
      <w:numFmt w:val="bullet"/>
      <w:lvlText w:val="•"/>
      <w:lvlJc w:val="left"/>
      <w:pPr>
        <w:tabs>
          <w:tab w:val="num" w:pos="2160"/>
        </w:tabs>
        <w:ind w:left="2160" w:hanging="360"/>
      </w:pPr>
      <w:rPr>
        <w:rFonts w:ascii="Arial" w:hAnsi="Arial" w:hint="default"/>
      </w:rPr>
    </w:lvl>
    <w:lvl w:ilvl="3" w:tplc="FEA2249C" w:tentative="1">
      <w:start w:val="1"/>
      <w:numFmt w:val="bullet"/>
      <w:lvlText w:val="•"/>
      <w:lvlJc w:val="left"/>
      <w:pPr>
        <w:tabs>
          <w:tab w:val="num" w:pos="2880"/>
        </w:tabs>
        <w:ind w:left="2880" w:hanging="360"/>
      </w:pPr>
      <w:rPr>
        <w:rFonts w:ascii="Arial" w:hAnsi="Arial" w:hint="default"/>
      </w:rPr>
    </w:lvl>
    <w:lvl w:ilvl="4" w:tplc="C3ECD2DA" w:tentative="1">
      <w:start w:val="1"/>
      <w:numFmt w:val="bullet"/>
      <w:lvlText w:val="•"/>
      <w:lvlJc w:val="left"/>
      <w:pPr>
        <w:tabs>
          <w:tab w:val="num" w:pos="3600"/>
        </w:tabs>
        <w:ind w:left="3600" w:hanging="360"/>
      </w:pPr>
      <w:rPr>
        <w:rFonts w:ascii="Arial" w:hAnsi="Arial" w:hint="default"/>
      </w:rPr>
    </w:lvl>
    <w:lvl w:ilvl="5" w:tplc="7B62F73E" w:tentative="1">
      <w:start w:val="1"/>
      <w:numFmt w:val="bullet"/>
      <w:lvlText w:val="•"/>
      <w:lvlJc w:val="left"/>
      <w:pPr>
        <w:tabs>
          <w:tab w:val="num" w:pos="4320"/>
        </w:tabs>
        <w:ind w:left="4320" w:hanging="360"/>
      </w:pPr>
      <w:rPr>
        <w:rFonts w:ascii="Arial" w:hAnsi="Arial" w:hint="default"/>
      </w:rPr>
    </w:lvl>
    <w:lvl w:ilvl="6" w:tplc="BF6E51F6" w:tentative="1">
      <w:start w:val="1"/>
      <w:numFmt w:val="bullet"/>
      <w:lvlText w:val="•"/>
      <w:lvlJc w:val="left"/>
      <w:pPr>
        <w:tabs>
          <w:tab w:val="num" w:pos="5040"/>
        </w:tabs>
        <w:ind w:left="5040" w:hanging="360"/>
      </w:pPr>
      <w:rPr>
        <w:rFonts w:ascii="Arial" w:hAnsi="Arial" w:hint="default"/>
      </w:rPr>
    </w:lvl>
    <w:lvl w:ilvl="7" w:tplc="DE8892EA" w:tentative="1">
      <w:start w:val="1"/>
      <w:numFmt w:val="bullet"/>
      <w:lvlText w:val="•"/>
      <w:lvlJc w:val="left"/>
      <w:pPr>
        <w:tabs>
          <w:tab w:val="num" w:pos="5760"/>
        </w:tabs>
        <w:ind w:left="5760" w:hanging="360"/>
      </w:pPr>
      <w:rPr>
        <w:rFonts w:ascii="Arial" w:hAnsi="Arial" w:hint="default"/>
      </w:rPr>
    </w:lvl>
    <w:lvl w:ilvl="8" w:tplc="A4302E70" w:tentative="1">
      <w:start w:val="1"/>
      <w:numFmt w:val="bullet"/>
      <w:lvlText w:val="•"/>
      <w:lvlJc w:val="left"/>
      <w:pPr>
        <w:tabs>
          <w:tab w:val="num" w:pos="6480"/>
        </w:tabs>
        <w:ind w:left="6480" w:hanging="360"/>
      </w:pPr>
      <w:rPr>
        <w:rFonts w:ascii="Arial" w:hAnsi="Arial" w:hint="default"/>
      </w:rPr>
    </w:lvl>
  </w:abstractNum>
  <w:abstractNum w:abstractNumId="20">
    <w:nsid w:val="78A23009"/>
    <w:multiLevelType w:val="hybridMultilevel"/>
    <w:tmpl w:val="07F8FC14"/>
    <w:lvl w:ilvl="0" w:tplc="263EA272">
      <w:start w:val="1"/>
      <w:numFmt w:val="bullet"/>
      <w:lvlText w:val=""/>
      <w:lvlJc w:val="left"/>
      <w:pPr>
        <w:tabs>
          <w:tab w:val="num" w:pos="720"/>
        </w:tabs>
        <w:ind w:left="720" w:hanging="360"/>
      </w:pPr>
      <w:rPr>
        <w:rFonts w:ascii="Wingdings" w:hAnsi="Wingdings" w:hint="default"/>
      </w:rPr>
    </w:lvl>
    <w:lvl w:ilvl="1" w:tplc="92E8604E" w:tentative="1">
      <w:start w:val="1"/>
      <w:numFmt w:val="bullet"/>
      <w:lvlText w:val=""/>
      <w:lvlJc w:val="left"/>
      <w:pPr>
        <w:tabs>
          <w:tab w:val="num" w:pos="1440"/>
        </w:tabs>
        <w:ind w:left="1440" w:hanging="360"/>
      </w:pPr>
      <w:rPr>
        <w:rFonts w:ascii="Wingdings" w:hAnsi="Wingdings" w:hint="default"/>
      </w:rPr>
    </w:lvl>
    <w:lvl w:ilvl="2" w:tplc="15BAF19A" w:tentative="1">
      <w:start w:val="1"/>
      <w:numFmt w:val="bullet"/>
      <w:lvlText w:val=""/>
      <w:lvlJc w:val="left"/>
      <w:pPr>
        <w:tabs>
          <w:tab w:val="num" w:pos="2160"/>
        </w:tabs>
        <w:ind w:left="2160" w:hanging="360"/>
      </w:pPr>
      <w:rPr>
        <w:rFonts w:ascii="Wingdings" w:hAnsi="Wingdings" w:hint="default"/>
      </w:rPr>
    </w:lvl>
    <w:lvl w:ilvl="3" w:tplc="60089D48" w:tentative="1">
      <w:start w:val="1"/>
      <w:numFmt w:val="bullet"/>
      <w:lvlText w:val=""/>
      <w:lvlJc w:val="left"/>
      <w:pPr>
        <w:tabs>
          <w:tab w:val="num" w:pos="2880"/>
        </w:tabs>
        <w:ind w:left="2880" w:hanging="360"/>
      </w:pPr>
      <w:rPr>
        <w:rFonts w:ascii="Wingdings" w:hAnsi="Wingdings" w:hint="default"/>
      </w:rPr>
    </w:lvl>
    <w:lvl w:ilvl="4" w:tplc="7B92247C" w:tentative="1">
      <w:start w:val="1"/>
      <w:numFmt w:val="bullet"/>
      <w:lvlText w:val=""/>
      <w:lvlJc w:val="left"/>
      <w:pPr>
        <w:tabs>
          <w:tab w:val="num" w:pos="3600"/>
        </w:tabs>
        <w:ind w:left="3600" w:hanging="360"/>
      </w:pPr>
      <w:rPr>
        <w:rFonts w:ascii="Wingdings" w:hAnsi="Wingdings" w:hint="default"/>
      </w:rPr>
    </w:lvl>
    <w:lvl w:ilvl="5" w:tplc="2084B2FC" w:tentative="1">
      <w:start w:val="1"/>
      <w:numFmt w:val="bullet"/>
      <w:lvlText w:val=""/>
      <w:lvlJc w:val="left"/>
      <w:pPr>
        <w:tabs>
          <w:tab w:val="num" w:pos="4320"/>
        </w:tabs>
        <w:ind w:left="4320" w:hanging="360"/>
      </w:pPr>
      <w:rPr>
        <w:rFonts w:ascii="Wingdings" w:hAnsi="Wingdings" w:hint="default"/>
      </w:rPr>
    </w:lvl>
    <w:lvl w:ilvl="6" w:tplc="1F7A0560" w:tentative="1">
      <w:start w:val="1"/>
      <w:numFmt w:val="bullet"/>
      <w:lvlText w:val=""/>
      <w:lvlJc w:val="left"/>
      <w:pPr>
        <w:tabs>
          <w:tab w:val="num" w:pos="5040"/>
        </w:tabs>
        <w:ind w:left="5040" w:hanging="360"/>
      </w:pPr>
      <w:rPr>
        <w:rFonts w:ascii="Wingdings" w:hAnsi="Wingdings" w:hint="default"/>
      </w:rPr>
    </w:lvl>
    <w:lvl w:ilvl="7" w:tplc="9E665668" w:tentative="1">
      <w:start w:val="1"/>
      <w:numFmt w:val="bullet"/>
      <w:lvlText w:val=""/>
      <w:lvlJc w:val="left"/>
      <w:pPr>
        <w:tabs>
          <w:tab w:val="num" w:pos="5760"/>
        </w:tabs>
        <w:ind w:left="5760" w:hanging="360"/>
      </w:pPr>
      <w:rPr>
        <w:rFonts w:ascii="Wingdings" w:hAnsi="Wingdings" w:hint="default"/>
      </w:rPr>
    </w:lvl>
    <w:lvl w:ilvl="8" w:tplc="577ED3C2"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5"/>
  </w:num>
  <w:num w:numId="4">
    <w:abstractNumId w:val="17"/>
  </w:num>
  <w:num w:numId="5">
    <w:abstractNumId w:val="9"/>
  </w:num>
  <w:num w:numId="6">
    <w:abstractNumId w:val="19"/>
  </w:num>
  <w:num w:numId="7">
    <w:abstractNumId w:val="8"/>
  </w:num>
  <w:num w:numId="8">
    <w:abstractNumId w:val="5"/>
  </w:num>
  <w:num w:numId="9">
    <w:abstractNumId w:val="13"/>
  </w:num>
  <w:num w:numId="10">
    <w:abstractNumId w:val="1"/>
  </w:num>
  <w:num w:numId="11">
    <w:abstractNumId w:val="11"/>
  </w:num>
  <w:num w:numId="12">
    <w:abstractNumId w:val="16"/>
  </w:num>
  <w:num w:numId="13">
    <w:abstractNumId w:val="14"/>
  </w:num>
  <w:num w:numId="14">
    <w:abstractNumId w:val="6"/>
  </w:num>
  <w:num w:numId="15">
    <w:abstractNumId w:val="2"/>
  </w:num>
  <w:num w:numId="16">
    <w:abstractNumId w:val="0"/>
  </w:num>
  <w:num w:numId="17">
    <w:abstractNumId w:val="10"/>
  </w:num>
  <w:num w:numId="18">
    <w:abstractNumId w:val="7"/>
  </w:num>
  <w:num w:numId="19">
    <w:abstractNumId w:val="4"/>
  </w:num>
  <w:num w:numId="20">
    <w:abstractNumId w:val="1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1C"/>
    <w:rsid w:val="00000990"/>
    <w:rsid w:val="00012D10"/>
    <w:rsid w:val="000676FE"/>
    <w:rsid w:val="000A45B7"/>
    <w:rsid w:val="000E64CD"/>
    <w:rsid w:val="00113CC4"/>
    <w:rsid w:val="00143D42"/>
    <w:rsid w:val="00145274"/>
    <w:rsid w:val="00156139"/>
    <w:rsid w:val="00187D7F"/>
    <w:rsid w:val="001A40A1"/>
    <w:rsid w:val="001C494A"/>
    <w:rsid w:val="001C4D3C"/>
    <w:rsid w:val="001C6673"/>
    <w:rsid w:val="001E3E92"/>
    <w:rsid w:val="001E47CD"/>
    <w:rsid w:val="00216F2B"/>
    <w:rsid w:val="00260094"/>
    <w:rsid w:val="002821E2"/>
    <w:rsid w:val="00283B79"/>
    <w:rsid w:val="002D39AD"/>
    <w:rsid w:val="002D63F2"/>
    <w:rsid w:val="002F2B31"/>
    <w:rsid w:val="00353DA3"/>
    <w:rsid w:val="003B0968"/>
    <w:rsid w:val="003C76C7"/>
    <w:rsid w:val="003D0E63"/>
    <w:rsid w:val="00426455"/>
    <w:rsid w:val="00435C09"/>
    <w:rsid w:val="004E39F0"/>
    <w:rsid w:val="004F7CF8"/>
    <w:rsid w:val="005A0FBA"/>
    <w:rsid w:val="005A3C00"/>
    <w:rsid w:val="005A4C9A"/>
    <w:rsid w:val="00607E81"/>
    <w:rsid w:val="006153E4"/>
    <w:rsid w:val="00621BE9"/>
    <w:rsid w:val="00621D7D"/>
    <w:rsid w:val="0064485D"/>
    <w:rsid w:val="006946C8"/>
    <w:rsid w:val="006D2535"/>
    <w:rsid w:val="006F0F08"/>
    <w:rsid w:val="006F1F40"/>
    <w:rsid w:val="007053DE"/>
    <w:rsid w:val="00705A87"/>
    <w:rsid w:val="00740CD1"/>
    <w:rsid w:val="007506E4"/>
    <w:rsid w:val="007919C2"/>
    <w:rsid w:val="007B268A"/>
    <w:rsid w:val="007B400E"/>
    <w:rsid w:val="007F2BD9"/>
    <w:rsid w:val="00806725"/>
    <w:rsid w:val="0089796F"/>
    <w:rsid w:val="008D07C5"/>
    <w:rsid w:val="008D27A4"/>
    <w:rsid w:val="008D2BBC"/>
    <w:rsid w:val="00913288"/>
    <w:rsid w:val="0097005B"/>
    <w:rsid w:val="00973F71"/>
    <w:rsid w:val="009C1C02"/>
    <w:rsid w:val="009D00D9"/>
    <w:rsid w:val="00A16223"/>
    <w:rsid w:val="00A439F4"/>
    <w:rsid w:val="00A90F51"/>
    <w:rsid w:val="00AE0D3A"/>
    <w:rsid w:val="00AE2F2A"/>
    <w:rsid w:val="00BA40E6"/>
    <w:rsid w:val="00BB4500"/>
    <w:rsid w:val="00BE07B2"/>
    <w:rsid w:val="00C12E74"/>
    <w:rsid w:val="00C50CCE"/>
    <w:rsid w:val="00CA73D0"/>
    <w:rsid w:val="00D03C69"/>
    <w:rsid w:val="00D52A51"/>
    <w:rsid w:val="00D9751C"/>
    <w:rsid w:val="00E04281"/>
    <w:rsid w:val="00E064FE"/>
    <w:rsid w:val="00E2561F"/>
    <w:rsid w:val="00E46DC5"/>
    <w:rsid w:val="00E50AE3"/>
    <w:rsid w:val="00E6522E"/>
    <w:rsid w:val="00E8379D"/>
    <w:rsid w:val="00EA1928"/>
    <w:rsid w:val="00EA511D"/>
    <w:rsid w:val="00EB2962"/>
    <w:rsid w:val="00EE4DC6"/>
    <w:rsid w:val="00F2338E"/>
    <w:rsid w:val="00F23B71"/>
    <w:rsid w:val="00F65542"/>
    <w:rsid w:val="00FC7EA3"/>
    <w:rsid w:val="00FF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A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19C2"/>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rsid w:val="007919C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791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919C2"/>
    <w:rPr>
      <w:rFonts w:ascii="Tahoma" w:hAnsi="Tahoma" w:cs="Tahoma"/>
      <w:sz w:val="16"/>
      <w:szCs w:val="16"/>
    </w:rPr>
  </w:style>
  <w:style w:type="paragraph" w:styleId="a7">
    <w:name w:val="Body Text"/>
    <w:basedOn w:val="a"/>
    <w:link w:val="a8"/>
    <w:uiPriority w:val="99"/>
    <w:rsid w:val="0026009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260094"/>
    <w:rPr>
      <w:rFonts w:ascii="Times New Roman" w:hAnsi="Times New Roman" w:cs="Times New Roman"/>
      <w:sz w:val="24"/>
      <w:szCs w:val="24"/>
      <w:lang w:eastAsia="ru-RU"/>
    </w:rPr>
  </w:style>
  <w:style w:type="paragraph" w:customStyle="1" w:styleId="ConsPlusNormal">
    <w:name w:val="ConsPlusNormal"/>
    <w:uiPriority w:val="99"/>
    <w:rsid w:val="00E50AE3"/>
    <w:pPr>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A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19C2"/>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rsid w:val="007919C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791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919C2"/>
    <w:rPr>
      <w:rFonts w:ascii="Tahoma" w:hAnsi="Tahoma" w:cs="Tahoma"/>
      <w:sz w:val="16"/>
      <w:szCs w:val="16"/>
    </w:rPr>
  </w:style>
  <w:style w:type="paragraph" w:styleId="a7">
    <w:name w:val="Body Text"/>
    <w:basedOn w:val="a"/>
    <w:link w:val="a8"/>
    <w:uiPriority w:val="99"/>
    <w:rsid w:val="0026009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260094"/>
    <w:rPr>
      <w:rFonts w:ascii="Times New Roman" w:hAnsi="Times New Roman" w:cs="Times New Roman"/>
      <w:sz w:val="24"/>
      <w:szCs w:val="24"/>
      <w:lang w:eastAsia="ru-RU"/>
    </w:rPr>
  </w:style>
  <w:style w:type="paragraph" w:customStyle="1" w:styleId="ConsPlusNormal">
    <w:name w:val="ConsPlusNormal"/>
    <w:uiPriority w:val="99"/>
    <w:rsid w:val="00E50AE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6397">
      <w:marLeft w:val="0"/>
      <w:marRight w:val="0"/>
      <w:marTop w:val="0"/>
      <w:marBottom w:val="0"/>
      <w:divBdr>
        <w:top w:val="none" w:sz="0" w:space="0" w:color="auto"/>
        <w:left w:val="none" w:sz="0" w:space="0" w:color="auto"/>
        <w:bottom w:val="none" w:sz="0" w:space="0" w:color="auto"/>
        <w:right w:val="none" w:sz="0" w:space="0" w:color="auto"/>
      </w:divBdr>
      <w:divsChild>
        <w:div w:id="1234856429">
          <w:marLeft w:val="547"/>
          <w:marRight w:val="0"/>
          <w:marTop w:val="0"/>
          <w:marBottom w:val="0"/>
          <w:divBdr>
            <w:top w:val="none" w:sz="0" w:space="0" w:color="auto"/>
            <w:left w:val="none" w:sz="0" w:space="0" w:color="auto"/>
            <w:bottom w:val="none" w:sz="0" w:space="0" w:color="auto"/>
            <w:right w:val="none" w:sz="0" w:space="0" w:color="auto"/>
          </w:divBdr>
        </w:div>
      </w:divsChild>
    </w:div>
    <w:div w:id="1234856399">
      <w:marLeft w:val="0"/>
      <w:marRight w:val="0"/>
      <w:marTop w:val="0"/>
      <w:marBottom w:val="0"/>
      <w:divBdr>
        <w:top w:val="none" w:sz="0" w:space="0" w:color="auto"/>
        <w:left w:val="none" w:sz="0" w:space="0" w:color="auto"/>
        <w:bottom w:val="none" w:sz="0" w:space="0" w:color="auto"/>
        <w:right w:val="none" w:sz="0" w:space="0" w:color="auto"/>
      </w:divBdr>
      <w:divsChild>
        <w:div w:id="1234856403">
          <w:marLeft w:val="720"/>
          <w:marRight w:val="0"/>
          <w:marTop w:val="0"/>
          <w:marBottom w:val="120"/>
          <w:divBdr>
            <w:top w:val="none" w:sz="0" w:space="0" w:color="auto"/>
            <w:left w:val="none" w:sz="0" w:space="0" w:color="auto"/>
            <w:bottom w:val="none" w:sz="0" w:space="0" w:color="auto"/>
            <w:right w:val="none" w:sz="0" w:space="0" w:color="auto"/>
          </w:divBdr>
        </w:div>
        <w:div w:id="1234856415">
          <w:marLeft w:val="720"/>
          <w:marRight w:val="0"/>
          <w:marTop w:val="0"/>
          <w:marBottom w:val="120"/>
          <w:divBdr>
            <w:top w:val="none" w:sz="0" w:space="0" w:color="auto"/>
            <w:left w:val="none" w:sz="0" w:space="0" w:color="auto"/>
            <w:bottom w:val="none" w:sz="0" w:space="0" w:color="auto"/>
            <w:right w:val="none" w:sz="0" w:space="0" w:color="auto"/>
          </w:divBdr>
        </w:div>
        <w:div w:id="1234856485">
          <w:marLeft w:val="720"/>
          <w:marRight w:val="0"/>
          <w:marTop w:val="0"/>
          <w:marBottom w:val="120"/>
          <w:divBdr>
            <w:top w:val="none" w:sz="0" w:space="0" w:color="auto"/>
            <w:left w:val="none" w:sz="0" w:space="0" w:color="auto"/>
            <w:bottom w:val="none" w:sz="0" w:space="0" w:color="auto"/>
            <w:right w:val="none" w:sz="0" w:space="0" w:color="auto"/>
          </w:divBdr>
        </w:div>
        <w:div w:id="1234856513">
          <w:marLeft w:val="720"/>
          <w:marRight w:val="0"/>
          <w:marTop w:val="0"/>
          <w:marBottom w:val="120"/>
          <w:divBdr>
            <w:top w:val="none" w:sz="0" w:space="0" w:color="auto"/>
            <w:left w:val="none" w:sz="0" w:space="0" w:color="auto"/>
            <w:bottom w:val="none" w:sz="0" w:space="0" w:color="auto"/>
            <w:right w:val="none" w:sz="0" w:space="0" w:color="auto"/>
          </w:divBdr>
        </w:div>
        <w:div w:id="1234856546">
          <w:marLeft w:val="720"/>
          <w:marRight w:val="0"/>
          <w:marTop w:val="0"/>
          <w:marBottom w:val="120"/>
          <w:divBdr>
            <w:top w:val="none" w:sz="0" w:space="0" w:color="auto"/>
            <w:left w:val="none" w:sz="0" w:space="0" w:color="auto"/>
            <w:bottom w:val="none" w:sz="0" w:space="0" w:color="auto"/>
            <w:right w:val="none" w:sz="0" w:space="0" w:color="auto"/>
          </w:divBdr>
        </w:div>
        <w:div w:id="1234856563">
          <w:marLeft w:val="720"/>
          <w:marRight w:val="0"/>
          <w:marTop w:val="0"/>
          <w:marBottom w:val="120"/>
          <w:divBdr>
            <w:top w:val="none" w:sz="0" w:space="0" w:color="auto"/>
            <w:left w:val="none" w:sz="0" w:space="0" w:color="auto"/>
            <w:bottom w:val="none" w:sz="0" w:space="0" w:color="auto"/>
            <w:right w:val="none" w:sz="0" w:space="0" w:color="auto"/>
          </w:divBdr>
        </w:div>
        <w:div w:id="1234856564">
          <w:marLeft w:val="720"/>
          <w:marRight w:val="0"/>
          <w:marTop w:val="0"/>
          <w:marBottom w:val="120"/>
          <w:divBdr>
            <w:top w:val="none" w:sz="0" w:space="0" w:color="auto"/>
            <w:left w:val="none" w:sz="0" w:space="0" w:color="auto"/>
            <w:bottom w:val="none" w:sz="0" w:space="0" w:color="auto"/>
            <w:right w:val="none" w:sz="0" w:space="0" w:color="auto"/>
          </w:divBdr>
        </w:div>
      </w:divsChild>
    </w:div>
    <w:div w:id="1234856400">
      <w:marLeft w:val="0"/>
      <w:marRight w:val="0"/>
      <w:marTop w:val="0"/>
      <w:marBottom w:val="0"/>
      <w:divBdr>
        <w:top w:val="none" w:sz="0" w:space="0" w:color="auto"/>
        <w:left w:val="none" w:sz="0" w:space="0" w:color="auto"/>
        <w:bottom w:val="none" w:sz="0" w:space="0" w:color="auto"/>
        <w:right w:val="none" w:sz="0" w:space="0" w:color="auto"/>
      </w:divBdr>
    </w:div>
    <w:div w:id="1234856401">
      <w:marLeft w:val="0"/>
      <w:marRight w:val="0"/>
      <w:marTop w:val="0"/>
      <w:marBottom w:val="0"/>
      <w:divBdr>
        <w:top w:val="none" w:sz="0" w:space="0" w:color="auto"/>
        <w:left w:val="none" w:sz="0" w:space="0" w:color="auto"/>
        <w:bottom w:val="none" w:sz="0" w:space="0" w:color="auto"/>
        <w:right w:val="none" w:sz="0" w:space="0" w:color="auto"/>
      </w:divBdr>
      <w:divsChild>
        <w:div w:id="1234856521">
          <w:marLeft w:val="547"/>
          <w:marRight w:val="0"/>
          <w:marTop w:val="0"/>
          <w:marBottom w:val="0"/>
          <w:divBdr>
            <w:top w:val="none" w:sz="0" w:space="0" w:color="auto"/>
            <w:left w:val="none" w:sz="0" w:space="0" w:color="auto"/>
            <w:bottom w:val="none" w:sz="0" w:space="0" w:color="auto"/>
            <w:right w:val="none" w:sz="0" w:space="0" w:color="auto"/>
          </w:divBdr>
        </w:div>
      </w:divsChild>
    </w:div>
    <w:div w:id="1234856408">
      <w:marLeft w:val="0"/>
      <w:marRight w:val="0"/>
      <w:marTop w:val="0"/>
      <w:marBottom w:val="0"/>
      <w:divBdr>
        <w:top w:val="none" w:sz="0" w:space="0" w:color="auto"/>
        <w:left w:val="none" w:sz="0" w:space="0" w:color="auto"/>
        <w:bottom w:val="none" w:sz="0" w:space="0" w:color="auto"/>
        <w:right w:val="none" w:sz="0" w:space="0" w:color="auto"/>
      </w:divBdr>
      <w:divsChild>
        <w:div w:id="1234856547">
          <w:marLeft w:val="547"/>
          <w:marRight w:val="0"/>
          <w:marTop w:val="0"/>
          <w:marBottom w:val="0"/>
          <w:divBdr>
            <w:top w:val="none" w:sz="0" w:space="0" w:color="auto"/>
            <w:left w:val="none" w:sz="0" w:space="0" w:color="auto"/>
            <w:bottom w:val="none" w:sz="0" w:space="0" w:color="auto"/>
            <w:right w:val="none" w:sz="0" w:space="0" w:color="auto"/>
          </w:divBdr>
        </w:div>
      </w:divsChild>
    </w:div>
    <w:div w:id="1234856411">
      <w:marLeft w:val="0"/>
      <w:marRight w:val="0"/>
      <w:marTop w:val="0"/>
      <w:marBottom w:val="0"/>
      <w:divBdr>
        <w:top w:val="none" w:sz="0" w:space="0" w:color="auto"/>
        <w:left w:val="none" w:sz="0" w:space="0" w:color="auto"/>
        <w:bottom w:val="none" w:sz="0" w:space="0" w:color="auto"/>
        <w:right w:val="none" w:sz="0" w:space="0" w:color="auto"/>
      </w:divBdr>
    </w:div>
    <w:div w:id="1234856413">
      <w:marLeft w:val="0"/>
      <w:marRight w:val="0"/>
      <w:marTop w:val="0"/>
      <w:marBottom w:val="0"/>
      <w:divBdr>
        <w:top w:val="none" w:sz="0" w:space="0" w:color="auto"/>
        <w:left w:val="none" w:sz="0" w:space="0" w:color="auto"/>
        <w:bottom w:val="none" w:sz="0" w:space="0" w:color="auto"/>
        <w:right w:val="none" w:sz="0" w:space="0" w:color="auto"/>
      </w:divBdr>
      <w:divsChild>
        <w:div w:id="1234856463">
          <w:marLeft w:val="547"/>
          <w:marRight w:val="0"/>
          <w:marTop w:val="0"/>
          <w:marBottom w:val="0"/>
          <w:divBdr>
            <w:top w:val="none" w:sz="0" w:space="0" w:color="auto"/>
            <w:left w:val="none" w:sz="0" w:space="0" w:color="auto"/>
            <w:bottom w:val="none" w:sz="0" w:space="0" w:color="auto"/>
            <w:right w:val="none" w:sz="0" w:space="0" w:color="auto"/>
          </w:divBdr>
        </w:div>
      </w:divsChild>
    </w:div>
    <w:div w:id="1234856414">
      <w:marLeft w:val="0"/>
      <w:marRight w:val="0"/>
      <w:marTop w:val="0"/>
      <w:marBottom w:val="0"/>
      <w:divBdr>
        <w:top w:val="none" w:sz="0" w:space="0" w:color="auto"/>
        <w:left w:val="none" w:sz="0" w:space="0" w:color="auto"/>
        <w:bottom w:val="none" w:sz="0" w:space="0" w:color="auto"/>
        <w:right w:val="none" w:sz="0" w:space="0" w:color="auto"/>
      </w:divBdr>
    </w:div>
    <w:div w:id="1234856416">
      <w:marLeft w:val="0"/>
      <w:marRight w:val="0"/>
      <w:marTop w:val="0"/>
      <w:marBottom w:val="0"/>
      <w:divBdr>
        <w:top w:val="none" w:sz="0" w:space="0" w:color="auto"/>
        <w:left w:val="none" w:sz="0" w:space="0" w:color="auto"/>
        <w:bottom w:val="none" w:sz="0" w:space="0" w:color="auto"/>
        <w:right w:val="none" w:sz="0" w:space="0" w:color="auto"/>
      </w:divBdr>
    </w:div>
    <w:div w:id="1234856418">
      <w:marLeft w:val="0"/>
      <w:marRight w:val="0"/>
      <w:marTop w:val="0"/>
      <w:marBottom w:val="0"/>
      <w:divBdr>
        <w:top w:val="none" w:sz="0" w:space="0" w:color="auto"/>
        <w:left w:val="none" w:sz="0" w:space="0" w:color="auto"/>
        <w:bottom w:val="none" w:sz="0" w:space="0" w:color="auto"/>
        <w:right w:val="none" w:sz="0" w:space="0" w:color="auto"/>
      </w:divBdr>
    </w:div>
    <w:div w:id="1234856420">
      <w:marLeft w:val="0"/>
      <w:marRight w:val="0"/>
      <w:marTop w:val="0"/>
      <w:marBottom w:val="0"/>
      <w:divBdr>
        <w:top w:val="none" w:sz="0" w:space="0" w:color="auto"/>
        <w:left w:val="none" w:sz="0" w:space="0" w:color="auto"/>
        <w:bottom w:val="none" w:sz="0" w:space="0" w:color="auto"/>
        <w:right w:val="none" w:sz="0" w:space="0" w:color="auto"/>
      </w:divBdr>
      <w:divsChild>
        <w:div w:id="1234856409">
          <w:marLeft w:val="0"/>
          <w:marRight w:val="0"/>
          <w:marTop w:val="0"/>
          <w:marBottom w:val="160"/>
          <w:divBdr>
            <w:top w:val="none" w:sz="0" w:space="0" w:color="auto"/>
            <w:left w:val="none" w:sz="0" w:space="0" w:color="auto"/>
            <w:bottom w:val="none" w:sz="0" w:space="0" w:color="auto"/>
            <w:right w:val="none" w:sz="0" w:space="0" w:color="auto"/>
          </w:divBdr>
        </w:div>
        <w:div w:id="1234856426">
          <w:marLeft w:val="720"/>
          <w:marRight w:val="0"/>
          <w:marTop w:val="0"/>
          <w:marBottom w:val="160"/>
          <w:divBdr>
            <w:top w:val="none" w:sz="0" w:space="0" w:color="auto"/>
            <w:left w:val="none" w:sz="0" w:space="0" w:color="auto"/>
            <w:bottom w:val="none" w:sz="0" w:space="0" w:color="auto"/>
            <w:right w:val="none" w:sz="0" w:space="0" w:color="auto"/>
          </w:divBdr>
        </w:div>
        <w:div w:id="1234856437">
          <w:marLeft w:val="720"/>
          <w:marRight w:val="0"/>
          <w:marTop w:val="0"/>
          <w:marBottom w:val="160"/>
          <w:divBdr>
            <w:top w:val="none" w:sz="0" w:space="0" w:color="auto"/>
            <w:left w:val="none" w:sz="0" w:space="0" w:color="auto"/>
            <w:bottom w:val="none" w:sz="0" w:space="0" w:color="auto"/>
            <w:right w:val="none" w:sz="0" w:space="0" w:color="auto"/>
          </w:divBdr>
        </w:div>
        <w:div w:id="1234856443">
          <w:marLeft w:val="720"/>
          <w:marRight w:val="0"/>
          <w:marTop w:val="0"/>
          <w:marBottom w:val="160"/>
          <w:divBdr>
            <w:top w:val="none" w:sz="0" w:space="0" w:color="auto"/>
            <w:left w:val="none" w:sz="0" w:space="0" w:color="auto"/>
            <w:bottom w:val="none" w:sz="0" w:space="0" w:color="auto"/>
            <w:right w:val="none" w:sz="0" w:space="0" w:color="auto"/>
          </w:divBdr>
        </w:div>
        <w:div w:id="1234856471">
          <w:marLeft w:val="720"/>
          <w:marRight w:val="0"/>
          <w:marTop w:val="0"/>
          <w:marBottom w:val="160"/>
          <w:divBdr>
            <w:top w:val="none" w:sz="0" w:space="0" w:color="auto"/>
            <w:left w:val="none" w:sz="0" w:space="0" w:color="auto"/>
            <w:bottom w:val="none" w:sz="0" w:space="0" w:color="auto"/>
            <w:right w:val="none" w:sz="0" w:space="0" w:color="auto"/>
          </w:divBdr>
        </w:div>
        <w:div w:id="1234856497">
          <w:marLeft w:val="0"/>
          <w:marRight w:val="0"/>
          <w:marTop w:val="0"/>
          <w:marBottom w:val="160"/>
          <w:divBdr>
            <w:top w:val="none" w:sz="0" w:space="0" w:color="auto"/>
            <w:left w:val="none" w:sz="0" w:space="0" w:color="auto"/>
            <w:bottom w:val="none" w:sz="0" w:space="0" w:color="auto"/>
            <w:right w:val="none" w:sz="0" w:space="0" w:color="auto"/>
          </w:divBdr>
        </w:div>
        <w:div w:id="1234856509">
          <w:marLeft w:val="0"/>
          <w:marRight w:val="0"/>
          <w:marTop w:val="0"/>
          <w:marBottom w:val="160"/>
          <w:divBdr>
            <w:top w:val="none" w:sz="0" w:space="0" w:color="auto"/>
            <w:left w:val="none" w:sz="0" w:space="0" w:color="auto"/>
            <w:bottom w:val="none" w:sz="0" w:space="0" w:color="auto"/>
            <w:right w:val="none" w:sz="0" w:space="0" w:color="auto"/>
          </w:divBdr>
        </w:div>
        <w:div w:id="1234856514">
          <w:marLeft w:val="720"/>
          <w:marRight w:val="0"/>
          <w:marTop w:val="0"/>
          <w:marBottom w:val="160"/>
          <w:divBdr>
            <w:top w:val="none" w:sz="0" w:space="0" w:color="auto"/>
            <w:left w:val="none" w:sz="0" w:space="0" w:color="auto"/>
            <w:bottom w:val="none" w:sz="0" w:space="0" w:color="auto"/>
            <w:right w:val="none" w:sz="0" w:space="0" w:color="auto"/>
          </w:divBdr>
        </w:div>
        <w:div w:id="1234856536">
          <w:marLeft w:val="720"/>
          <w:marRight w:val="0"/>
          <w:marTop w:val="0"/>
          <w:marBottom w:val="160"/>
          <w:divBdr>
            <w:top w:val="none" w:sz="0" w:space="0" w:color="auto"/>
            <w:left w:val="none" w:sz="0" w:space="0" w:color="auto"/>
            <w:bottom w:val="none" w:sz="0" w:space="0" w:color="auto"/>
            <w:right w:val="none" w:sz="0" w:space="0" w:color="auto"/>
          </w:divBdr>
        </w:div>
        <w:div w:id="1234856602">
          <w:marLeft w:val="0"/>
          <w:marRight w:val="0"/>
          <w:marTop w:val="0"/>
          <w:marBottom w:val="160"/>
          <w:divBdr>
            <w:top w:val="none" w:sz="0" w:space="0" w:color="auto"/>
            <w:left w:val="none" w:sz="0" w:space="0" w:color="auto"/>
            <w:bottom w:val="none" w:sz="0" w:space="0" w:color="auto"/>
            <w:right w:val="none" w:sz="0" w:space="0" w:color="auto"/>
          </w:divBdr>
        </w:div>
        <w:div w:id="1234856609">
          <w:marLeft w:val="0"/>
          <w:marRight w:val="0"/>
          <w:marTop w:val="0"/>
          <w:marBottom w:val="160"/>
          <w:divBdr>
            <w:top w:val="none" w:sz="0" w:space="0" w:color="auto"/>
            <w:left w:val="none" w:sz="0" w:space="0" w:color="auto"/>
            <w:bottom w:val="none" w:sz="0" w:space="0" w:color="auto"/>
            <w:right w:val="none" w:sz="0" w:space="0" w:color="auto"/>
          </w:divBdr>
        </w:div>
      </w:divsChild>
    </w:div>
    <w:div w:id="1234856421">
      <w:marLeft w:val="0"/>
      <w:marRight w:val="0"/>
      <w:marTop w:val="0"/>
      <w:marBottom w:val="0"/>
      <w:divBdr>
        <w:top w:val="none" w:sz="0" w:space="0" w:color="auto"/>
        <w:left w:val="none" w:sz="0" w:space="0" w:color="auto"/>
        <w:bottom w:val="none" w:sz="0" w:space="0" w:color="auto"/>
        <w:right w:val="none" w:sz="0" w:space="0" w:color="auto"/>
      </w:divBdr>
      <w:divsChild>
        <w:div w:id="1234856502">
          <w:marLeft w:val="446"/>
          <w:marRight w:val="0"/>
          <w:marTop w:val="0"/>
          <w:marBottom w:val="120"/>
          <w:divBdr>
            <w:top w:val="none" w:sz="0" w:space="0" w:color="auto"/>
            <w:left w:val="none" w:sz="0" w:space="0" w:color="auto"/>
            <w:bottom w:val="none" w:sz="0" w:space="0" w:color="auto"/>
            <w:right w:val="none" w:sz="0" w:space="0" w:color="auto"/>
          </w:divBdr>
        </w:div>
        <w:div w:id="1234856616">
          <w:marLeft w:val="446"/>
          <w:marRight w:val="0"/>
          <w:marTop w:val="0"/>
          <w:marBottom w:val="120"/>
          <w:divBdr>
            <w:top w:val="none" w:sz="0" w:space="0" w:color="auto"/>
            <w:left w:val="none" w:sz="0" w:space="0" w:color="auto"/>
            <w:bottom w:val="none" w:sz="0" w:space="0" w:color="auto"/>
            <w:right w:val="none" w:sz="0" w:space="0" w:color="auto"/>
          </w:divBdr>
        </w:div>
      </w:divsChild>
    </w:div>
    <w:div w:id="1234856427">
      <w:marLeft w:val="0"/>
      <w:marRight w:val="0"/>
      <w:marTop w:val="0"/>
      <w:marBottom w:val="0"/>
      <w:divBdr>
        <w:top w:val="none" w:sz="0" w:space="0" w:color="auto"/>
        <w:left w:val="none" w:sz="0" w:space="0" w:color="auto"/>
        <w:bottom w:val="none" w:sz="0" w:space="0" w:color="auto"/>
        <w:right w:val="none" w:sz="0" w:space="0" w:color="auto"/>
      </w:divBdr>
      <w:divsChild>
        <w:div w:id="1234856423">
          <w:marLeft w:val="720"/>
          <w:marRight w:val="0"/>
          <w:marTop w:val="0"/>
          <w:marBottom w:val="120"/>
          <w:divBdr>
            <w:top w:val="none" w:sz="0" w:space="0" w:color="auto"/>
            <w:left w:val="none" w:sz="0" w:space="0" w:color="auto"/>
            <w:bottom w:val="none" w:sz="0" w:space="0" w:color="auto"/>
            <w:right w:val="none" w:sz="0" w:space="0" w:color="auto"/>
          </w:divBdr>
        </w:div>
        <w:div w:id="1234856451">
          <w:marLeft w:val="720"/>
          <w:marRight w:val="0"/>
          <w:marTop w:val="0"/>
          <w:marBottom w:val="120"/>
          <w:divBdr>
            <w:top w:val="none" w:sz="0" w:space="0" w:color="auto"/>
            <w:left w:val="none" w:sz="0" w:space="0" w:color="auto"/>
            <w:bottom w:val="none" w:sz="0" w:space="0" w:color="auto"/>
            <w:right w:val="none" w:sz="0" w:space="0" w:color="auto"/>
          </w:divBdr>
        </w:div>
        <w:div w:id="1234856466">
          <w:marLeft w:val="720"/>
          <w:marRight w:val="0"/>
          <w:marTop w:val="0"/>
          <w:marBottom w:val="120"/>
          <w:divBdr>
            <w:top w:val="none" w:sz="0" w:space="0" w:color="auto"/>
            <w:left w:val="none" w:sz="0" w:space="0" w:color="auto"/>
            <w:bottom w:val="none" w:sz="0" w:space="0" w:color="auto"/>
            <w:right w:val="none" w:sz="0" w:space="0" w:color="auto"/>
          </w:divBdr>
        </w:div>
        <w:div w:id="1234856590">
          <w:marLeft w:val="720"/>
          <w:marRight w:val="0"/>
          <w:marTop w:val="0"/>
          <w:marBottom w:val="120"/>
          <w:divBdr>
            <w:top w:val="none" w:sz="0" w:space="0" w:color="auto"/>
            <w:left w:val="none" w:sz="0" w:space="0" w:color="auto"/>
            <w:bottom w:val="none" w:sz="0" w:space="0" w:color="auto"/>
            <w:right w:val="none" w:sz="0" w:space="0" w:color="auto"/>
          </w:divBdr>
        </w:div>
      </w:divsChild>
    </w:div>
    <w:div w:id="1234856428">
      <w:marLeft w:val="0"/>
      <w:marRight w:val="0"/>
      <w:marTop w:val="0"/>
      <w:marBottom w:val="0"/>
      <w:divBdr>
        <w:top w:val="none" w:sz="0" w:space="0" w:color="auto"/>
        <w:left w:val="none" w:sz="0" w:space="0" w:color="auto"/>
        <w:bottom w:val="none" w:sz="0" w:space="0" w:color="auto"/>
        <w:right w:val="none" w:sz="0" w:space="0" w:color="auto"/>
      </w:divBdr>
    </w:div>
    <w:div w:id="1234856442">
      <w:marLeft w:val="0"/>
      <w:marRight w:val="0"/>
      <w:marTop w:val="0"/>
      <w:marBottom w:val="0"/>
      <w:divBdr>
        <w:top w:val="none" w:sz="0" w:space="0" w:color="auto"/>
        <w:left w:val="none" w:sz="0" w:space="0" w:color="auto"/>
        <w:bottom w:val="none" w:sz="0" w:space="0" w:color="auto"/>
        <w:right w:val="none" w:sz="0" w:space="0" w:color="auto"/>
      </w:divBdr>
    </w:div>
    <w:div w:id="1234856444">
      <w:marLeft w:val="0"/>
      <w:marRight w:val="0"/>
      <w:marTop w:val="0"/>
      <w:marBottom w:val="0"/>
      <w:divBdr>
        <w:top w:val="none" w:sz="0" w:space="0" w:color="auto"/>
        <w:left w:val="none" w:sz="0" w:space="0" w:color="auto"/>
        <w:bottom w:val="none" w:sz="0" w:space="0" w:color="auto"/>
        <w:right w:val="none" w:sz="0" w:space="0" w:color="auto"/>
      </w:divBdr>
      <w:divsChild>
        <w:div w:id="1234856402">
          <w:marLeft w:val="547"/>
          <w:marRight w:val="0"/>
          <w:marTop w:val="0"/>
          <w:marBottom w:val="0"/>
          <w:divBdr>
            <w:top w:val="none" w:sz="0" w:space="0" w:color="auto"/>
            <w:left w:val="none" w:sz="0" w:space="0" w:color="auto"/>
            <w:bottom w:val="none" w:sz="0" w:space="0" w:color="auto"/>
            <w:right w:val="none" w:sz="0" w:space="0" w:color="auto"/>
          </w:divBdr>
        </w:div>
      </w:divsChild>
    </w:div>
    <w:div w:id="1234856449">
      <w:marLeft w:val="0"/>
      <w:marRight w:val="0"/>
      <w:marTop w:val="0"/>
      <w:marBottom w:val="0"/>
      <w:divBdr>
        <w:top w:val="none" w:sz="0" w:space="0" w:color="auto"/>
        <w:left w:val="none" w:sz="0" w:space="0" w:color="auto"/>
        <w:bottom w:val="none" w:sz="0" w:space="0" w:color="auto"/>
        <w:right w:val="none" w:sz="0" w:space="0" w:color="auto"/>
      </w:divBdr>
      <w:divsChild>
        <w:div w:id="1234856462">
          <w:marLeft w:val="547"/>
          <w:marRight w:val="0"/>
          <w:marTop w:val="0"/>
          <w:marBottom w:val="0"/>
          <w:divBdr>
            <w:top w:val="none" w:sz="0" w:space="0" w:color="auto"/>
            <w:left w:val="none" w:sz="0" w:space="0" w:color="auto"/>
            <w:bottom w:val="none" w:sz="0" w:space="0" w:color="auto"/>
            <w:right w:val="none" w:sz="0" w:space="0" w:color="auto"/>
          </w:divBdr>
        </w:div>
      </w:divsChild>
    </w:div>
    <w:div w:id="1234856450">
      <w:marLeft w:val="0"/>
      <w:marRight w:val="0"/>
      <w:marTop w:val="0"/>
      <w:marBottom w:val="0"/>
      <w:divBdr>
        <w:top w:val="none" w:sz="0" w:space="0" w:color="auto"/>
        <w:left w:val="none" w:sz="0" w:space="0" w:color="auto"/>
        <w:bottom w:val="none" w:sz="0" w:space="0" w:color="auto"/>
        <w:right w:val="none" w:sz="0" w:space="0" w:color="auto"/>
      </w:divBdr>
    </w:div>
    <w:div w:id="1234856453">
      <w:marLeft w:val="0"/>
      <w:marRight w:val="0"/>
      <w:marTop w:val="0"/>
      <w:marBottom w:val="0"/>
      <w:divBdr>
        <w:top w:val="none" w:sz="0" w:space="0" w:color="auto"/>
        <w:left w:val="none" w:sz="0" w:space="0" w:color="auto"/>
        <w:bottom w:val="none" w:sz="0" w:space="0" w:color="auto"/>
        <w:right w:val="none" w:sz="0" w:space="0" w:color="auto"/>
      </w:divBdr>
      <w:divsChild>
        <w:div w:id="1234856559">
          <w:marLeft w:val="0"/>
          <w:marRight w:val="0"/>
          <w:marTop w:val="0"/>
          <w:marBottom w:val="120"/>
          <w:divBdr>
            <w:top w:val="none" w:sz="0" w:space="0" w:color="auto"/>
            <w:left w:val="none" w:sz="0" w:space="0" w:color="auto"/>
            <w:bottom w:val="none" w:sz="0" w:space="0" w:color="auto"/>
            <w:right w:val="none" w:sz="0" w:space="0" w:color="auto"/>
          </w:divBdr>
        </w:div>
      </w:divsChild>
    </w:div>
    <w:div w:id="1234856454">
      <w:marLeft w:val="0"/>
      <w:marRight w:val="0"/>
      <w:marTop w:val="0"/>
      <w:marBottom w:val="0"/>
      <w:divBdr>
        <w:top w:val="none" w:sz="0" w:space="0" w:color="auto"/>
        <w:left w:val="none" w:sz="0" w:space="0" w:color="auto"/>
        <w:bottom w:val="none" w:sz="0" w:space="0" w:color="auto"/>
        <w:right w:val="none" w:sz="0" w:space="0" w:color="auto"/>
      </w:divBdr>
      <w:divsChild>
        <w:div w:id="1234856433">
          <w:marLeft w:val="446"/>
          <w:marRight w:val="0"/>
          <w:marTop w:val="0"/>
          <w:marBottom w:val="120"/>
          <w:divBdr>
            <w:top w:val="none" w:sz="0" w:space="0" w:color="auto"/>
            <w:left w:val="none" w:sz="0" w:space="0" w:color="auto"/>
            <w:bottom w:val="none" w:sz="0" w:space="0" w:color="auto"/>
            <w:right w:val="none" w:sz="0" w:space="0" w:color="auto"/>
          </w:divBdr>
        </w:div>
        <w:div w:id="1234856464">
          <w:marLeft w:val="446"/>
          <w:marRight w:val="0"/>
          <w:marTop w:val="0"/>
          <w:marBottom w:val="120"/>
          <w:divBdr>
            <w:top w:val="none" w:sz="0" w:space="0" w:color="auto"/>
            <w:left w:val="none" w:sz="0" w:space="0" w:color="auto"/>
            <w:bottom w:val="none" w:sz="0" w:space="0" w:color="auto"/>
            <w:right w:val="none" w:sz="0" w:space="0" w:color="auto"/>
          </w:divBdr>
        </w:div>
        <w:div w:id="1234856494">
          <w:marLeft w:val="446"/>
          <w:marRight w:val="0"/>
          <w:marTop w:val="0"/>
          <w:marBottom w:val="120"/>
          <w:divBdr>
            <w:top w:val="none" w:sz="0" w:space="0" w:color="auto"/>
            <w:left w:val="none" w:sz="0" w:space="0" w:color="auto"/>
            <w:bottom w:val="none" w:sz="0" w:space="0" w:color="auto"/>
            <w:right w:val="none" w:sz="0" w:space="0" w:color="auto"/>
          </w:divBdr>
        </w:div>
        <w:div w:id="1234856534">
          <w:marLeft w:val="446"/>
          <w:marRight w:val="0"/>
          <w:marTop w:val="0"/>
          <w:marBottom w:val="120"/>
          <w:divBdr>
            <w:top w:val="none" w:sz="0" w:space="0" w:color="auto"/>
            <w:left w:val="none" w:sz="0" w:space="0" w:color="auto"/>
            <w:bottom w:val="none" w:sz="0" w:space="0" w:color="auto"/>
            <w:right w:val="none" w:sz="0" w:space="0" w:color="auto"/>
          </w:divBdr>
        </w:div>
      </w:divsChild>
    </w:div>
    <w:div w:id="1234856457">
      <w:marLeft w:val="0"/>
      <w:marRight w:val="0"/>
      <w:marTop w:val="0"/>
      <w:marBottom w:val="0"/>
      <w:divBdr>
        <w:top w:val="none" w:sz="0" w:space="0" w:color="auto"/>
        <w:left w:val="none" w:sz="0" w:space="0" w:color="auto"/>
        <w:bottom w:val="none" w:sz="0" w:space="0" w:color="auto"/>
        <w:right w:val="none" w:sz="0" w:space="0" w:color="auto"/>
      </w:divBdr>
    </w:div>
    <w:div w:id="1234856458">
      <w:marLeft w:val="0"/>
      <w:marRight w:val="0"/>
      <w:marTop w:val="0"/>
      <w:marBottom w:val="0"/>
      <w:divBdr>
        <w:top w:val="none" w:sz="0" w:space="0" w:color="auto"/>
        <w:left w:val="none" w:sz="0" w:space="0" w:color="auto"/>
        <w:bottom w:val="none" w:sz="0" w:space="0" w:color="auto"/>
        <w:right w:val="none" w:sz="0" w:space="0" w:color="auto"/>
      </w:divBdr>
    </w:div>
    <w:div w:id="1234856460">
      <w:marLeft w:val="0"/>
      <w:marRight w:val="0"/>
      <w:marTop w:val="0"/>
      <w:marBottom w:val="0"/>
      <w:divBdr>
        <w:top w:val="none" w:sz="0" w:space="0" w:color="auto"/>
        <w:left w:val="none" w:sz="0" w:space="0" w:color="auto"/>
        <w:bottom w:val="none" w:sz="0" w:space="0" w:color="auto"/>
        <w:right w:val="none" w:sz="0" w:space="0" w:color="auto"/>
      </w:divBdr>
      <w:divsChild>
        <w:div w:id="1234856528">
          <w:marLeft w:val="547"/>
          <w:marRight w:val="0"/>
          <w:marTop w:val="0"/>
          <w:marBottom w:val="0"/>
          <w:divBdr>
            <w:top w:val="none" w:sz="0" w:space="0" w:color="auto"/>
            <w:left w:val="none" w:sz="0" w:space="0" w:color="auto"/>
            <w:bottom w:val="none" w:sz="0" w:space="0" w:color="auto"/>
            <w:right w:val="none" w:sz="0" w:space="0" w:color="auto"/>
          </w:divBdr>
        </w:div>
      </w:divsChild>
    </w:div>
    <w:div w:id="1234856461">
      <w:marLeft w:val="0"/>
      <w:marRight w:val="0"/>
      <w:marTop w:val="0"/>
      <w:marBottom w:val="0"/>
      <w:divBdr>
        <w:top w:val="none" w:sz="0" w:space="0" w:color="auto"/>
        <w:left w:val="none" w:sz="0" w:space="0" w:color="auto"/>
        <w:bottom w:val="none" w:sz="0" w:space="0" w:color="auto"/>
        <w:right w:val="none" w:sz="0" w:space="0" w:color="auto"/>
      </w:divBdr>
    </w:div>
    <w:div w:id="1234856474">
      <w:marLeft w:val="0"/>
      <w:marRight w:val="0"/>
      <w:marTop w:val="0"/>
      <w:marBottom w:val="0"/>
      <w:divBdr>
        <w:top w:val="none" w:sz="0" w:space="0" w:color="auto"/>
        <w:left w:val="none" w:sz="0" w:space="0" w:color="auto"/>
        <w:bottom w:val="none" w:sz="0" w:space="0" w:color="auto"/>
        <w:right w:val="none" w:sz="0" w:space="0" w:color="auto"/>
      </w:divBdr>
      <w:divsChild>
        <w:div w:id="1234856561">
          <w:marLeft w:val="547"/>
          <w:marRight w:val="0"/>
          <w:marTop w:val="0"/>
          <w:marBottom w:val="0"/>
          <w:divBdr>
            <w:top w:val="none" w:sz="0" w:space="0" w:color="auto"/>
            <w:left w:val="none" w:sz="0" w:space="0" w:color="auto"/>
            <w:bottom w:val="none" w:sz="0" w:space="0" w:color="auto"/>
            <w:right w:val="none" w:sz="0" w:space="0" w:color="auto"/>
          </w:divBdr>
        </w:div>
      </w:divsChild>
    </w:div>
    <w:div w:id="1234856478">
      <w:marLeft w:val="0"/>
      <w:marRight w:val="0"/>
      <w:marTop w:val="0"/>
      <w:marBottom w:val="0"/>
      <w:divBdr>
        <w:top w:val="none" w:sz="0" w:space="0" w:color="auto"/>
        <w:left w:val="none" w:sz="0" w:space="0" w:color="auto"/>
        <w:bottom w:val="none" w:sz="0" w:space="0" w:color="auto"/>
        <w:right w:val="none" w:sz="0" w:space="0" w:color="auto"/>
      </w:divBdr>
    </w:div>
    <w:div w:id="1234856479">
      <w:marLeft w:val="0"/>
      <w:marRight w:val="0"/>
      <w:marTop w:val="0"/>
      <w:marBottom w:val="0"/>
      <w:divBdr>
        <w:top w:val="none" w:sz="0" w:space="0" w:color="auto"/>
        <w:left w:val="none" w:sz="0" w:space="0" w:color="auto"/>
        <w:bottom w:val="none" w:sz="0" w:space="0" w:color="auto"/>
        <w:right w:val="none" w:sz="0" w:space="0" w:color="auto"/>
      </w:divBdr>
    </w:div>
    <w:div w:id="1234856481">
      <w:marLeft w:val="0"/>
      <w:marRight w:val="0"/>
      <w:marTop w:val="0"/>
      <w:marBottom w:val="0"/>
      <w:divBdr>
        <w:top w:val="none" w:sz="0" w:space="0" w:color="auto"/>
        <w:left w:val="none" w:sz="0" w:space="0" w:color="auto"/>
        <w:bottom w:val="none" w:sz="0" w:space="0" w:color="auto"/>
        <w:right w:val="none" w:sz="0" w:space="0" w:color="auto"/>
      </w:divBdr>
      <w:divsChild>
        <w:div w:id="1234856489">
          <w:marLeft w:val="0"/>
          <w:marRight w:val="0"/>
          <w:marTop w:val="0"/>
          <w:marBottom w:val="240"/>
          <w:divBdr>
            <w:top w:val="none" w:sz="0" w:space="0" w:color="auto"/>
            <w:left w:val="none" w:sz="0" w:space="0" w:color="auto"/>
            <w:bottom w:val="none" w:sz="0" w:space="0" w:color="auto"/>
            <w:right w:val="none" w:sz="0" w:space="0" w:color="auto"/>
          </w:divBdr>
        </w:div>
        <w:div w:id="1234856520">
          <w:marLeft w:val="0"/>
          <w:marRight w:val="0"/>
          <w:marTop w:val="0"/>
          <w:marBottom w:val="240"/>
          <w:divBdr>
            <w:top w:val="none" w:sz="0" w:space="0" w:color="auto"/>
            <w:left w:val="none" w:sz="0" w:space="0" w:color="auto"/>
            <w:bottom w:val="none" w:sz="0" w:space="0" w:color="auto"/>
            <w:right w:val="none" w:sz="0" w:space="0" w:color="auto"/>
          </w:divBdr>
        </w:div>
        <w:div w:id="1234856532">
          <w:marLeft w:val="0"/>
          <w:marRight w:val="0"/>
          <w:marTop w:val="0"/>
          <w:marBottom w:val="240"/>
          <w:divBdr>
            <w:top w:val="none" w:sz="0" w:space="0" w:color="auto"/>
            <w:left w:val="none" w:sz="0" w:space="0" w:color="auto"/>
            <w:bottom w:val="none" w:sz="0" w:space="0" w:color="auto"/>
            <w:right w:val="none" w:sz="0" w:space="0" w:color="auto"/>
          </w:divBdr>
        </w:div>
        <w:div w:id="1234856553">
          <w:marLeft w:val="0"/>
          <w:marRight w:val="0"/>
          <w:marTop w:val="0"/>
          <w:marBottom w:val="240"/>
          <w:divBdr>
            <w:top w:val="none" w:sz="0" w:space="0" w:color="auto"/>
            <w:left w:val="none" w:sz="0" w:space="0" w:color="auto"/>
            <w:bottom w:val="none" w:sz="0" w:space="0" w:color="auto"/>
            <w:right w:val="none" w:sz="0" w:space="0" w:color="auto"/>
          </w:divBdr>
        </w:div>
        <w:div w:id="1234856591">
          <w:marLeft w:val="0"/>
          <w:marRight w:val="0"/>
          <w:marTop w:val="0"/>
          <w:marBottom w:val="240"/>
          <w:divBdr>
            <w:top w:val="none" w:sz="0" w:space="0" w:color="auto"/>
            <w:left w:val="none" w:sz="0" w:space="0" w:color="auto"/>
            <w:bottom w:val="none" w:sz="0" w:space="0" w:color="auto"/>
            <w:right w:val="none" w:sz="0" w:space="0" w:color="auto"/>
          </w:divBdr>
        </w:div>
      </w:divsChild>
    </w:div>
    <w:div w:id="1234856488">
      <w:marLeft w:val="0"/>
      <w:marRight w:val="0"/>
      <w:marTop w:val="0"/>
      <w:marBottom w:val="0"/>
      <w:divBdr>
        <w:top w:val="none" w:sz="0" w:space="0" w:color="auto"/>
        <w:left w:val="none" w:sz="0" w:space="0" w:color="auto"/>
        <w:bottom w:val="none" w:sz="0" w:space="0" w:color="auto"/>
        <w:right w:val="none" w:sz="0" w:space="0" w:color="auto"/>
      </w:divBdr>
      <w:divsChild>
        <w:div w:id="1234856577">
          <w:marLeft w:val="547"/>
          <w:marRight w:val="0"/>
          <w:marTop w:val="0"/>
          <w:marBottom w:val="0"/>
          <w:divBdr>
            <w:top w:val="none" w:sz="0" w:space="0" w:color="auto"/>
            <w:left w:val="none" w:sz="0" w:space="0" w:color="auto"/>
            <w:bottom w:val="none" w:sz="0" w:space="0" w:color="auto"/>
            <w:right w:val="none" w:sz="0" w:space="0" w:color="auto"/>
          </w:divBdr>
        </w:div>
      </w:divsChild>
    </w:div>
    <w:div w:id="1234856490">
      <w:marLeft w:val="0"/>
      <w:marRight w:val="0"/>
      <w:marTop w:val="0"/>
      <w:marBottom w:val="0"/>
      <w:divBdr>
        <w:top w:val="none" w:sz="0" w:space="0" w:color="auto"/>
        <w:left w:val="none" w:sz="0" w:space="0" w:color="auto"/>
        <w:bottom w:val="none" w:sz="0" w:space="0" w:color="auto"/>
        <w:right w:val="none" w:sz="0" w:space="0" w:color="auto"/>
      </w:divBdr>
      <w:divsChild>
        <w:div w:id="1234856473">
          <w:marLeft w:val="547"/>
          <w:marRight w:val="0"/>
          <w:marTop w:val="0"/>
          <w:marBottom w:val="0"/>
          <w:divBdr>
            <w:top w:val="none" w:sz="0" w:space="0" w:color="auto"/>
            <w:left w:val="none" w:sz="0" w:space="0" w:color="auto"/>
            <w:bottom w:val="none" w:sz="0" w:space="0" w:color="auto"/>
            <w:right w:val="none" w:sz="0" w:space="0" w:color="auto"/>
          </w:divBdr>
        </w:div>
      </w:divsChild>
    </w:div>
    <w:div w:id="1234856492">
      <w:marLeft w:val="0"/>
      <w:marRight w:val="0"/>
      <w:marTop w:val="0"/>
      <w:marBottom w:val="0"/>
      <w:divBdr>
        <w:top w:val="none" w:sz="0" w:space="0" w:color="auto"/>
        <w:left w:val="none" w:sz="0" w:space="0" w:color="auto"/>
        <w:bottom w:val="none" w:sz="0" w:space="0" w:color="auto"/>
        <w:right w:val="none" w:sz="0" w:space="0" w:color="auto"/>
      </w:divBdr>
    </w:div>
    <w:div w:id="1234856498">
      <w:marLeft w:val="0"/>
      <w:marRight w:val="0"/>
      <w:marTop w:val="0"/>
      <w:marBottom w:val="0"/>
      <w:divBdr>
        <w:top w:val="none" w:sz="0" w:space="0" w:color="auto"/>
        <w:left w:val="none" w:sz="0" w:space="0" w:color="auto"/>
        <w:bottom w:val="none" w:sz="0" w:space="0" w:color="auto"/>
        <w:right w:val="none" w:sz="0" w:space="0" w:color="auto"/>
      </w:divBdr>
      <w:divsChild>
        <w:div w:id="1234856406">
          <w:marLeft w:val="720"/>
          <w:marRight w:val="0"/>
          <w:marTop w:val="0"/>
          <w:marBottom w:val="160"/>
          <w:divBdr>
            <w:top w:val="none" w:sz="0" w:space="0" w:color="auto"/>
            <w:left w:val="none" w:sz="0" w:space="0" w:color="auto"/>
            <w:bottom w:val="none" w:sz="0" w:space="0" w:color="auto"/>
            <w:right w:val="none" w:sz="0" w:space="0" w:color="auto"/>
          </w:divBdr>
        </w:div>
        <w:div w:id="1234856425">
          <w:marLeft w:val="720"/>
          <w:marRight w:val="0"/>
          <w:marTop w:val="0"/>
          <w:marBottom w:val="160"/>
          <w:divBdr>
            <w:top w:val="none" w:sz="0" w:space="0" w:color="auto"/>
            <w:left w:val="none" w:sz="0" w:space="0" w:color="auto"/>
            <w:bottom w:val="none" w:sz="0" w:space="0" w:color="auto"/>
            <w:right w:val="none" w:sz="0" w:space="0" w:color="auto"/>
          </w:divBdr>
        </w:div>
        <w:div w:id="1234856436">
          <w:marLeft w:val="0"/>
          <w:marRight w:val="0"/>
          <w:marTop w:val="0"/>
          <w:marBottom w:val="160"/>
          <w:divBdr>
            <w:top w:val="none" w:sz="0" w:space="0" w:color="auto"/>
            <w:left w:val="none" w:sz="0" w:space="0" w:color="auto"/>
            <w:bottom w:val="none" w:sz="0" w:space="0" w:color="auto"/>
            <w:right w:val="none" w:sz="0" w:space="0" w:color="auto"/>
          </w:divBdr>
        </w:div>
        <w:div w:id="1234856448">
          <w:marLeft w:val="0"/>
          <w:marRight w:val="0"/>
          <w:marTop w:val="0"/>
          <w:marBottom w:val="160"/>
          <w:divBdr>
            <w:top w:val="none" w:sz="0" w:space="0" w:color="auto"/>
            <w:left w:val="none" w:sz="0" w:space="0" w:color="auto"/>
            <w:bottom w:val="none" w:sz="0" w:space="0" w:color="auto"/>
            <w:right w:val="none" w:sz="0" w:space="0" w:color="auto"/>
          </w:divBdr>
        </w:div>
        <w:div w:id="1234856504">
          <w:marLeft w:val="720"/>
          <w:marRight w:val="0"/>
          <w:marTop w:val="0"/>
          <w:marBottom w:val="160"/>
          <w:divBdr>
            <w:top w:val="none" w:sz="0" w:space="0" w:color="auto"/>
            <w:left w:val="none" w:sz="0" w:space="0" w:color="auto"/>
            <w:bottom w:val="none" w:sz="0" w:space="0" w:color="auto"/>
            <w:right w:val="none" w:sz="0" w:space="0" w:color="auto"/>
          </w:divBdr>
        </w:div>
        <w:div w:id="1234856507">
          <w:marLeft w:val="0"/>
          <w:marRight w:val="0"/>
          <w:marTop w:val="0"/>
          <w:marBottom w:val="160"/>
          <w:divBdr>
            <w:top w:val="none" w:sz="0" w:space="0" w:color="auto"/>
            <w:left w:val="none" w:sz="0" w:space="0" w:color="auto"/>
            <w:bottom w:val="none" w:sz="0" w:space="0" w:color="auto"/>
            <w:right w:val="none" w:sz="0" w:space="0" w:color="auto"/>
          </w:divBdr>
        </w:div>
        <w:div w:id="1234856508">
          <w:marLeft w:val="720"/>
          <w:marRight w:val="0"/>
          <w:marTop w:val="0"/>
          <w:marBottom w:val="160"/>
          <w:divBdr>
            <w:top w:val="none" w:sz="0" w:space="0" w:color="auto"/>
            <w:left w:val="none" w:sz="0" w:space="0" w:color="auto"/>
            <w:bottom w:val="none" w:sz="0" w:space="0" w:color="auto"/>
            <w:right w:val="none" w:sz="0" w:space="0" w:color="auto"/>
          </w:divBdr>
        </w:div>
        <w:div w:id="1234856511">
          <w:marLeft w:val="0"/>
          <w:marRight w:val="0"/>
          <w:marTop w:val="0"/>
          <w:marBottom w:val="160"/>
          <w:divBdr>
            <w:top w:val="none" w:sz="0" w:space="0" w:color="auto"/>
            <w:left w:val="none" w:sz="0" w:space="0" w:color="auto"/>
            <w:bottom w:val="none" w:sz="0" w:space="0" w:color="auto"/>
            <w:right w:val="none" w:sz="0" w:space="0" w:color="auto"/>
          </w:divBdr>
        </w:div>
        <w:div w:id="1234856525">
          <w:marLeft w:val="0"/>
          <w:marRight w:val="0"/>
          <w:marTop w:val="0"/>
          <w:marBottom w:val="160"/>
          <w:divBdr>
            <w:top w:val="none" w:sz="0" w:space="0" w:color="auto"/>
            <w:left w:val="none" w:sz="0" w:space="0" w:color="auto"/>
            <w:bottom w:val="none" w:sz="0" w:space="0" w:color="auto"/>
            <w:right w:val="none" w:sz="0" w:space="0" w:color="auto"/>
          </w:divBdr>
        </w:div>
        <w:div w:id="1234856558">
          <w:marLeft w:val="720"/>
          <w:marRight w:val="0"/>
          <w:marTop w:val="0"/>
          <w:marBottom w:val="160"/>
          <w:divBdr>
            <w:top w:val="none" w:sz="0" w:space="0" w:color="auto"/>
            <w:left w:val="none" w:sz="0" w:space="0" w:color="auto"/>
            <w:bottom w:val="none" w:sz="0" w:space="0" w:color="auto"/>
            <w:right w:val="none" w:sz="0" w:space="0" w:color="auto"/>
          </w:divBdr>
        </w:div>
        <w:div w:id="1234856587">
          <w:marLeft w:val="720"/>
          <w:marRight w:val="0"/>
          <w:marTop w:val="0"/>
          <w:marBottom w:val="160"/>
          <w:divBdr>
            <w:top w:val="none" w:sz="0" w:space="0" w:color="auto"/>
            <w:left w:val="none" w:sz="0" w:space="0" w:color="auto"/>
            <w:bottom w:val="none" w:sz="0" w:space="0" w:color="auto"/>
            <w:right w:val="none" w:sz="0" w:space="0" w:color="auto"/>
          </w:divBdr>
        </w:div>
      </w:divsChild>
    </w:div>
    <w:div w:id="1234856501">
      <w:marLeft w:val="0"/>
      <w:marRight w:val="0"/>
      <w:marTop w:val="0"/>
      <w:marBottom w:val="0"/>
      <w:divBdr>
        <w:top w:val="none" w:sz="0" w:space="0" w:color="auto"/>
        <w:left w:val="none" w:sz="0" w:space="0" w:color="auto"/>
        <w:bottom w:val="none" w:sz="0" w:space="0" w:color="auto"/>
        <w:right w:val="none" w:sz="0" w:space="0" w:color="auto"/>
      </w:divBdr>
    </w:div>
    <w:div w:id="1234856516">
      <w:marLeft w:val="0"/>
      <w:marRight w:val="0"/>
      <w:marTop w:val="0"/>
      <w:marBottom w:val="0"/>
      <w:divBdr>
        <w:top w:val="none" w:sz="0" w:space="0" w:color="auto"/>
        <w:left w:val="none" w:sz="0" w:space="0" w:color="auto"/>
        <w:bottom w:val="none" w:sz="0" w:space="0" w:color="auto"/>
        <w:right w:val="none" w:sz="0" w:space="0" w:color="auto"/>
      </w:divBdr>
    </w:div>
    <w:div w:id="1234856517">
      <w:marLeft w:val="0"/>
      <w:marRight w:val="0"/>
      <w:marTop w:val="0"/>
      <w:marBottom w:val="0"/>
      <w:divBdr>
        <w:top w:val="none" w:sz="0" w:space="0" w:color="auto"/>
        <w:left w:val="none" w:sz="0" w:space="0" w:color="auto"/>
        <w:bottom w:val="none" w:sz="0" w:space="0" w:color="auto"/>
        <w:right w:val="none" w:sz="0" w:space="0" w:color="auto"/>
      </w:divBdr>
    </w:div>
    <w:div w:id="1234856518">
      <w:marLeft w:val="0"/>
      <w:marRight w:val="0"/>
      <w:marTop w:val="0"/>
      <w:marBottom w:val="0"/>
      <w:divBdr>
        <w:top w:val="none" w:sz="0" w:space="0" w:color="auto"/>
        <w:left w:val="none" w:sz="0" w:space="0" w:color="auto"/>
        <w:bottom w:val="none" w:sz="0" w:space="0" w:color="auto"/>
        <w:right w:val="none" w:sz="0" w:space="0" w:color="auto"/>
      </w:divBdr>
      <w:divsChild>
        <w:div w:id="1234856586">
          <w:marLeft w:val="547"/>
          <w:marRight w:val="0"/>
          <w:marTop w:val="0"/>
          <w:marBottom w:val="0"/>
          <w:divBdr>
            <w:top w:val="none" w:sz="0" w:space="0" w:color="auto"/>
            <w:left w:val="none" w:sz="0" w:space="0" w:color="auto"/>
            <w:bottom w:val="none" w:sz="0" w:space="0" w:color="auto"/>
            <w:right w:val="none" w:sz="0" w:space="0" w:color="auto"/>
          </w:divBdr>
        </w:div>
      </w:divsChild>
    </w:div>
    <w:div w:id="1234856529">
      <w:marLeft w:val="0"/>
      <w:marRight w:val="0"/>
      <w:marTop w:val="0"/>
      <w:marBottom w:val="0"/>
      <w:divBdr>
        <w:top w:val="none" w:sz="0" w:space="0" w:color="auto"/>
        <w:left w:val="none" w:sz="0" w:space="0" w:color="auto"/>
        <w:bottom w:val="none" w:sz="0" w:space="0" w:color="auto"/>
        <w:right w:val="none" w:sz="0" w:space="0" w:color="auto"/>
      </w:divBdr>
      <w:divsChild>
        <w:div w:id="1234856417">
          <w:marLeft w:val="720"/>
          <w:marRight w:val="0"/>
          <w:marTop w:val="0"/>
          <w:marBottom w:val="240"/>
          <w:divBdr>
            <w:top w:val="none" w:sz="0" w:space="0" w:color="auto"/>
            <w:left w:val="none" w:sz="0" w:space="0" w:color="auto"/>
            <w:bottom w:val="none" w:sz="0" w:space="0" w:color="auto"/>
            <w:right w:val="none" w:sz="0" w:space="0" w:color="auto"/>
          </w:divBdr>
        </w:div>
        <w:div w:id="1234856435">
          <w:marLeft w:val="0"/>
          <w:marRight w:val="0"/>
          <w:marTop w:val="0"/>
          <w:marBottom w:val="240"/>
          <w:divBdr>
            <w:top w:val="none" w:sz="0" w:space="0" w:color="auto"/>
            <w:left w:val="none" w:sz="0" w:space="0" w:color="auto"/>
            <w:bottom w:val="none" w:sz="0" w:space="0" w:color="auto"/>
            <w:right w:val="none" w:sz="0" w:space="0" w:color="auto"/>
          </w:divBdr>
        </w:div>
        <w:div w:id="1234856503">
          <w:marLeft w:val="720"/>
          <w:marRight w:val="0"/>
          <w:marTop w:val="0"/>
          <w:marBottom w:val="240"/>
          <w:divBdr>
            <w:top w:val="none" w:sz="0" w:space="0" w:color="auto"/>
            <w:left w:val="none" w:sz="0" w:space="0" w:color="auto"/>
            <w:bottom w:val="none" w:sz="0" w:space="0" w:color="auto"/>
            <w:right w:val="none" w:sz="0" w:space="0" w:color="auto"/>
          </w:divBdr>
        </w:div>
        <w:div w:id="1234856585">
          <w:marLeft w:val="720"/>
          <w:marRight w:val="0"/>
          <w:marTop w:val="0"/>
          <w:marBottom w:val="240"/>
          <w:divBdr>
            <w:top w:val="none" w:sz="0" w:space="0" w:color="auto"/>
            <w:left w:val="none" w:sz="0" w:space="0" w:color="auto"/>
            <w:bottom w:val="none" w:sz="0" w:space="0" w:color="auto"/>
            <w:right w:val="none" w:sz="0" w:space="0" w:color="auto"/>
          </w:divBdr>
        </w:div>
      </w:divsChild>
    </w:div>
    <w:div w:id="1234856531">
      <w:marLeft w:val="0"/>
      <w:marRight w:val="0"/>
      <w:marTop w:val="0"/>
      <w:marBottom w:val="0"/>
      <w:divBdr>
        <w:top w:val="none" w:sz="0" w:space="0" w:color="auto"/>
        <w:left w:val="none" w:sz="0" w:space="0" w:color="auto"/>
        <w:bottom w:val="none" w:sz="0" w:space="0" w:color="auto"/>
        <w:right w:val="none" w:sz="0" w:space="0" w:color="auto"/>
      </w:divBdr>
      <w:divsChild>
        <w:div w:id="1234856456">
          <w:marLeft w:val="547"/>
          <w:marRight w:val="0"/>
          <w:marTop w:val="0"/>
          <w:marBottom w:val="0"/>
          <w:divBdr>
            <w:top w:val="none" w:sz="0" w:space="0" w:color="auto"/>
            <w:left w:val="none" w:sz="0" w:space="0" w:color="auto"/>
            <w:bottom w:val="none" w:sz="0" w:space="0" w:color="auto"/>
            <w:right w:val="none" w:sz="0" w:space="0" w:color="auto"/>
          </w:divBdr>
        </w:div>
      </w:divsChild>
    </w:div>
    <w:div w:id="1234856539">
      <w:marLeft w:val="0"/>
      <w:marRight w:val="0"/>
      <w:marTop w:val="0"/>
      <w:marBottom w:val="0"/>
      <w:divBdr>
        <w:top w:val="none" w:sz="0" w:space="0" w:color="auto"/>
        <w:left w:val="none" w:sz="0" w:space="0" w:color="auto"/>
        <w:bottom w:val="none" w:sz="0" w:space="0" w:color="auto"/>
        <w:right w:val="none" w:sz="0" w:space="0" w:color="auto"/>
      </w:divBdr>
      <w:divsChild>
        <w:div w:id="1234856465">
          <w:marLeft w:val="446"/>
          <w:marRight w:val="0"/>
          <w:marTop w:val="0"/>
          <w:marBottom w:val="0"/>
          <w:divBdr>
            <w:top w:val="none" w:sz="0" w:space="0" w:color="auto"/>
            <w:left w:val="none" w:sz="0" w:space="0" w:color="auto"/>
            <w:bottom w:val="none" w:sz="0" w:space="0" w:color="auto"/>
            <w:right w:val="none" w:sz="0" w:space="0" w:color="auto"/>
          </w:divBdr>
        </w:div>
        <w:div w:id="1234856567">
          <w:marLeft w:val="446"/>
          <w:marRight w:val="0"/>
          <w:marTop w:val="0"/>
          <w:marBottom w:val="0"/>
          <w:divBdr>
            <w:top w:val="none" w:sz="0" w:space="0" w:color="auto"/>
            <w:left w:val="none" w:sz="0" w:space="0" w:color="auto"/>
            <w:bottom w:val="none" w:sz="0" w:space="0" w:color="auto"/>
            <w:right w:val="none" w:sz="0" w:space="0" w:color="auto"/>
          </w:divBdr>
        </w:div>
      </w:divsChild>
    </w:div>
    <w:div w:id="1234856542">
      <w:marLeft w:val="0"/>
      <w:marRight w:val="0"/>
      <w:marTop w:val="0"/>
      <w:marBottom w:val="0"/>
      <w:divBdr>
        <w:top w:val="none" w:sz="0" w:space="0" w:color="auto"/>
        <w:left w:val="none" w:sz="0" w:space="0" w:color="auto"/>
        <w:bottom w:val="none" w:sz="0" w:space="0" w:color="auto"/>
        <w:right w:val="none" w:sz="0" w:space="0" w:color="auto"/>
      </w:divBdr>
      <w:divsChild>
        <w:div w:id="1234856405">
          <w:marLeft w:val="720"/>
          <w:marRight w:val="0"/>
          <w:marTop w:val="0"/>
          <w:marBottom w:val="120"/>
          <w:divBdr>
            <w:top w:val="none" w:sz="0" w:space="0" w:color="auto"/>
            <w:left w:val="none" w:sz="0" w:space="0" w:color="auto"/>
            <w:bottom w:val="none" w:sz="0" w:space="0" w:color="auto"/>
            <w:right w:val="none" w:sz="0" w:space="0" w:color="auto"/>
          </w:divBdr>
        </w:div>
        <w:div w:id="1234856412">
          <w:marLeft w:val="720"/>
          <w:marRight w:val="0"/>
          <w:marTop w:val="0"/>
          <w:marBottom w:val="120"/>
          <w:divBdr>
            <w:top w:val="none" w:sz="0" w:space="0" w:color="auto"/>
            <w:left w:val="none" w:sz="0" w:space="0" w:color="auto"/>
            <w:bottom w:val="none" w:sz="0" w:space="0" w:color="auto"/>
            <w:right w:val="none" w:sz="0" w:space="0" w:color="auto"/>
          </w:divBdr>
        </w:div>
        <w:div w:id="1234856510">
          <w:marLeft w:val="720"/>
          <w:marRight w:val="0"/>
          <w:marTop w:val="0"/>
          <w:marBottom w:val="120"/>
          <w:divBdr>
            <w:top w:val="none" w:sz="0" w:space="0" w:color="auto"/>
            <w:left w:val="none" w:sz="0" w:space="0" w:color="auto"/>
            <w:bottom w:val="none" w:sz="0" w:space="0" w:color="auto"/>
            <w:right w:val="none" w:sz="0" w:space="0" w:color="auto"/>
          </w:divBdr>
        </w:div>
        <w:div w:id="1234856583">
          <w:marLeft w:val="720"/>
          <w:marRight w:val="0"/>
          <w:marTop w:val="0"/>
          <w:marBottom w:val="120"/>
          <w:divBdr>
            <w:top w:val="none" w:sz="0" w:space="0" w:color="auto"/>
            <w:left w:val="none" w:sz="0" w:space="0" w:color="auto"/>
            <w:bottom w:val="none" w:sz="0" w:space="0" w:color="auto"/>
            <w:right w:val="none" w:sz="0" w:space="0" w:color="auto"/>
          </w:divBdr>
        </w:div>
      </w:divsChild>
    </w:div>
    <w:div w:id="1234856550">
      <w:marLeft w:val="0"/>
      <w:marRight w:val="0"/>
      <w:marTop w:val="0"/>
      <w:marBottom w:val="0"/>
      <w:divBdr>
        <w:top w:val="none" w:sz="0" w:space="0" w:color="auto"/>
        <w:left w:val="none" w:sz="0" w:space="0" w:color="auto"/>
        <w:bottom w:val="none" w:sz="0" w:space="0" w:color="auto"/>
        <w:right w:val="none" w:sz="0" w:space="0" w:color="auto"/>
      </w:divBdr>
      <w:divsChild>
        <w:div w:id="1234856618">
          <w:marLeft w:val="547"/>
          <w:marRight w:val="0"/>
          <w:marTop w:val="0"/>
          <w:marBottom w:val="0"/>
          <w:divBdr>
            <w:top w:val="none" w:sz="0" w:space="0" w:color="auto"/>
            <w:left w:val="none" w:sz="0" w:space="0" w:color="auto"/>
            <w:bottom w:val="none" w:sz="0" w:space="0" w:color="auto"/>
            <w:right w:val="none" w:sz="0" w:space="0" w:color="auto"/>
          </w:divBdr>
        </w:div>
      </w:divsChild>
    </w:div>
    <w:div w:id="1234856551">
      <w:marLeft w:val="0"/>
      <w:marRight w:val="0"/>
      <w:marTop w:val="0"/>
      <w:marBottom w:val="0"/>
      <w:divBdr>
        <w:top w:val="none" w:sz="0" w:space="0" w:color="auto"/>
        <w:left w:val="none" w:sz="0" w:space="0" w:color="auto"/>
        <w:bottom w:val="none" w:sz="0" w:space="0" w:color="auto"/>
        <w:right w:val="none" w:sz="0" w:space="0" w:color="auto"/>
      </w:divBdr>
      <w:divsChild>
        <w:div w:id="1234856441">
          <w:marLeft w:val="547"/>
          <w:marRight w:val="0"/>
          <w:marTop w:val="0"/>
          <w:marBottom w:val="0"/>
          <w:divBdr>
            <w:top w:val="none" w:sz="0" w:space="0" w:color="auto"/>
            <w:left w:val="none" w:sz="0" w:space="0" w:color="auto"/>
            <w:bottom w:val="none" w:sz="0" w:space="0" w:color="auto"/>
            <w:right w:val="none" w:sz="0" w:space="0" w:color="auto"/>
          </w:divBdr>
        </w:div>
      </w:divsChild>
    </w:div>
    <w:div w:id="1234856552">
      <w:marLeft w:val="0"/>
      <w:marRight w:val="0"/>
      <w:marTop w:val="0"/>
      <w:marBottom w:val="0"/>
      <w:divBdr>
        <w:top w:val="none" w:sz="0" w:space="0" w:color="auto"/>
        <w:left w:val="none" w:sz="0" w:space="0" w:color="auto"/>
        <w:bottom w:val="none" w:sz="0" w:space="0" w:color="auto"/>
        <w:right w:val="none" w:sz="0" w:space="0" w:color="auto"/>
      </w:divBdr>
      <w:divsChild>
        <w:div w:id="1234856440">
          <w:marLeft w:val="446"/>
          <w:marRight w:val="0"/>
          <w:marTop w:val="0"/>
          <w:marBottom w:val="60"/>
          <w:divBdr>
            <w:top w:val="none" w:sz="0" w:space="0" w:color="auto"/>
            <w:left w:val="none" w:sz="0" w:space="0" w:color="auto"/>
            <w:bottom w:val="none" w:sz="0" w:space="0" w:color="auto"/>
            <w:right w:val="none" w:sz="0" w:space="0" w:color="auto"/>
          </w:divBdr>
        </w:div>
        <w:div w:id="1234856447">
          <w:marLeft w:val="446"/>
          <w:marRight w:val="0"/>
          <w:marTop w:val="0"/>
          <w:marBottom w:val="60"/>
          <w:divBdr>
            <w:top w:val="none" w:sz="0" w:space="0" w:color="auto"/>
            <w:left w:val="none" w:sz="0" w:space="0" w:color="auto"/>
            <w:bottom w:val="none" w:sz="0" w:space="0" w:color="auto"/>
            <w:right w:val="none" w:sz="0" w:space="0" w:color="auto"/>
          </w:divBdr>
        </w:div>
        <w:div w:id="1234856455">
          <w:marLeft w:val="446"/>
          <w:marRight w:val="0"/>
          <w:marTop w:val="0"/>
          <w:marBottom w:val="60"/>
          <w:divBdr>
            <w:top w:val="none" w:sz="0" w:space="0" w:color="auto"/>
            <w:left w:val="none" w:sz="0" w:space="0" w:color="auto"/>
            <w:bottom w:val="none" w:sz="0" w:space="0" w:color="auto"/>
            <w:right w:val="none" w:sz="0" w:space="0" w:color="auto"/>
          </w:divBdr>
        </w:div>
        <w:div w:id="1234856480">
          <w:marLeft w:val="446"/>
          <w:marRight w:val="0"/>
          <w:marTop w:val="0"/>
          <w:marBottom w:val="60"/>
          <w:divBdr>
            <w:top w:val="none" w:sz="0" w:space="0" w:color="auto"/>
            <w:left w:val="none" w:sz="0" w:space="0" w:color="auto"/>
            <w:bottom w:val="none" w:sz="0" w:space="0" w:color="auto"/>
            <w:right w:val="none" w:sz="0" w:space="0" w:color="auto"/>
          </w:divBdr>
        </w:div>
        <w:div w:id="1234856556">
          <w:marLeft w:val="446"/>
          <w:marRight w:val="0"/>
          <w:marTop w:val="0"/>
          <w:marBottom w:val="60"/>
          <w:divBdr>
            <w:top w:val="none" w:sz="0" w:space="0" w:color="auto"/>
            <w:left w:val="none" w:sz="0" w:space="0" w:color="auto"/>
            <w:bottom w:val="none" w:sz="0" w:space="0" w:color="auto"/>
            <w:right w:val="none" w:sz="0" w:space="0" w:color="auto"/>
          </w:divBdr>
        </w:div>
        <w:div w:id="1234856593">
          <w:marLeft w:val="446"/>
          <w:marRight w:val="0"/>
          <w:marTop w:val="0"/>
          <w:marBottom w:val="60"/>
          <w:divBdr>
            <w:top w:val="none" w:sz="0" w:space="0" w:color="auto"/>
            <w:left w:val="none" w:sz="0" w:space="0" w:color="auto"/>
            <w:bottom w:val="none" w:sz="0" w:space="0" w:color="auto"/>
            <w:right w:val="none" w:sz="0" w:space="0" w:color="auto"/>
          </w:divBdr>
        </w:div>
        <w:div w:id="1234856596">
          <w:marLeft w:val="446"/>
          <w:marRight w:val="0"/>
          <w:marTop w:val="0"/>
          <w:marBottom w:val="60"/>
          <w:divBdr>
            <w:top w:val="none" w:sz="0" w:space="0" w:color="auto"/>
            <w:left w:val="none" w:sz="0" w:space="0" w:color="auto"/>
            <w:bottom w:val="none" w:sz="0" w:space="0" w:color="auto"/>
            <w:right w:val="none" w:sz="0" w:space="0" w:color="auto"/>
          </w:divBdr>
        </w:div>
      </w:divsChild>
    </w:div>
    <w:div w:id="1234856557">
      <w:marLeft w:val="0"/>
      <w:marRight w:val="0"/>
      <w:marTop w:val="0"/>
      <w:marBottom w:val="0"/>
      <w:divBdr>
        <w:top w:val="none" w:sz="0" w:space="0" w:color="auto"/>
        <w:left w:val="none" w:sz="0" w:space="0" w:color="auto"/>
        <w:bottom w:val="none" w:sz="0" w:space="0" w:color="auto"/>
        <w:right w:val="none" w:sz="0" w:space="0" w:color="auto"/>
      </w:divBdr>
      <w:divsChild>
        <w:div w:id="1234856439">
          <w:marLeft w:val="0"/>
          <w:marRight w:val="0"/>
          <w:marTop w:val="0"/>
          <w:marBottom w:val="120"/>
          <w:divBdr>
            <w:top w:val="none" w:sz="0" w:space="0" w:color="auto"/>
            <w:left w:val="none" w:sz="0" w:space="0" w:color="auto"/>
            <w:bottom w:val="none" w:sz="0" w:space="0" w:color="auto"/>
            <w:right w:val="none" w:sz="0" w:space="0" w:color="auto"/>
          </w:divBdr>
        </w:div>
        <w:div w:id="1234856537">
          <w:marLeft w:val="0"/>
          <w:marRight w:val="0"/>
          <w:marTop w:val="0"/>
          <w:marBottom w:val="120"/>
          <w:divBdr>
            <w:top w:val="none" w:sz="0" w:space="0" w:color="auto"/>
            <w:left w:val="none" w:sz="0" w:space="0" w:color="auto"/>
            <w:bottom w:val="none" w:sz="0" w:space="0" w:color="auto"/>
            <w:right w:val="none" w:sz="0" w:space="0" w:color="auto"/>
          </w:divBdr>
        </w:div>
        <w:div w:id="1234856555">
          <w:marLeft w:val="0"/>
          <w:marRight w:val="0"/>
          <w:marTop w:val="0"/>
          <w:marBottom w:val="120"/>
          <w:divBdr>
            <w:top w:val="none" w:sz="0" w:space="0" w:color="auto"/>
            <w:left w:val="none" w:sz="0" w:space="0" w:color="auto"/>
            <w:bottom w:val="none" w:sz="0" w:space="0" w:color="auto"/>
            <w:right w:val="none" w:sz="0" w:space="0" w:color="auto"/>
          </w:divBdr>
        </w:div>
        <w:div w:id="1234856604">
          <w:marLeft w:val="0"/>
          <w:marRight w:val="0"/>
          <w:marTop w:val="0"/>
          <w:marBottom w:val="120"/>
          <w:divBdr>
            <w:top w:val="none" w:sz="0" w:space="0" w:color="auto"/>
            <w:left w:val="none" w:sz="0" w:space="0" w:color="auto"/>
            <w:bottom w:val="none" w:sz="0" w:space="0" w:color="auto"/>
            <w:right w:val="none" w:sz="0" w:space="0" w:color="auto"/>
          </w:divBdr>
        </w:div>
        <w:div w:id="1234856619">
          <w:marLeft w:val="0"/>
          <w:marRight w:val="0"/>
          <w:marTop w:val="0"/>
          <w:marBottom w:val="120"/>
          <w:divBdr>
            <w:top w:val="none" w:sz="0" w:space="0" w:color="auto"/>
            <w:left w:val="none" w:sz="0" w:space="0" w:color="auto"/>
            <w:bottom w:val="none" w:sz="0" w:space="0" w:color="auto"/>
            <w:right w:val="none" w:sz="0" w:space="0" w:color="auto"/>
          </w:divBdr>
        </w:div>
      </w:divsChild>
    </w:div>
    <w:div w:id="1234856560">
      <w:marLeft w:val="0"/>
      <w:marRight w:val="0"/>
      <w:marTop w:val="0"/>
      <w:marBottom w:val="0"/>
      <w:divBdr>
        <w:top w:val="none" w:sz="0" w:space="0" w:color="auto"/>
        <w:left w:val="none" w:sz="0" w:space="0" w:color="auto"/>
        <w:bottom w:val="none" w:sz="0" w:space="0" w:color="auto"/>
        <w:right w:val="none" w:sz="0" w:space="0" w:color="auto"/>
      </w:divBdr>
      <w:divsChild>
        <w:div w:id="1234856398">
          <w:marLeft w:val="720"/>
          <w:marRight w:val="0"/>
          <w:marTop w:val="0"/>
          <w:marBottom w:val="90"/>
          <w:divBdr>
            <w:top w:val="none" w:sz="0" w:space="0" w:color="auto"/>
            <w:left w:val="none" w:sz="0" w:space="0" w:color="auto"/>
            <w:bottom w:val="none" w:sz="0" w:space="0" w:color="auto"/>
            <w:right w:val="none" w:sz="0" w:space="0" w:color="auto"/>
          </w:divBdr>
        </w:div>
        <w:div w:id="1234856422">
          <w:marLeft w:val="720"/>
          <w:marRight w:val="0"/>
          <w:marTop w:val="0"/>
          <w:marBottom w:val="90"/>
          <w:divBdr>
            <w:top w:val="none" w:sz="0" w:space="0" w:color="auto"/>
            <w:left w:val="none" w:sz="0" w:space="0" w:color="auto"/>
            <w:bottom w:val="none" w:sz="0" w:space="0" w:color="auto"/>
            <w:right w:val="none" w:sz="0" w:space="0" w:color="auto"/>
          </w:divBdr>
        </w:div>
        <w:div w:id="1234856469">
          <w:marLeft w:val="720"/>
          <w:marRight w:val="0"/>
          <w:marTop w:val="0"/>
          <w:marBottom w:val="90"/>
          <w:divBdr>
            <w:top w:val="none" w:sz="0" w:space="0" w:color="auto"/>
            <w:left w:val="none" w:sz="0" w:space="0" w:color="auto"/>
            <w:bottom w:val="none" w:sz="0" w:space="0" w:color="auto"/>
            <w:right w:val="none" w:sz="0" w:space="0" w:color="auto"/>
          </w:divBdr>
        </w:div>
        <w:div w:id="1234856470">
          <w:marLeft w:val="720"/>
          <w:marRight w:val="0"/>
          <w:marTop w:val="0"/>
          <w:marBottom w:val="90"/>
          <w:divBdr>
            <w:top w:val="none" w:sz="0" w:space="0" w:color="auto"/>
            <w:left w:val="none" w:sz="0" w:space="0" w:color="auto"/>
            <w:bottom w:val="none" w:sz="0" w:space="0" w:color="auto"/>
            <w:right w:val="none" w:sz="0" w:space="0" w:color="auto"/>
          </w:divBdr>
        </w:div>
        <w:div w:id="1234856486">
          <w:marLeft w:val="0"/>
          <w:marRight w:val="0"/>
          <w:marTop w:val="0"/>
          <w:marBottom w:val="90"/>
          <w:divBdr>
            <w:top w:val="none" w:sz="0" w:space="0" w:color="auto"/>
            <w:left w:val="none" w:sz="0" w:space="0" w:color="auto"/>
            <w:bottom w:val="none" w:sz="0" w:space="0" w:color="auto"/>
            <w:right w:val="none" w:sz="0" w:space="0" w:color="auto"/>
          </w:divBdr>
        </w:div>
        <w:div w:id="1234856515">
          <w:marLeft w:val="720"/>
          <w:marRight w:val="0"/>
          <w:marTop w:val="0"/>
          <w:marBottom w:val="90"/>
          <w:divBdr>
            <w:top w:val="none" w:sz="0" w:space="0" w:color="auto"/>
            <w:left w:val="none" w:sz="0" w:space="0" w:color="auto"/>
            <w:bottom w:val="none" w:sz="0" w:space="0" w:color="auto"/>
            <w:right w:val="none" w:sz="0" w:space="0" w:color="auto"/>
          </w:divBdr>
        </w:div>
        <w:div w:id="1234856519">
          <w:marLeft w:val="720"/>
          <w:marRight w:val="0"/>
          <w:marTop w:val="0"/>
          <w:marBottom w:val="90"/>
          <w:divBdr>
            <w:top w:val="none" w:sz="0" w:space="0" w:color="auto"/>
            <w:left w:val="none" w:sz="0" w:space="0" w:color="auto"/>
            <w:bottom w:val="none" w:sz="0" w:space="0" w:color="auto"/>
            <w:right w:val="none" w:sz="0" w:space="0" w:color="auto"/>
          </w:divBdr>
        </w:div>
        <w:div w:id="1234856541">
          <w:marLeft w:val="720"/>
          <w:marRight w:val="0"/>
          <w:marTop w:val="0"/>
          <w:marBottom w:val="90"/>
          <w:divBdr>
            <w:top w:val="none" w:sz="0" w:space="0" w:color="auto"/>
            <w:left w:val="none" w:sz="0" w:space="0" w:color="auto"/>
            <w:bottom w:val="none" w:sz="0" w:space="0" w:color="auto"/>
            <w:right w:val="none" w:sz="0" w:space="0" w:color="auto"/>
          </w:divBdr>
        </w:div>
        <w:div w:id="1234856548">
          <w:marLeft w:val="0"/>
          <w:marRight w:val="0"/>
          <w:marTop w:val="0"/>
          <w:marBottom w:val="90"/>
          <w:divBdr>
            <w:top w:val="none" w:sz="0" w:space="0" w:color="auto"/>
            <w:left w:val="none" w:sz="0" w:space="0" w:color="auto"/>
            <w:bottom w:val="none" w:sz="0" w:space="0" w:color="auto"/>
            <w:right w:val="none" w:sz="0" w:space="0" w:color="auto"/>
          </w:divBdr>
        </w:div>
        <w:div w:id="1234856589">
          <w:marLeft w:val="720"/>
          <w:marRight w:val="0"/>
          <w:marTop w:val="0"/>
          <w:marBottom w:val="90"/>
          <w:divBdr>
            <w:top w:val="none" w:sz="0" w:space="0" w:color="auto"/>
            <w:left w:val="none" w:sz="0" w:space="0" w:color="auto"/>
            <w:bottom w:val="none" w:sz="0" w:space="0" w:color="auto"/>
            <w:right w:val="none" w:sz="0" w:space="0" w:color="auto"/>
          </w:divBdr>
        </w:div>
        <w:div w:id="1234856600">
          <w:marLeft w:val="720"/>
          <w:marRight w:val="0"/>
          <w:marTop w:val="0"/>
          <w:marBottom w:val="90"/>
          <w:divBdr>
            <w:top w:val="none" w:sz="0" w:space="0" w:color="auto"/>
            <w:left w:val="none" w:sz="0" w:space="0" w:color="auto"/>
            <w:bottom w:val="none" w:sz="0" w:space="0" w:color="auto"/>
            <w:right w:val="none" w:sz="0" w:space="0" w:color="auto"/>
          </w:divBdr>
        </w:div>
        <w:div w:id="1234856611">
          <w:marLeft w:val="720"/>
          <w:marRight w:val="0"/>
          <w:marTop w:val="0"/>
          <w:marBottom w:val="90"/>
          <w:divBdr>
            <w:top w:val="none" w:sz="0" w:space="0" w:color="auto"/>
            <w:left w:val="none" w:sz="0" w:space="0" w:color="auto"/>
            <w:bottom w:val="none" w:sz="0" w:space="0" w:color="auto"/>
            <w:right w:val="none" w:sz="0" w:space="0" w:color="auto"/>
          </w:divBdr>
        </w:div>
        <w:div w:id="1234856614">
          <w:marLeft w:val="0"/>
          <w:marRight w:val="0"/>
          <w:marTop w:val="0"/>
          <w:marBottom w:val="90"/>
          <w:divBdr>
            <w:top w:val="none" w:sz="0" w:space="0" w:color="auto"/>
            <w:left w:val="none" w:sz="0" w:space="0" w:color="auto"/>
            <w:bottom w:val="none" w:sz="0" w:space="0" w:color="auto"/>
            <w:right w:val="none" w:sz="0" w:space="0" w:color="auto"/>
          </w:divBdr>
        </w:div>
      </w:divsChild>
    </w:div>
    <w:div w:id="1234856562">
      <w:marLeft w:val="0"/>
      <w:marRight w:val="0"/>
      <w:marTop w:val="0"/>
      <w:marBottom w:val="0"/>
      <w:divBdr>
        <w:top w:val="none" w:sz="0" w:space="0" w:color="auto"/>
        <w:left w:val="none" w:sz="0" w:space="0" w:color="auto"/>
        <w:bottom w:val="none" w:sz="0" w:space="0" w:color="auto"/>
        <w:right w:val="none" w:sz="0" w:space="0" w:color="auto"/>
      </w:divBdr>
      <w:divsChild>
        <w:div w:id="1234856407">
          <w:marLeft w:val="446"/>
          <w:marRight w:val="0"/>
          <w:marTop w:val="0"/>
          <w:marBottom w:val="120"/>
          <w:divBdr>
            <w:top w:val="none" w:sz="0" w:space="0" w:color="auto"/>
            <w:left w:val="none" w:sz="0" w:space="0" w:color="auto"/>
            <w:bottom w:val="none" w:sz="0" w:space="0" w:color="auto"/>
            <w:right w:val="none" w:sz="0" w:space="0" w:color="auto"/>
          </w:divBdr>
        </w:div>
        <w:div w:id="1234856495">
          <w:marLeft w:val="446"/>
          <w:marRight w:val="0"/>
          <w:marTop w:val="0"/>
          <w:marBottom w:val="120"/>
          <w:divBdr>
            <w:top w:val="none" w:sz="0" w:space="0" w:color="auto"/>
            <w:left w:val="none" w:sz="0" w:space="0" w:color="auto"/>
            <w:bottom w:val="none" w:sz="0" w:space="0" w:color="auto"/>
            <w:right w:val="none" w:sz="0" w:space="0" w:color="auto"/>
          </w:divBdr>
        </w:div>
        <w:div w:id="1234856574">
          <w:marLeft w:val="446"/>
          <w:marRight w:val="0"/>
          <w:marTop w:val="0"/>
          <w:marBottom w:val="120"/>
          <w:divBdr>
            <w:top w:val="none" w:sz="0" w:space="0" w:color="auto"/>
            <w:left w:val="none" w:sz="0" w:space="0" w:color="auto"/>
            <w:bottom w:val="none" w:sz="0" w:space="0" w:color="auto"/>
            <w:right w:val="none" w:sz="0" w:space="0" w:color="auto"/>
          </w:divBdr>
        </w:div>
      </w:divsChild>
    </w:div>
    <w:div w:id="1234856565">
      <w:marLeft w:val="0"/>
      <w:marRight w:val="0"/>
      <w:marTop w:val="0"/>
      <w:marBottom w:val="0"/>
      <w:divBdr>
        <w:top w:val="none" w:sz="0" w:space="0" w:color="auto"/>
        <w:left w:val="none" w:sz="0" w:space="0" w:color="auto"/>
        <w:bottom w:val="none" w:sz="0" w:space="0" w:color="auto"/>
        <w:right w:val="none" w:sz="0" w:space="0" w:color="auto"/>
      </w:divBdr>
      <w:divsChild>
        <w:div w:id="1234856432">
          <w:marLeft w:val="274"/>
          <w:marRight w:val="0"/>
          <w:marTop w:val="0"/>
          <w:marBottom w:val="80"/>
          <w:divBdr>
            <w:top w:val="none" w:sz="0" w:space="0" w:color="auto"/>
            <w:left w:val="none" w:sz="0" w:space="0" w:color="auto"/>
            <w:bottom w:val="none" w:sz="0" w:space="0" w:color="auto"/>
            <w:right w:val="none" w:sz="0" w:space="0" w:color="auto"/>
          </w:divBdr>
        </w:div>
        <w:div w:id="1234856468">
          <w:marLeft w:val="274"/>
          <w:marRight w:val="0"/>
          <w:marTop w:val="0"/>
          <w:marBottom w:val="80"/>
          <w:divBdr>
            <w:top w:val="none" w:sz="0" w:space="0" w:color="auto"/>
            <w:left w:val="none" w:sz="0" w:space="0" w:color="auto"/>
            <w:bottom w:val="none" w:sz="0" w:space="0" w:color="auto"/>
            <w:right w:val="none" w:sz="0" w:space="0" w:color="auto"/>
          </w:divBdr>
        </w:div>
        <w:div w:id="1234856477">
          <w:marLeft w:val="274"/>
          <w:marRight w:val="0"/>
          <w:marTop w:val="0"/>
          <w:marBottom w:val="80"/>
          <w:divBdr>
            <w:top w:val="none" w:sz="0" w:space="0" w:color="auto"/>
            <w:left w:val="none" w:sz="0" w:space="0" w:color="auto"/>
            <w:bottom w:val="none" w:sz="0" w:space="0" w:color="auto"/>
            <w:right w:val="none" w:sz="0" w:space="0" w:color="auto"/>
          </w:divBdr>
        </w:div>
        <w:div w:id="1234856499">
          <w:marLeft w:val="274"/>
          <w:marRight w:val="0"/>
          <w:marTop w:val="0"/>
          <w:marBottom w:val="80"/>
          <w:divBdr>
            <w:top w:val="none" w:sz="0" w:space="0" w:color="auto"/>
            <w:left w:val="none" w:sz="0" w:space="0" w:color="auto"/>
            <w:bottom w:val="none" w:sz="0" w:space="0" w:color="auto"/>
            <w:right w:val="none" w:sz="0" w:space="0" w:color="auto"/>
          </w:divBdr>
        </w:div>
        <w:div w:id="1234856523">
          <w:marLeft w:val="274"/>
          <w:marRight w:val="0"/>
          <w:marTop w:val="0"/>
          <w:marBottom w:val="80"/>
          <w:divBdr>
            <w:top w:val="none" w:sz="0" w:space="0" w:color="auto"/>
            <w:left w:val="none" w:sz="0" w:space="0" w:color="auto"/>
            <w:bottom w:val="none" w:sz="0" w:space="0" w:color="auto"/>
            <w:right w:val="none" w:sz="0" w:space="0" w:color="auto"/>
          </w:divBdr>
        </w:div>
        <w:div w:id="1234856527">
          <w:marLeft w:val="274"/>
          <w:marRight w:val="0"/>
          <w:marTop w:val="0"/>
          <w:marBottom w:val="80"/>
          <w:divBdr>
            <w:top w:val="none" w:sz="0" w:space="0" w:color="auto"/>
            <w:left w:val="none" w:sz="0" w:space="0" w:color="auto"/>
            <w:bottom w:val="none" w:sz="0" w:space="0" w:color="auto"/>
            <w:right w:val="none" w:sz="0" w:space="0" w:color="auto"/>
          </w:divBdr>
        </w:div>
        <w:div w:id="1234856549">
          <w:marLeft w:val="274"/>
          <w:marRight w:val="0"/>
          <w:marTop w:val="0"/>
          <w:marBottom w:val="80"/>
          <w:divBdr>
            <w:top w:val="none" w:sz="0" w:space="0" w:color="auto"/>
            <w:left w:val="none" w:sz="0" w:space="0" w:color="auto"/>
            <w:bottom w:val="none" w:sz="0" w:space="0" w:color="auto"/>
            <w:right w:val="none" w:sz="0" w:space="0" w:color="auto"/>
          </w:divBdr>
        </w:div>
        <w:div w:id="1234856566">
          <w:marLeft w:val="274"/>
          <w:marRight w:val="0"/>
          <w:marTop w:val="0"/>
          <w:marBottom w:val="80"/>
          <w:divBdr>
            <w:top w:val="none" w:sz="0" w:space="0" w:color="auto"/>
            <w:left w:val="none" w:sz="0" w:space="0" w:color="auto"/>
            <w:bottom w:val="none" w:sz="0" w:space="0" w:color="auto"/>
            <w:right w:val="none" w:sz="0" w:space="0" w:color="auto"/>
          </w:divBdr>
        </w:div>
        <w:div w:id="1234856572">
          <w:marLeft w:val="274"/>
          <w:marRight w:val="0"/>
          <w:marTop w:val="0"/>
          <w:marBottom w:val="80"/>
          <w:divBdr>
            <w:top w:val="none" w:sz="0" w:space="0" w:color="auto"/>
            <w:left w:val="none" w:sz="0" w:space="0" w:color="auto"/>
            <w:bottom w:val="none" w:sz="0" w:space="0" w:color="auto"/>
            <w:right w:val="none" w:sz="0" w:space="0" w:color="auto"/>
          </w:divBdr>
        </w:div>
        <w:div w:id="1234856608">
          <w:marLeft w:val="274"/>
          <w:marRight w:val="0"/>
          <w:marTop w:val="0"/>
          <w:marBottom w:val="80"/>
          <w:divBdr>
            <w:top w:val="none" w:sz="0" w:space="0" w:color="auto"/>
            <w:left w:val="none" w:sz="0" w:space="0" w:color="auto"/>
            <w:bottom w:val="none" w:sz="0" w:space="0" w:color="auto"/>
            <w:right w:val="none" w:sz="0" w:space="0" w:color="auto"/>
          </w:divBdr>
        </w:div>
        <w:div w:id="1234856615">
          <w:marLeft w:val="274"/>
          <w:marRight w:val="0"/>
          <w:marTop w:val="0"/>
          <w:marBottom w:val="8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
    <w:div w:id="1234856569">
      <w:marLeft w:val="0"/>
      <w:marRight w:val="0"/>
      <w:marTop w:val="0"/>
      <w:marBottom w:val="0"/>
      <w:divBdr>
        <w:top w:val="none" w:sz="0" w:space="0" w:color="auto"/>
        <w:left w:val="none" w:sz="0" w:space="0" w:color="auto"/>
        <w:bottom w:val="none" w:sz="0" w:space="0" w:color="auto"/>
        <w:right w:val="none" w:sz="0" w:space="0" w:color="auto"/>
      </w:divBdr>
      <w:divsChild>
        <w:div w:id="1234856419">
          <w:marLeft w:val="0"/>
          <w:marRight w:val="0"/>
          <w:marTop w:val="0"/>
          <w:marBottom w:val="160"/>
          <w:divBdr>
            <w:top w:val="none" w:sz="0" w:space="0" w:color="auto"/>
            <w:left w:val="none" w:sz="0" w:space="0" w:color="auto"/>
            <w:bottom w:val="none" w:sz="0" w:space="0" w:color="auto"/>
            <w:right w:val="none" w:sz="0" w:space="0" w:color="auto"/>
          </w:divBdr>
        </w:div>
        <w:div w:id="1234856424">
          <w:marLeft w:val="0"/>
          <w:marRight w:val="0"/>
          <w:marTop w:val="0"/>
          <w:marBottom w:val="160"/>
          <w:divBdr>
            <w:top w:val="none" w:sz="0" w:space="0" w:color="auto"/>
            <w:left w:val="none" w:sz="0" w:space="0" w:color="auto"/>
            <w:bottom w:val="none" w:sz="0" w:space="0" w:color="auto"/>
            <w:right w:val="none" w:sz="0" w:space="0" w:color="auto"/>
          </w:divBdr>
        </w:div>
        <w:div w:id="1234856446">
          <w:marLeft w:val="0"/>
          <w:marRight w:val="0"/>
          <w:marTop w:val="0"/>
          <w:marBottom w:val="160"/>
          <w:divBdr>
            <w:top w:val="none" w:sz="0" w:space="0" w:color="auto"/>
            <w:left w:val="none" w:sz="0" w:space="0" w:color="auto"/>
            <w:bottom w:val="none" w:sz="0" w:space="0" w:color="auto"/>
            <w:right w:val="none" w:sz="0" w:space="0" w:color="auto"/>
          </w:divBdr>
        </w:div>
        <w:div w:id="1234856452">
          <w:marLeft w:val="720"/>
          <w:marRight w:val="0"/>
          <w:marTop w:val="0"/>
          <w:marBottom w:val="160"/>
          <w:divBdr>
            <w:top w:val="none" w:sz="0" w:space="0" w:color="auto"/>
            <w:left w:val="none" w:sz="0" w:space="0" w:color="auto"/>
            <w:bottom w:val="none" w:sz="0" w:space="0" w:color="auto"/>
            <w:right w:val="none" w:sz="0" w:space="0" w:color="auto"/>
          </w:divBdr>
        </w:div>
        <w:div w:id="1234856467">
          <w:marLeft w:val="720"/>
          <w:marRight w:val="0"/>
          <w:marTop w:val="0"/>
          <w:marBottom w:val="160"/>
          <w:divBdr>
            <w:top w:val="none" w:sz="0" w:space="0" w:color="auto"/>
            <w:left w:val="none" w:sz="0" w:space="0" w:color="auto"/>
            <w:bottom w:val="none" w:sz="0" w:space="0" w:color="auto"/>
            <w:right w:val="none" w:sz="0" w:space="0" w:color="auto"/>
          </w:divBdr>
        </w:div>
        <w:div w:id="1234856506">
          <w:marLeft w:val="720"/>
          <w:marRight w:val="0"/>
          <w:marTop w:val="0"/>
          <w:marBottom w:val="160"/>
          <w:divBdr>
            <w:top w:val="none" w:sz="0" w:space="0" w:color="auto"/>
            <w:left w:val="none" w:sz="0" w:space="0" w:color="auto"/>
            <w:bottom w:val="none" w:sz="0" w:space="0" w:color="auto"/>
            <w:right w:val="none" w:sz="0" w:space="0" w:color="auto"/>
          </w:divBdr>
        </w:div>
        <w:div w:id="1234856533">
          <w:marLeft w:val="720"/>
          <w:marRight w:val="0"/>
          <w:marTop w:val="0"/>
          <w:marBottom w:val="160"/>
          <w:divBdr>
            <w:top w:val="none" w:sz="0" w:space="0" w:color="auto"/>
            <w:left w:val="none" w:sz="0" w:space="0" w:color="auto"/>
            <w:bottom w:val="none" w:sz="0" w:space="0" w:color="auto"/>
            <w:right w:val="none" w:sz="0" w:space="0" w:color="auto"/>
          </w:divBdr>
        </w:div>
        <w:div w:id="1234856540">
          <w:marLeft w:val="720"/>
          <w:marRight w:val="0"/>
          <w:marTop w:val="0"/>
          <w:marBottom w:val="160"/>
          <w:divBdr>
            <w:top w:val="none" w:sz="0" w:space="0" w:color="auto"/>
            <w:left w:val="none" w:sz="0" w:space="0" w:color="auto"/>
            <w:bottom w:val="none" w:sz="0" w:space="0" w:color="auto"/>
            <w:right w:val="none" w:sz="0" w:space="0" w:color="auto"/>
          </w:divBdr>
        </w:div>
        <w:div w:id="1234856578">
          <w:marLeft w:val="720"/>
          <w:marRight w:val="0"/>
          <w:marTop w:val="0"/>
          <w:marBottom w:val="160"/>
          <w:divBdr>
            <w:top w:val="none" w:sz="0" w:space="0" w:color="auto"/>
            <w:left w:val="none" w:sz="0" w:space="0" w:color="auto"/>
            <w:bottom w:val="none" w:sz="0" w:space="0" w:color="auto"/>
            <w:right w:val="none" w:sz="0" w:space="0" w:color="auto"/>
          </w:divBdr>
        </w:div>
        <w:div w:id="1234856597">
          <w:marLeft w:val="0"/>
          <w:marRight w:val="0"/>
          <w:marTop w:val="0"/>
          <w:marBottom w:val="160"/>
          <w:divBdr>
            <w:top w:val="none" w:sz="0" w:space="0" w:color="auto"/>
            <w:left w:val="none" w:sz="0" w:space="0" w:color="auto"/>
            <w:bottom w:val="none" w:sz="0" w:space="0" w:color="auto"/>
            <w:right w:val="none" w:sz="0" w:space="0" w:color="auto"/>
          </w:divBdr>
        </w:div>
        <w:div w:id="1234856606">
          <w:marLeft w:val="0"/>
          <w:marRight w:val="0"/>
          <w:marTop w:val="0"/>
          <w:marBottom w:val="160"/>
          <w:divBdr>
            <w:top w:val="none" w:sz="0" w:space="0" w:color="auto"/>
            <w:left w:val="none" w:sz="0" w:space="0" w:color="auto"/>
            <w:bottom w:val="none" w:sz="0" w:space="0" w:color="auto"/>
            <w:right w:val="none" w:sz="0" w:space="0" w:color="auto"/>
          </w:divBdr>
        </w:div>
      </w:divsChild>
    </w:div>
    <w:div w:id="1234856570">
      <w:marLeft w:val="0"/>
      <w:marRight w:val="0"/>
      <w:marTop w:val="0"/>
      <w:marBottom w:val="0"/>
      <w:divBdr>
        <w:top w:val="none" w:sz="0" w:space="0" w:color="auto"/>
        <w:left w:val="none" w:sz="0" w:space="0" w:color="auto"/>
        <w:bottom w:val="none" w:sz="0" w:space="0" w:color="auto"/>
        <w:right w:val="none" w:sz="0" w:space="0" w:color="auto"/>
      </w:divBdr>
      <w:divsChild>
        <w:div w:id="1234856535">
          <w:marLeft w:val="0"/>
          <w:marRight w:val="0"/>
          <w:marTop w:val="0"/>
          <w:marBottom w:val="120"/>
          <w:divBdr>
            <w:top w:val="none" w:sz="0" w:space="0" w:color="auto"/>
            <w:left w:val="none" w:sz="0" w:space="0" w:color="auto"/>
            <w:bottom w:val="none" w:sz="0" w:space="0" w:color="auto"/>
            <w:right w:val="none" w:sz="0" w:space="0" w:color="auto"/>
          </w:divBdr>
        </w:div>
      </w:divsChild>
    </w:div>
    <w:div w:id="1234856571">
      <w:marLeft w:val="0"/>
      <w:marRight w:val="0"/>
      <w:marTop w:val="0"/>
      <w:marBottom w:val="0"/>
      <w:divBdr>
        <w:top w:val="none" w:sz="0" w:space="0" w:color="auto"/>
        <w:left w:val="none" w:sz="0" w:space="0" w:color="auto"/>
        <w:bottom w:val="none" w:sz="0" w:space="0" w:color="auto"/>
        <w:right w:val="none" w:sz="0" w:space="0" w:color="auto"/>
      </w:divBdr>
    </w:div>
    <w:div w:id="1234856575">
      <w:marLeft w:val="0"/>
      <w:marRight w:val="0"/>
      <w:marTop w:val="0"/>
      <w:marBottom w:val="0"/>
      <w:divBdr>
        <w:top w:val="none" w:sz="0" w:space="0" w:color="auto"/>
        <w:left w:val="none" w:sz="0" w:space="0" w:color="auto"/>
        <w:bottom w:val="none" w:sz="0" w:space="0" w:color="auto"/>
        <w:right w:val="none" w:sz="0" w:space="0" w:color="auto"/>
      </w:divBdr>
      <w:divsChild>
        <w:div w:id="1234856434">
          <w:marLeft w:val="274"/>
          <w:marRight w:val="0"/>
          <w:marTop w:val="0"/>
          <w:marBottom w:val="240"/>
          <w:divBdr>
            <w:top w:val="none" w:sz="0" w:space="0" w:color="auto"/>
            <w:left w:val="none" w:sz="0" w:space="0" w:color="auto"/>
            <w:bottom w:val="none" w:sz="0" w:space="0" w:color="auto"/>
            <w:right w:val="none" w:sz="0" w:space="0" w:color="auto"/>
          </w:divBdr>
        </w:div>
        <w:div w:id="1234856482">
          <w:marLeft w:val="274"/>
          <w:marRight w:val="0"/>
          <w:marTop w:val="0"/>
          <w:marBottom w:val="240"/>
          <w:divBdr>
            <w:top w:val="none" w:sz="0" w:space="0" w:color="auto"/>
            <w:left w:val="none" w:sz="0" w:space="0" w:color="auto"/>
            <w:bottom w:val="none" w:sz="0" w:space="0" w:color="auto"/>
            <w:right w:val="none" w:sz="0" w:space="0" w:color="auto"/>
          </w:divBdr>
        </w:div>
        <w:div w:id="1234856554">
          <w:marLeft w:val="274"/>
          <w:marRight w:val="0"/>
          <w:marTop w:val="0"/>
          <w:marBottom w:val="240"/>
          <w:divBdr>
            <w:top w:val="none" w:sz="0" w:space="0" w:color="auto"/>
            <w:left w:val="none" w:sz="0" w:space="0" w:color="auto"/>
            <w:bottom w:val="none" w:sz="0" w:space="0" w:color="auto"/>
            <w:right w:val="none" w:sz="0" w:space="0" w:color="auto"/>
          </w:divBdr>
        </w:div>
      </w:divsChild>
    </w:div>
    <w:div w:id="1234856580">
      <w:marLeft w:val="0"/>
      <w:marRight w:val="0"/>
      <w:marTop w:val="0"/>
      <w:marBottom w:val="0"/>
      <w:divBdr>
        <w:top w:val="none" w:sz="0" w:space="0" w:color="auto"/>
        <w:left w:val="none" w:sz="0" w:space="0" w:color="auto"/>
        <w:bottom w:val="none" w:sz="0" w:space="0" w:color="auto"/>
        <w:right w:val="none" w:sz="0" w:space="0" w:color="auto"/>
      </w:divBdr>
    </w:div>
    <w:div w:id="1234856581">
      <w:marLeft w:val="0"/>
      <w:marRight w:val="0"/>
      <w:marTop w:val="0"/>
      <w:marBottom w:val="0"/>
      <w:divBdr>
        <w:top w:val="none" w:sz="0" w:space="0" w:color="auto"/>
        <w:left w:val="none" w:sz="0" w:space="0" w:color="auto"/>
        <w:bottom w:val="none" w:sz="0" w:space="0" w:color="auto"/>
        <w:right w:val="none" w:sz="0" w:space="0" w:color="auto"/>
      </w:divBdr>
    </w:div>
    <w:div w:id="1234856582">
      <w:marLeft w:val="0"/>
      <w:marRight w:val="0"/>
      <w:marTop w:val="0"/>
      <w:marBottom w:val="0"/>
      <w:divBdr>
        <w:top w:val="none" w:sz="0" w:space="0" w:color="auto"/>
        <w:left w:val="none" w:sz="0" w:space="0" w:color="auto"/>
        <w:bottom w:val="none" w:sz="0" w:space="0" w:color="auto"/>
        <w:right w:val="none" w:sz="0" w:space="0" w:color="auto"/>
      </w:divBdr>
      <w:divsChild>
        <w:div w:id="1234856584">
          <w:marLeft w:val="0"/>
          <w:marRight w:val="0"/>
          <w:marTop w:val="0"/>
          <w:marBottom w:val="240"/>
          <w:divBdr>
            <w:top w:val="none" w:sz="0" w:space="0" w:color="auto"/>
            <w:left w:val="none" w:sz="0" w:space="0" w:color="auto"/>
            <w:bottom w:val="none" w:sz="0" w:space="0" w:color="auto"/>
            <w:right w:val="none" w:sz="0" w:space="0" w:color="auto"/>
          </w:divBdr>
        </w:div>
      </w:divsChild>
    </w:div>
    <w:div w:id="1234856588">
      <w:marLeft w:val="0"/>
      <w:marRight w:val="0"/>
      <w:marTop w:val="0"/>
      <w:marBottom w:val="0"/>
      <w:divBdr>
        <w:top w:val="none" w:sz="0" w:space="0" w:color="auto"/>
        <w:left w:val="none" w:sz="0" w:space="0" w:color="auto"/>
        <w:bottom w:val="none" w:sz="0" w:space="0" w:color="auto"/>
        <w:right w:val="none" w:sz="0" w:space="0" w:color="auto"/>
      </w:divBdr>
    </w:div>
    <w:div w:id="1234856592">
      <w:marLeft w:val="0"/>
      <w:marRight w:val="0"/>
      <w:marTop w:val="0"/>
      <w:marBottom w:val="0"/>
      <w:divBdr>
        <w:top w:val="none" w:sz="0" w:space="0" w:color="auto"/>
        <w:left w:val="none" w:sz="0" w:space="0" w:color="auto"/>
        <w:bottom w:val="none" w:sz="0" w:space="0" w:color="auto"/>
        <w:right w:val="none" w:sz="0" w:space="0" w:color="auto"/>
      </w:divBdr>
    </w:div>
    <w:div w:id="1234856594">
      <w:marLeft w:val="0"/>
      <w:marRight w:val="0"/>
      <w:marTop w:val="0"/>
      <w:marBottom w:val="0"/>
      <w:divBdr>
        <w:top w:val="none" w:sz="0" w:space="0" w:color="auto"/>
        <w:left w:val="none" w:sz="0" w:space="0" w:color="auto"/>
        <w:bottom w:val="none" w:sz="0" w:space="0" w:color="auto"/>
        <w:right w:val="none" w:sz="0" w:space="0" w:color="auto"/>
      </w:divBdr>
      <w:divsChild>
        <w:div w:id="1234856530">
          <w:marLeft w:val="547"/>
          <w:marRight w:val="0"/>
          <w:marTop w:val="0"/>
          <w:marBottom w:val="0"/>
          <w:divBdr>
            <w:top w:val="none" w:sz="0" w:space="0" w:color="auto"/>
            <w:left w:val="none" w:sz="0" w:space="0" w:color="auto"/>
            <w:bottom w:val="none" w:sz="0" w:space="0" w:color="auto"/>
            <w:right w:val="none" w:sz="0" w:space="0" w:color="auto"/>
          </w:divBdr>
        </w:div>
      </w:divsChild>
    </w:div>
    <w:div w:id="1234856595">
      <w:marLeft w:val="0"/>
      <w:marRight w:val="0"/>
      <w:marTop w:val="0"/>
      <w:marBottom w:val="0"/>
      <w:divBdr>
        <w:top w:val="none" w:sz="0" w:space="0" w:color="auto"/>
        <w:left w:val="none" w:sz="0" w:space="0" w:color="auto"/>
        <w:bottom w:val="none" w:sz="0" w:space="0" w:color="auto"/>
        <w:right w:val="none" w:sz="0" w:space="0" w:color="auto"/>
      </w:divBdr>
      <w:divsChild>
        <w:div w:id="1234856538">
          <w:marLeft w:val="547"/>
          <w:marRight w:val="0"/>
          <w:marTop w:val="0"/>
          <w:marBottom w:val="0"/>
          <w:divBdr>
            <w:top w:val="none" w:sz="0" w:space="0" w:color="auto"/>
            <w:left w:val="none" w:sz="0" w:space="0" w:color="auto"/>
            <w:bottom w:val="none" w:sz="0" w:space="0" w:color="auto"/>
            <w:right w:val="none" w:sz="0" w:space="0" w:color="auto"/>
          </w:divBdr>
        </w:div>
      </w:divsChild>
    </w:div>
    <w:div w:id="1234856599">
      <w:marLeft w:val="0"/>
      <w:marRight w:val="0"/>
      <w:marTop w:val="0"/>
      <w:marBottom w:val="0"/>
      <w:divBdr>
        <w:top w:val="none" w:sz="0" w:space="0" w:color="auto"/>
        <w:left w:val="none" w:sz="0" w:space="0" w:color="auto"/>
        <w:bottom w:val="none" w:sz="0" w:space="0" w:color="auto"/>
        <w:right w:val="none" w:sz="0" w:space="0" w:color="auto"/>
      </w:divBdr>
      <w:divsChild>
        <w:div w:id="1234856430">
          <w:marLeft w:val="0"/>
          <w:marRight w:val="0"/>
          <w:marTop w:val="0"/>
          <w:marBottom w:val="120"/>
          <w:divBdr>
            <w:top w:val="none" w:sz="0" w:space="0" w:color="auto"/>
            <w:left w:val="none" w:sz="0" w:space="0" w:color="auto"/>
            <w:bottom w:val="none" w:sz="0" w:space="0" w:color="auto"/>
            <w:right w:val="none" w:sz="0" w:space="0" w:color="auto"/>
          </w:divBdr>
        </w:div>
        <w:div w:id="1234856459">
          <w:marLeft w:val="0"/>
          <w:marRight w:val="0"/>
          <w:marTop w:val="0"/>
          <w:marBottom w:val="120"/>
          <w:divBdr>
            <w:top w:val="none" w:sz="0" w:space="0" w:color="auto"/>
            <w:left w:val="none" w:sz="0" w:space="0" w:color="auto"/>
            <w:bottom w:val="none" w:sz="0" w:space="0" w:color="auto"/>
            <w:right w:val="none" w:sz="0" w:space="0" w:color="auto"/>
          </w:divBdr>
        </w:div>
        <w:div w:id="1234856472">
          <w:marLeft w:val="720"/>
          <w:marRight w:val="0"/>
          <w:marTop w:val="0"/>
          <w:marBottom w:val="0"/>
          <w:divBdr>
            <w:top w:val="none" w:sz="0" w:space="0" w:color="auto"/>
            <w:left w:val="none" w:sz="0" w:space="0" w:color="auto"/>
            <w:bottom w:val="none" w:sz="0" w:space="0" w:color="auto"/>
            <w:right w:val="none" w:sz="0" w:space="0" w:color="auto"/>
          </w:divBdr>
        </w:div>
        <w:div w:id="1234856476">
          <w:marLeft w:val="720"/>
          <w:marRight w:val="0"/>
          <w:marTop w:val="0"/>
          <w:marBottom w:val="0"/>
          <w:divBdr>
            <w:top w:val="none" w:sz="0" w:space="0" w:color="auto"/>
            <w:left w:val="none" w:sz="0" w:space="0" w:color="auto"/>
            <w:bottom w:val="none" w:sz="0" w:space="0" w:color="auto"/>
            <w:right w:val="none" w:sz="0" w:space="0" w:color="auto"/>
          </w:divBdr>
        </w:div>
        <w:div w:id="1234856487">
          <w:marLeft w:val="0"/>
          <w:marRight w:val="0"/>
          <w:marTop w:val="0"/>
          <w:marBottom w:val="120"/>
          <w:divBdr>
            <w:top w:val="none" w:sz="0" w:space="0" w:color="auto"/>
            <w:left w:val="none" w:sz="0" w:space="0" w:color="auto"/>
            <w:bottom w:val="none" w:sz="0" w:space="0" w:color="auto"/>
            <w:right w:val="none" w:sz="0" w:space="0" w:color="auto"/>
          </w:divBdr>
        </w:div>
        <w:div w:id="1234856512">
          <w:marLeft w:val="720"/>
          <w:marRight w:val="0"/>
          <w:marTop w:val="0"/>
          <w:marBottom w:val="0"/>
          <w:divBdr>
            <w:top w:val="none" w:sz="0" w:space="0" w:color="auto"/>
            <w:left w:val="none" w:sz="0" w:space="0" w:color="auto"/>
            <w:bottom w:val="none" w:sz="0" w:space="0" w:color="auto"/>
            <w:right w:val="none" w:sz="0" w:space="0" w:color="auto"/>
          </w:divBdr>
        </w:div>
        <w:div w:id="1234856522">
          <w:marLeft w:val="0"/>
          <w:marRight w:val="0"/>
          <w:marTop w:val="0"/>
          <w:marBottom w:val="120"/>
          <w:divBdr>
            <w:top w:val="none" w:sz="0" w:space="0" w:color="auto"/>
            <w:left w:val="none" w:sz="0" w:space="0" w:color="auto"/>
            <w:bottom w:val="none" w:sz="0" w:space="0" w:color="auto"/>
            <w:right w:val="none" w:sz="0" w:space="0" w:color="auto"/>
          </w:divBdr>
        </w:div>
        <w:div w:id="1234856526">
          <w:marLeft w:val="720"/>
          <w:marRight w:val="0"/>
          <w:marTop w:val="0"/>
          <w:marBottom w:val="0"/>
          <w:divBdr>
            <w:top w:val="none" w:sz="0" w:space="0" w:color="auto"/>
            <w:left w:val="none" w:sz="0" w:space="0" w:color="auto"/>
            <w:bottom w:val="none" w:sz="0" w:space="0" w:color="auto"/>
            <w:right w:val="none" w:sz="0" w:space="0" w:color="auto"/>
          </w:divBdr>
        </w:div>
        <w:div w:id="1234856573">
          <w:marLeft w:val="720"/>
          <w:marRight w:val="0"/>
          <w:marTop w:val="0"/>
          <w:marBottom w:val="0"/>
          <w:divBdr>
            <w:top w:val="none" w:sz="0" w:space="0" w:color="auto"/>
            <w:left w:val="none" w:sz="0" w:space="0" w:color="auto"/>
            <w:bottom w:val="none" w:sz="0" w:space="0" w:color="auto"/>
            <w:right w:val="none" w:sz="0" w:space="0" w:color="auto"/>
          </w:divBdr>
        </w:div>
      </w:divsChild>
    </w:div>
    <w:div w:id="1234856603">
      <w:marLeft w:val="0"/>
      <w:marRight w:val="0"/>
      <w:marTop w:val="0"/>
      <w:marBottom w:val="0"/>
      <w:divBdr>
        <w:top w:val="none" w:sz="0" w:space="0" w:color="auto"/>
        <w:left w:val="none" w:sz="0" w:space="0" w:color="auto"/>
        <w:bottom w:val="none" w:sz="0" w:space="0" w:color="auto"/>
        <w:right w:val="none" w:sz="0" w:space="0" w:color="auto"/>
      </w:divBdr>
      <w:divsChild>
        <w:div w:id="1234856410">
          <w:marLeft w:val="720"/>
          <w:marRight w:val="0"/>
          <w:marTop w:val="0"/>
          <w:marBottom w:val="120"/>
          <w:divBdr>
            <w:top w:val="none" w:sz="0" w:space="0" w:color="auto"/>
            <w:left w:val="none" w:sz="0" w:space="0" w:color="auto"/>
            <w:bottom w:val="none" w:sz="0" w:space="0" w:color="auto"/>
            <w:right w:val="none" w:sz="0" w:space="0" w:color="auto"/>
          </w:divBdr>
        </w:div>
        <w:div w:id="1234856431">
          <w:marLeft w:val="720"/>
          <w:marRight w:val="0"/>
          <w:marTop w:val="0"/>
          <w:marBottom w:val="120"/>
          <w:divBdr>
            <w:top w:val="none" w:sz="0" w:space="0" w:color="auto"/>
            <w:left w:val="none" w:sz="0" w:space="0" w:color="auto"/>
            <w:bottom w:val="none" w:sz="0" w:space="0" w:color="auto"/>
            <w:right w:val="none" w:sz="0" w:space="0" w:color="auto"/>
          </w:divBdr>
        </w:div>
        <w:div w:id="1234856438">
          <w:marLeft w:val="720"/>
          <w:marRight w:val="0"/>
          <w:marTop w:val="0"/>
          <w:marBottom w:val="120"/>
          <w:divBdr>
            <w:top w:val="none" w:sz="0" w:space="0" w:color="auto"/>
            <w:left w:val="none" w:sz="0" w:space="0" w:color="auto"/>
            <w:bottom w:val="none" w:sz="0" w:space="0" w:color="auto"/>
            <w:right w:val="none" w:sz="0" w:space="0" w:color="auto"/>
          </w:divBdr>
        </w:div>
        <w:div w:id="1234856475">
          <w:marLeft w:val="720"/>
          <w:marRight w:val="0"/>
          <w:marTop w:val="0"/>
          <w:marBottom w:val="120"/>
          <w:divBdr>
            <w:top w:val="none" w:sz="0" w:space="0" w:color="auto"/>
            <w:left w:val="none" w:sz="0" w:space="0" w:color="auto"/>
            <w:bottom w:val="none" w:sz="0" w:space="0" w:color="auto"/>
            <w:right w:val="none" w:sz="0" w:space="0" w:color="auto"/>
          </w:divBdr>
        </w:div>
        <w:div w:id="1234856483">
          <w:marLeft w:val="720"/>
          <w:marRight w:val="0"/>
          <w:marTop w:val="0"/>
          <w:marBottom w:val="120"/>
          <w:divBdr>
            <w:top w:val="none" w:sz="0" w:space="0" w:color="auto"/>
            <w:left w:val="none" w:sz="0" w:space="0" w:color="auto"/>
            <w:bottom w:val="none" w:sz="0" w:space="0" w:color="auto"/>
            <w:right w:val="none" w:sz="0" w:space="0" w:color="auto"/>
          </w:divBdr>
        </w:div>
        <w:div w:id="1234856484">
          <w:marLeft w:val="720"/>
          <w:marRight w:val="0"/>
          <w:marTop w:val="0"/>
          <w:marBottom w:val="120"/>
          <w:divBdr>
            <w:top w:val="none" w:sz="0" w:space="0" w:color="auto"/>
            <w:left w:val="none" w:sz="0" w:space="0" w:color="auto"/>
            <w:bottom w:val="none" w:sz="0" w:space="0" w:color="auto"/>
            <w:right w:val="none" w:sz="0" w:space="0" w:color="auto"/>
          </w:divBdr>
        </w:div>
        <w:div w:id="1234856524">
          <w:marLeft w:val="720"/>
          <w:marRight w:val="0"/>
          <w:marTop w:val="0"/>
          <w:marBottom w:val="120"/>
          <w:divBdr>
            <w:top w:val="none" w:sz="0" w:space="0" w:color="auto"/>
            <w:left w:val="none" w:sz="0" w:space="0" w:color="auto"/>
            <w:bottom w:val="none" w:sz="0" w:space="0" w:color="auto"/>
            <w:right w:val="none" w:sz="0" w:space="0" w:color="auto"/>
          </w:divBdr>
        </w:div>
        <w:div w:id="1234856544">
          <w:marLeft w:val="720"/>
          <w:marRight w:val="0"/>
          <w:marTop w:val="0"/>
          <w:marBottom w:val="120"/>
          <w:divBdr>
            <w:top w:val="none" w:sz="0" w:space="0" w:color="auto"/>
            <w:left w:val="none" w:sz="0" w:space="0" w:color="auto"/>
            <w:bottom w:val="none" w:sz="0" w:space="0" w:color="auto"/>
            <w:right w:val="none" w:sz="0" w:space="0" w:color="auto"/>
          </w:divBdr>
        </w:div>
        <w:div w:id="1234856576">
          <w:marLeft w:val="720"/>
          <w:marRight w:val="0"/>
          <w:marTop w:val="0"/>
          <w:marBottom w:val="120"/>
          <w:divBdr>
            <w:top w:val="none" w:sz="0" w:space="0" w:color="auto"/>
            <w:left w:val="none" w:sz="0" w:space="0" w:color="auto"/>
            <w:bottom w:val="none" w:sz="0" w:space="0" w:color="auto"/>
            <w:right w:val="none" w:sz="0" w:space="0" w:color="auto"/>
          </w:divBdr>
        </w:div>
        <w:div w:id="1234856605">
          <w:marLeft w:val="720"/>
          <w:marRight w:val="0"/>
          <w:marTop w:val="0"/>
          <w:marBottom w:val="120"/>
          <w:divBdr>
            <w:top w:val="none" w:sz="0" w:space="0" w:color="auto"/>
            <w:left w:val="none" w:sz="0" w:space="0" w:color="auto"/>
            <w:bottom w:val="none" w:sz="0" w:space="0" w:color="auto"/>
            <w:right w:val="none" w:sz="0" w:space="0" w:color="auto"/>
          </w:divBdr>
        </w:div>
        <w:div w:id="1234856607">
          <w:marLeft w:val="720"/>
          <w:marRight w:val="0"/>
          <w:marTop w:val="0"/>
          <w:marBottom w:val="120"/>
          <w:divBdr>
            <w:top w:val="none" w:sz="0" w:space="0" w:color="auto"/>
            <w:left w:val="none" w:sz="0" w:space="0" w:color="auto"/>
            <w:bottom w:val="none" w:sz="0" w:space="0" w:color="auto"/>
            <w:right w:val="none" w:sz="0" w:space="0" w:color="auto"/>
          </w:divBdr>
        </w:div>
      </w:divsChild>
    </w:div>
    <w:div w:id="1234856610">
      <w:marLeft w:val="0"/>
      <w:marRight w:val="0"/>
      <w:marTop w:val="0"/>
      <w:marBottom w:val="0"/>
      <w:divBdr>
        <w:top w:val="none" w:sz="0" w:space="0" w:color="auto"/>
        <w:left w:val="none" w:sz="0" w:space="0" w:color="auto"/>
        <w:bottom w:val="none" w:sz="0" w:space="0" w:color="auto"/>
        <w:right w:val="none" w:sz="0" w:space="0" w:color="auto"/>
      </w:divBdr>
      <w:divsChild>
        <w:div w:id="1234856404">
          <w:marLeft w:val="720"/>
          <w:marRight w:val="0"/>
          <w:marTop w:val="0"/>
          <w:marBottom w:val="120"/>
          <w:divBdr>
            <w:top w:val="none" w:sz="0" w:space="0" w:color="auto"/>
            <w:left w:val="none" w:sz="0" w:space="0" w:color="auto"/>
            <w:bottom w:val="none" w:sz="0" w:space="0" w:color="auto"/>
            <w:right w:val="none" w:sz="0" w:space="0" w:color="auto"/>
          </w:divBdr>
        </w:div>
        <w:div w:id="1234856445">
          <w:marLeft w:val="720"/>
          <w:marRight w:val="0"/>
          <w:marTop w:val="0"/>
          <w:marBottom w:val="120"/>
          <w:divBdr>
            <w:top w:val="none" w:sz="0" w:space="0" w:color="auto"/>
            <w:left w:val="none" w:sz="0" w:space="0" w:color="auto"/>
            <w:bottom w:val="none" w:sz="0" w:space="0" w:color="auto"/>
            <w:right w:val="none" w:sz="0" w:space="0" w:color="auto"/>
          </w:divBdr>
        </w:div>
        <w:div w:id="1234856500">
          <w:marLeft w:val="720"/>
          <w:marRight w:val="0"/>
          <w:marTop w:val="0"/>
          <w:marBottom w:val="120"/>
          <w:divBdr>
            <w:top w:val="none" w:sz="0" w:space="0" w:color="auto"/>
            <w:left w:val="none" w:sz="0" w:space="0" w:color="auto"/>
            <w:bottom w:val="none" w:sz="0" w:space="0" w:color="auto"/>
            <w:right w:val="none" w:sz="0" w:space="0" w:color="auto"/>
          </w:divBdr>
        </w:div>
        <w:div w:id="1234856505">
          <w:marLeft w:val="720"/>
          <w:marRight w:val="0"/>
          <w:marTop w:val="0"/>
          <w:marBottom w:val="120"/>
          <w:divBdr>
            <w:top w:val="none" w:sz="0" w:space="0" w:color="auto"/>
            <w:left w:val="none" w:sz="0" w:space="0" w:color="auto"/>
            <w:bottom w:val="none" w:sz="0" w:space="0" w:color="auto"/>
            <w:right w:val="none" w:sz="0" w:space="0" w:color="auto"/>
          </w:divBdr>
        </w:div>
        <w:div w:id="1234856545">
          <w:marLeft w:val="720"/>
          <w:marRight w:val="0"/>
          <w:marTop w:val="0"/>
          <w:marBottom w:val="120"/>
          <w:divBdr>
            <w:top w:val="none" w:sz="0" w:space="0" w:color="auto"/>
            <w:left w:val="none" w:sz="0" w:space="0" w:color="auto"/>
            <w:bottom w:val="none" w:sz="0" w:space="0" w:color="auto"/>
            <w:right w:val="none" w:sz="0" w:space="0" w:color="auto"/>
          </w:divBdr>
        </w:div>
        <w:div w:id="1234856579">
          <w:marLeft w:val="720"/>
          <w:marRight w:val="0"/>
          <w:marTop w:val="0"/>
          <w:marBottom w:val="120"/>
          <w:divBdr>
            <w:top w:val="none" w:sz="0" w:space="0" w:color="auto"/>
            <w:left w:val="none" w:sz="0" w:space="0" w:color="auto"/>
            <w:bottom w:val="none" w:sz="0" w:space="0" w:color="auto"/>
            <w:right w:val="none" w:sz="0" w:space="0" w:color="auto"/>
          </w:divBdr>
        </w:div>
        <w:div w:id="1234856598">
          <w:marLeft w:val="720"/>
          <w:marRight w:val="0"/>
          <w:marTop w:val="0"/>
          <w:marBottom w:val="120"/>
          <w:divBdr>
            <w:top w:val="none" w:sz="0" w:space="0" w:color="auto"/>
            <w:left w:val="none" w:sz="0" w:space="0" w:color="auto"/>
            <w:bottom w:val="none" w:sz="0" w:space="0" w:color="auto"/>
            <w:right w:val="none" w:sz="0" w:space="0" w:color="auto"/>
          </w:divBdr>
        </w:div>
        <w:div w:id="1234856601">
          <w:marLeft w:val="720"/>
          <w:marRight w:val="0"/>
          <w:marTop w:val="0"/>
          <w:marBottom w:val="120"/>
          <w:divBdr>
            <w:top w:val="none" w:sz="0" w:space="0" w:color="auto"/>
            <w:left w:val="none" w:sz="0" w:space="0" w:color="auto"/>
            <w:bottom w:val="none" w:sz="0" w:space="0" w:color="auto"/>
            <w:right w:val="none" w:sz="0" w:space="0" w:color="auto"/>
          </w:divBdr>
        </w:div>
        <w:div w:id="1234856617">
          <w:marLeft w:val="720"/>
          <w:marRight w:val="0"/>
          <w:marTop w:val="0"/>
          <w:marBottom w:val="120"/>
          <w:divBdr>
            <w:top w:val="none" w:sz="0" w:space="0" w:color="auto"/>
            <w:left w:val="none" w:sz="0" w:space="0" w:color="auto"/>
            <w:bottom w:val="none" w:sz="0" w:space="0" w:color="auto"/>
            <w:right w:val="none" w:sz="0" w:space="0" w:color="auto"/>
          </w:divBdr>
        </w:div>
      </w:divsChild>
    </w:div>
    <w:div w:id="1234856612">
      <w:marLeft w:val="0"/>
      <w:marRight w:val="0"/>
      <w:marTop w:val="0"/>
      <w:marBottom w:val="0"/>
      <w:divBdr>
        <w:top w:val="none" w:sz="0" w:space="0" w:color="auto"/>
        <w:left w:val="none" w:sz="0" w:space="0" w:color="auto"/>
        <w:bottom w:val="none" w:sz="0" w:space="0" w:color="auto"/>
        <w:right w:val="none" w:sz="0" w:space="0" w:color="auto"/>
      </w:divBdr>
    </w:div>
    <w:div w:id="1234856613">
      <w:marLeft w:val="0"/>
      <w:marRight w:val="0"/>
      <w:marTop w:val="0"/>
      <w:marBottom w:val="0"/>
      <w:divBdr>
        <w:top w:val="none" w:sz="0" w:space="0" w:color="auto"/>
        <w:left w:val="none" w:sz="0" w:space="0" w:color="auto"/>
        <w:bottom w:val="none" w:sz="0" w:space="0" w:color="auto"/>
        <w:right w:val="none" w:sz="0" w:space="0" w:color="auto"/>
      </w:divBdr>
      <w:divsChild>
        <w:div w:id="1234856491">
          <w:marLeft w:val="446"/>
          <w:marRight w:val="0"/>
          <w:marTop w:val="0"/>
          <w:marBottom w:val="120"/>
          <w:divBdr>
            <w:top w:val="none" w:sz="0" w:space="0" w:color="auto"/>
            <w:left w:val="none" w:sz="0" w:space="0" w:color="auto"/>
            <w:bottom w:val="none" w:sz="0" w:space="0" w:color="auto"/>
            <w:right w:val="none" w:sz="0" w:space="0" w:color="auto"/>
          </w:divBdr>
        </w:div>
        <w:div w:id="1234856493">
          <w:marLeft w:val="446"/>
          <w:marRight w:val="0"/>
          <w:marTop w:val="0"/>
          <w:marBottom w:val="120"/>
          <w:divBdr>
            <w:top w:val="none" w:sz="0" w:space="0" w:color="auto"/>
            <w:left w:val="none" w:sz="0" w:space="0" w:color="auto"/>
            <w:bottom w:val="none" w:sz="0" w:space="0" w:color="auto"/>
            <w:right w:val="none" w:sz="0" w:space="0" w:color="auto"/>
          </w:divBdr>
        </w:div>
        <w:div w:id="1234856496">
          <w:marLeft w:val="446"/>
          <w:marRight w:val="0"/>
          <w:marTop w:val="0"/>
          <w:marBottom w:val="120"/>
          <w:divBdr>
            <w:top w:val="none" w:sz="0" w:space="0" w:color="auto"/>
            <w:left w:val="none" w:sz="0" w:space="0" w:color="auto"/>
            <w:bottom w:val="none" w:sz="0" w:space="0" w:color="auto"/>
            <w:right w:val="none" w:sz="0" w:space="0" w:color="auto"/>
          </w:divBdr>
        </w:div>
        <w:div w:id="1234856543">
          <w:marLeft w:val="446"/>
          <w:marRight w:val="0"/>
          <w:marTop w:val="0"/>
          <w:marBottom w:val="120"/>
          <w:divBdr>
            <w:top w:val="none" w:sz="0" w:space="0" w:color="auto"/>
            <w:left w:val="none" w:sz="0" w:space="0" w:color="auto"/>
            <w:bottom w:val="none" w:sz="0" w:space="0" w:color="auto"/>
            <w:right w:val="none" w:sz="0" w:space="0" w:color="auto"/>
          </w:divBdr>
        </w:div>
        <w:div w:id="1234856620">
          <w:marLeft w:val="446"/>
          <w:marRight w:val="0"/>
          <w:marTop w:val="0"/>
          <w:marBottom w:val="120"/>
          <w:divBdr>
            <w:top w:val="none" w:sz="0" w:space="0" w:color="auto"/>
            <w:left w:val="none" w:sz="0" w:space="0" w:color="auto"/>
            <w:bottom w:val="none" w:sz="0" w:space="0" w:color="auto"/>
            <w:right w:val="none" w:sz="0" w:space="0" w:color="auto"/>
          </w:divBdr>
        </w:div>
      </w:divsChild>
    </w:div>
    <w:div w:id="1234856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banks.in/bank/043002708/" TargetMode="External"/><Relationship Id="rId3" Type="http://schemas.microsoft.com/office/2007/relationships/stylesWithEffects" Target="stylesWithEffects.xml"/><Relationship Id="rId7" Type="http://schemas.openxmlformats.org/officeDocument/2006/relationships/hyperlink" Target="http://www.panavto-yamaha.ru/?page=snowdetail&amp;id=2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e-marine.ru/kater/2008/amt-200-dc.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10778</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cp:lastModifiedBy>
  <cp:revision>3</cp:revision>
  <cp:lastPrinted>2015-02-24T14:17:00Z</cp:lastPrinted>
  <dcterms:created xsi:type="dcterms:W3CDTF">2020-01-15T02:01:00Z</dcterms:created>
  <dcterms:modified xsi:type="dcterms:W3CDTF">2020-01-15T08:59:00Z</dcterms:modified>
</cp:coreProperties>
</file>