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A8" w:rsidRPr="004C4E5F" w:rsidRDefault="004C4E5F" w:rsidP="004C4E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C4E5F">
        <w:rPr>
          <w:rFonts w:ascii="Times New Roman" w:hAnsi="Times New Roman" w:cs="Times New Roman"/>
          <w:sz w:val="28"/>
          <w:szCs w:val="28"/>
        </w:rPr>
        <w:t>УТВЕРЖДЕН</w:t>
      </w:r>
    </w:p>
    <w:p w:rsidR="004C4E5F" w:rsidRPr="004C4E5F" w:rsidRDefault="004C4E5F" w:rsidP="004C4E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C4E5F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4C4E5F" w:rsidRPr="004C4E5F" w:rsidRDefault="004C4E5F" w:rsidP="004C4E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C4E5F">
        <w:rPr>
          <w:rFonts w:ascii="Times New Roman" w:hAnsi="Times New Roman" w:cs="Times New Roman"/>
          <w:sz w:val="28"/>
          <w:szCs w:val="28"/>
        </w:rPr>
        <w:t>6 созыва</w:t>
      </w:r>
    </w:p>
    <w:p w:rsidR="004C4E5F" w:rsidRPr="004C4E5F" w:rsidRDefault="004C4E5F" w:rsidP="004C4E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C4E5F">
        <w:rPr>
          <w:rFonts w:ascii="Times New Roman" w:hAnsi="Times New Roman" w:cs="Times New Roman"/>
          <w:sz w:val="28"/>
          <w:szCs w:val="28"/>
        </w:rPr>
        <w:t>Улыбинского сельсовета</w:t>
      </w:r>
    </w:p>
    <w:p w:rsidR="004C4E5F" w:rsidRPr="004C4E5F" w:rsidRDefault="004C4E5F" w:rsidP="004C4E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C4E5F">
        <w:rPr>
          <w:rFonts w:ascii="Times New Roman" w:hAnsi="Times New Roman" w:cs="Times New Roman"/>
          <w:sz w:val="28"/>
          <w:szCs w:val="28"/>
        </w:rPr>
        <w:t>от «</w:t>
      </w:r>
      <w:r w:rsidRPr="004C4E5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4C4E5F">
        <w:rPr>
          <w:rFonts w:ascii="Times New Roman" w:hAnsi="Times New Roman" w:cs="Times New Roman"/>
          <w:sz w:val="28"/>
          <w:szCs w:val="28"/>
        </w:rPr>
        <w:t>»  _</w:t>
      </w:r>
      <w:r w:rsidRPr="004C4E5F">
        <w:rPr>
          <w:rFonts w:ascii="Times New Roman" w:hAnsi="Times New Roman" w:cs="Times New Roman"/>
          <w:sz w:val="28"/>
          <w:szCs w:val="28"/>
          <w:u w:val="single"/>
        </w:rPr>
        <w:t xml:space="preserve">12_ </w:t>
      </w:r>
      <w:r w:rsidRPr="004C4E5F">
        <w:rPr>
          <w:rFonts w:ascii="Times New Roman" w:hAnsi="Times New Roman" w:cs="Times New Roman"/>
          <w:sz w:val="28"/>
          <w:szCs w:val="28"/>
        </w:rPr>
        <w:t xml:space="preserve">  </w:t>
      </w:r>
      <w:r w:rsidRPr="004C4E5F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4C4E5F">
        <w:rPr>
          <w:rFonts w:ascii="Times New Roman" w:hAnsi="Times New Roman" w:cs="Times New Roman"/>
          <w:sz w:val="28"/>
          <w:szCs w:val="28"/>
        </w:rPr>
        <w:t xml:space="preserve">  № </w:t>
      </w:r>
      <w:r w:rsidRPr="002F0CB0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4C4E5F" w:rsidRPr="004C4E5F" w:rsidRDefault="004C4E5F">
      <w:pPr>
        <w:rPr>
          <w:rFonts w:ascii="Times New Roman" w:hAnsi="Times New Roman" w:cs="Times New Roman"/>
          <w:sz w:val="28"/>
          <w:szCs w:val="28"/>
        </w:rPr>
      </w:pPr>
    </w:p>
    <w:p w:rsidR="004C4E5F" w:rsidRDefault="004C4E5F" w:rsidP="004C4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E5F">
        <w:rPr>
          <w:rFonts w:ascii="Times New Roman" w:hAnsi="Times New Roman" w:cs="Times New Roman"/>
          <w:b/>
          <w:sz w:val="32"/>
          <w:szCs w:val="32"/>
        </w:rPr>
        <w:t>ПЛАН 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4C4E5F" w:rsidRDefault="004C4E5F" w:rsidP="004C4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депутатов на 2022 год</w:t>
      </w:r>
    </w:p>
    <w:p w:rsidR="004C4E5F" w:rsidRPr="004C4E5F" w:rsidRDefault="004C4E5F" w:rsidP="004C4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781"/>
        <w:gridCol w:w="1843"/>
        <w:gridCol w:w="3402"/>
      </w:tblGrid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C4E5F" w:rsidRPr="004C4E5F" w:rsidTr="0015652C">
        <w:tc>
          <w:tcPr>
            <w:tcW w:w="10632" w:type="dxa"/>
            <w:gridSpan w:val="2"/>
            <w:tcBorders>
              <w:right w:val="nil"/>
            </w:tcBorders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 ОРГАНИЗАЦИОННЫЕ МЕРОПРИЯТИЯ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заседаний Совета депутатов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вопросов для рассмотрения на 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депутатов, подготовка проектов решений.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СД, администрация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очередных заседаний Совета депутатов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на 2022год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 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Комиссия по благоустройству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Отчёт Главы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 проведение мероприятий по работе с детьми и молодёжью </w:t>
            </w:r>
            <w:r w:rsidRPr="004C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МКУК «Улыбинский СДК» и в </w:t>
            </w: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упино</w:t>
            </w:r>
            <w:proofErr w:type="spellEnd"/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Pr="004C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«Улыбинский СДК» Зяблицева В.В., </w:t>
            </w: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Бибко</w:t>
            </w:r>
            <w:proofErr w:type="spell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местного бюджета 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Улыбинского сельсовета Искитимского района Новосибирской области за 2021год.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противопожарных мероприятий в границах населённых пунктов Улыбинского сельсовета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комиссия по благоустройству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проведении мероприятий по санитарной очистке и благоустройству населённых пунктов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области.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комиссия по благоустройству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состоянии дорог на территории населённых пунктов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области, (строительство, реконструкция, капитальный ремонт, текущий ремонт и содержание)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комиссия по благоустройству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состоянии дел в сфере образования и об организации занятости несовершеннолетних в свободное от учёбы время на территории населённых пунктов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области.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</w:t>
            </w: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лыбино</w:t>
            </w:r>
            <w:proofErr w:type="spell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» Гриненко А.А.</w:t>
            </w:r>
          </w:p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«ООШ </w:t>
            </w: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» Захаров В.В.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Доступность дошкольного учреждения на получение образования в МКДОУ детский сад «Золотой петушок»: обеспеченность детей местами, численность детей, формирование групп, обеспечение кадрами, материальное и методическое обеспечение.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МКДОУ детский сад «Золотой петушок», комиссия по </w:t>
            </w: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олитике</w:t>
            </w:r>
            <w:proofErr w:type="spellEnd"/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жилищно-коммунального хозяйства к работе в осенне-зимний период 2022-2023 годы.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МУП ИР «Западное» Салов Михаил Викторович</w:t>
            </w:r>
          </w:p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вопросам жизнеобеспечения 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использовании муниципального имущества.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 состоянии общественного правопорядка на территории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населённых пунктов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уполномоченный, административная комиссия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физической культуры, школьного спорта и массового спорта, организация и проведение официальных культурно-оздоровительных и спортивных мероприятий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территории населённых пунктов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или ноябрь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Директор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МКУС </w:t>
            </w:r>
          </w:p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«Имени Сивири Г.И.».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 бюджете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 на 2023 год, плановый период 2024 и 2025 годы. Утверждение Прогноза социально – экономического  развития Улыбинского сельсовета на 2023 год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Специалист сельсовета, Глава администрации.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Почётной грамотой жителей </w:t>
            </w:r>
            <w:r w:rsidRPr="004C4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Улыбинского сельсовета Искитимского района Новосибирской области за активное участие в общественной жизни села.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Администрация, Совет депутатов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Проведение встреч с избирателями, участие в собраниях и конференциях граждан по вопросам местного значения, приём граждан депутатами Совета депутатов.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СД, председатели комиссий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Опубликование (обнародование) принятых Советом депутатов решений, информирование населения о деятельности Совета депутатов.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Администрация,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 письмами, жалобами, обращениями граждан, организаций, предприятий, учреждений.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СД, председатели комиссий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исполнением решений, принятых Советом депутатов Улыбинского сельсовета Искитимского района Новосибирской 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СД, председатели комиссий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мероприятиях, проводимых Администрацией Улыбинского сельсовета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проведения.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СД, председатели комиссий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мероприятиях, проводимых Администрацией Искитимского района Новосибирской области.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проведения.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СД,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Организация работы с запросами депутатов.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мере необходимости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собраниях граждан.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проведения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копий решений для направления в регистрацию нормативных правовых актов.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сельсовета, 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 графика приёма избирателей депутатами Совета депутатов.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Регистрация входящей корреспонденции.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исходящих писем.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Подготовка </w:t>
            </w:r>
            <w:proofErr w:type="gramStart"/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 плана работы Совета депутатов</w:t>
            </w:r>
            <w:proofErr w:type="gramEnd"/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Улыбинского сельсовета Искитимского района Новосибирской области на 2022год.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2021г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Подготовка информации о деятельности Совета депутатов за 2021 год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 2022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СД, депутаты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копий решений для направления в прокуратуру Искитимского района.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 каждого заседания, не позднее 10 дней.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сельсовета, 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формирования, оформления и сдачи в архив архивных дел Совета 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депутатов Улыбинского сельсовета Искитимского района Новосибирской области постоянного и временного сроков хранения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года.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Специалист сельсовета, 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материально-технического обеспечения деятельности Совета депутатов Улыбинского сельсовета Искитимского района Новосибирской области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сельсовета, 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публичных слушаний по обсуждению проектов решений Совета депутатов.</w:t>
            </w:r>
          </w:p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мере необходимости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комиссии по делам несовершеннолетних и защите их прав при администрации 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опросам</w:t>
            </w:r>
            <w:proofErr w:type="spellEnd"/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обследований трудных семей, состоящих на учёте в администрации 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spell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опросам</w:t>
            </w:r>
            <w:proofErr w:type="spellEnd"/>
          </w:p>
        </w:tc>
      </w:tr>
      <w:tr w:rsidR="004C4E5F" w:rsidRPr="004C4E5F" w:rsidTr="0015652C">
        <w:tc>
          <w:tcPr>
            <w:tcW w:w="15877" w:type="dxa"/>
            <w:gridSpan w:val="4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2. НОРМОТВОРЧЕСКАЯ ДЕЯТЕЛЬНОСТЬ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Утверждение отчёта об исполнении бюджета Улыбинского сельсовета за отчётный год, первый квартал, первое полугодие, 9месяцев текущего года.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Улыбинского сельсовета на 2022год.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 Д 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проведения антикоррупционной экспертизы при разработке проектов нормативных правовых актов Совета депутатов Улыбинского сельсовета.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председатель СД 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Направление в прокуратуру Искитимского района для правовой и антикоррупционной экспертизы проекты правовых актов Совета депутатов Улыбинского сельсовета.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Администрация, председатель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Улыбинского сельсовета.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</w:t>
            </w: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ти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С 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изменений, дополнений, признание </w:t>
            </w:r>
            <w:proofErr w:type="gramStart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решений Совета депутатов Улыбинского сельсовета 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Администрация, Совет депутатов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НПА Совета депутатов в соответствии с изменениями федерального и регионального законодательства.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Администрация, С 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Совета депутатов Улыбинского сельсовета за 2021 год.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 2022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председатель СД  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Отчёт председателя Совета депутатов.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 депутатов на2023 год.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постоянных комиссий на 2023г.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Отчёт о результатах деятельности Главы администрации Улыбинского сельсовета за 2021 год.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4C4E5F" w:rsidRPr="004C4E5F" w:rsidTr="0015652C">
        <w:tc>
          <w:tcPr>
            <w:tcW w:w="85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Улыбинского сельсовета за 2021 год.</w:t>
            </w:r>
          </w:p>
        </w:tc>
        <w:tc>
          <w:tcPr>
            <w:tcW w:w="1843" w:type="dxa"/>
          </w:tcPr>
          <w:p w:rsidR="004C4E5F" w:rsidRPr="004C4E5F" w:rsidRDefault="004C4E5F" w:rsidP="001565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4C4E5F" w:rsidRPr="004C4E5F" w:rsidRDefault="004C4E5F" w:rsidP="0015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4C4E5F" w:rsidRPr="004C4E5F" w:rsidRDefault="004C4E5F" w:rsidP="004C4E5F">
      <w:pPr>
        <w:rPr>
          <w:rFonts w:ascii="Times New Roman" w:hAnsi="Times New Roman" w:cs="Times New Roman"/>
          <w:sz w:val="28"/>
          <w:szCs w:val="28"/>
        </w:rPr>
      </w:pPr>
    </w:p>
    <w:p w:rsidR="004C4E5F" w:rsidRPr="004C4E5F" w:rsidRDefault="004C4E5F">
      <w:pPr>
        <w:rPr>
          <w:rFonts w:ascii="Times New Roman" w:hAnsi="Times New Roman" w:cs="Times New Roman"/>
          <w:sz w:val="28"/>
          <w:szCs w:val="28"/>
        </w:rPr>
      </w:pPr>
    </w:p>
    <w:sectPr w:rsidR="004C4E5F" w:rsidRPr="004C4E5F" w:rsidSect="004C4E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5F"/>
    <w:rsid w:val="002F0CB0"/>
    <w:rsid w:val="004C4E5F"/>
    <w:rsid w:val="008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4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4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2022-01-14T02:51:00Z</dcterms:created>
  <dcterms:modified xsi:type="dcterms:W3CDTF">2022-01-20T01:15:00Z</dcterms:modified>
</cp:coreProperties>
</file>