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2E" w:rsidRPr="00DB772E" w:rsidRDefault="00DB772E" w:rsidP="00DB772E">
      <w:pPr>
        <w:pStyle w:val="a3"/>
        <w:shd w:val="clear" w:color="auto" w:fill="FFFFFF"/>
        <w:spacing w:before="0" w:beforeAutospacing="0" w:after="0" w:afterAutospacing="0" w:line="486" w:lineRule="atLeast"/>
        <w:jc w:val="center"/>
        <w:textAlignment w:val="baseline"/>
        <w:rPr>
          <w:b/>
          <w:sz w:val="30"/>
          <w:szCs w:val="30"/>
          <w:u w:val="single"/>
        </w:rPr>
      </w:pPr>
      <w:r w:rsidRPr="00DB772E">
        <w:rPr>
          <w:b/>
          <w:sz w:val="30"/>
          <w:szCs w:val="30"/>
          <w:u w:val="single"/>
        </w:rPr>
        <w:t>НЕДЕЛЯ КОМПЛЕКСНОЙ БЕЗОПАСНОСТИ</w:t>
      </w:r>
    </w:p>
    <w:p w:rsidR="00DB772E" w:rsidRPr="000969A4" w:rsidRDefault="00DB772E" w:rsidP="000969A4">
      <w:pPr>
        <w:pStyle w:val="a3"/>
        <w:shd w:val="clear" w:color="auto" w:fill="FFFFFF"/>
        <w:spacing w:before="0" w:beforeAutospacing="0" w:after="0" w:afterAutospacing="0"/>
        <w:jc w:val="both"/>
        <w:textAlignment w:val="baseline"/>
        <w:rPr>
          <w:sz w:val="26"/>
          <w:szCs w:val="26"/>
        </w:rPr>
      </w:pPr>
      <w:r w:rsidRPr="000969A4">
        <w:rPr>
          <w:sz w:val="26"/>
          <w:szCs w:val="26"/>
        </w:rPr>
        <w:t xml:space="preserve">          В рамках XIV Международного салона «Комплексная безопасность - 2023», в регионах России с 29 мая по 3 июня 2023 года пройдет Неделя комплексной безопасности. </w:t>
      </w:r>
      <w:r w:rsidRPr="000969A4">
        <w:rPr>
          <w:spacing w:val="4"/>
          <w:sz w:val="26"/>
          <w:szCs w:val="26"/>
          <w:bdr w:val="none" w:sz="0" w:space="0" w:color="auto" w:frame="1"/>
        </w:rPr>
        <w:t>Дни открытых дверей в пожарных частях, экскурсии, практические занятия и семинары по безопасности населения будут направлены на формирование культуры безопасного поведения и профилактику нечастных случаев.</w:t>
      </w:r>
    </w:p>
    <w:p w:rsidR="00DB772E" w:rsidRPr="000969A4" w:rsidRDefault="00DB772E" w:rsidP="000969A4">
      <w:pPr>
        <w:pStyle w:val="a3"/>
        <w:shd w:val="clear" w:color="auto" w:fill="FFFFFF"/>
        <w:spacing w:before="0" w:beforeAutospacing="0" w:after="0" w:afterAutospacing="0"/>
        <w:jc w:val="both"/>
        <w:textAlignment w:val="baseline"/>
        <w:rPr>
          <w:sz w:val="26"/>
          <w:szCs w:val="26"/>
        </w:rPr>
      </w:pPr>
      <w:r w:rsidRPr="000969A4">
        <w:rPr>
          <w:sz w:val="26"/>
          <w:szCs w:val="26"/>
        </w:rPr>
        <w:t xml:space="preserve">          </w:t>
      </w:r>
      <w:r w:rsidR="00AE2DFC" w:rsidRPr="000969A4">
        <w:rPr>
          <w:sz w:val="26"/>
          <w:szCs w:val="26"/>
        </w:rPr>
        <w:t xml:space="preserve">Так, 1 июня 2023 года </w:t>
      </w:r>
      <w:r w:rsidRPr="000969A4">
        <w:rPr>
          <w:sz w:val="26"/>
          <w:szCs w:val="26"/>
        </w:rPr>
        <w:t>состоится пожарно-профилактическое мероприятие «День защиты детей». Традиционно направлено оно на профилактику детской безопасности в период летних каникул. Кроме того, ребята смогут познакомиться с пожарной техникой и оборудованием, узнают, ка</w:t>
      </w:r>
      <w:r w:rsidR="00AE2DFC" w:rsidRPr="000969A4">
        <w:rPr>
          <w:sz w:val="26"/>
          <w:szCs w:val="26"/>
        </w:rPr>
        <w:t xml:space="preserve">к работает пожарный </w:t>
      </w:r>
      <w:proofErr w:type="spellStart"/>
      <w:r w:rsidR="00AE2DFC" w:rsidRPr="000969A4">
        <w:rPr>
          <w:sz w:val="26"/>
          <w:szCs w:val="26"/>
        </w:rPr>
        <w:t>извещатель</w:t>
      </w:r>
      <w:proofErr w:type="spellEnd"/>
      <w:r w:rsidR="00AE2DFC" w:rsidRPr="000969A4">
        <w:rPr>
          <w:sz w:val="26"/>
          <w:szCs w:val="26"/>
        </w:rPr>
        <w:t>.</w:t>
      </w:r>
    </w:p>
    <w:p w:rsidR="000969A4" w:rsidRDefault="000969A4" w:rsidP="000969A4">
      <w:pPr>
        <w:spacing w:after="0" w:line="240" w:lineRule="auto"/>
        <w:jc w:val="center"/>
        <w:rPr>
          <w:rFonts w:ascii="Times New Roman" w:hAnsi="Times New Roman" w:cs="Times New Roman"/>
          <w:b/>
          <w:color w:val="000000"/>
          <w:sz w:val="26"/>
          <w:szCs w:val="26"/>
          <w:shd w:val="clear" w:color="auto" w:fill="FFFFFF"/>
        </w:rPr>
      </w:pPr>
    </w:p>
    <w:p w:rsidR="000969A4" w:rsidRPr="000969A4" w:rsidRDefault="000969A4" w:rsidP="000969A4">
      <w:pPr>
        <w:spacing w:after="0" w:line="240" w:lineRule="auto"/>
        <w:jc w:val="center"/>
        <w:rPr>
          <w:rFonts w:ascii="Times New Roman" w:hAnsi="Times New Roman" w:cs="Times New Roman"/>
          <w:b/>
          <w:color w:val="000000"/>
          <w:sz w:val="26"/>
          <w:szCs w:val="26"/>
          <w:shd w:val="clear" w:color="auto" w:fill="FFFFFF"/>
        </w:rPr>
      </w:pPr>
      <w:r w:rsidRPr="000969A4">
        <w:rPr>
          <w:rFonts w:ascii="Times New Roman" w:hAnsi="Times New Roman" w:cs="Times New Roman"/>
          <w:b/>
          <w:color w:val="000000"/>
          <w:sz w:val="26"/>
          <w:szCs w:val="26"/>
          <w:shd w:val="clear" w:color="auto" w:fill="FFFFFF"/>
        </w:rPr>
        <w:t>Уважаемые родители!</w:t>
      </w:r>
    </w:p>
    <w:p w:rsidR="000969A4" w:rsidRDefault="000969A4" w:rsidP="000969A4">
      <w:pPr>
        <w:spacing w:after="0" w:line="240" w:lineRule="auto"/>
        <w:ind w:firstLine="426"/>
        <w:jc w:val="both"/>
        <w:rPr>
          <w:rFonts w:ascii="Times New Roman" w:hAnsi="Times New Roman" w:cs="Times New Roman"/>
          <w:color w:val="000000"/>
          <w:sz w:val="26"/>
          <w:szCs w:val="26"/>
          <w:shd w:val="clear" w:color="auto" w:fill="FFFFFF"/>
        </w:rPr>
      </w:pPr>
      <w:r w:rsidRPr="000969A4">
        <w:rPr>
          <w:rFonts w:ascii="Times New Roman" w:hAnsi="Times New Roman" w:cs="Times New Roman"/>
          <w:color w:val="000000"/>
          <w:sz w:val="26"/>
          <w:szCs w:val="26"/>
          <w:shd w:val="clear" w:color="auto" w:fill="FFFFFF"/>
        </w:rPr>
        <w:t xml:space="preserve">Расскажите ребенку о правилах пожарной безопасности. Выполняя это в доступной форме в виде бесед, сказок дети узнают об опасностях игр со спичками, зажигалками, петардами, о правилах поведения при пожаре. Не оставляйте маленьких детей одних дома. </w:t>
      </w:r>
    </w:p>
    <w:p w:rsidR="000969A4" w:rsidRPr="000969A4" w:rsidRDefault="000969A4" w:rsidP="000969A4">
      <w:pPr>
        <w:spacing w:after="0" w:line="240" w:lineRule="auto"/>
        <w:ind w:firstLine="426"/>
        <w:jc w:val="both"/>
        <w:rPr>
          <w:rFonts w:ascii="Times New Roman" w:hAnsi="Times New Roman" w:cs="Times New Roman"/>
          <w:color w:val="000000"/>
          <w:sz w:val="26"/>
          <w:szCs w:val="26"/>
          <w:shd w:val="clear" w:color="auto" w:fill="FFFFFF"/>
        </w:rPr>
      </w:pPr>
    </w:p>
    <w:p w:rsidR="000969A4" w:rsidRDefault="000969A4" w:rsidP="000969A4">
      <w:pPr>
        <w:pStyle w:val="a3"/>
        <w:shd w:val="clear" w:color="auto" w:fill="FFFFFF"/>
        <w:spacing w:before="0" w:beforeAutospacing="0" w:after="0" w:afterAutospacing="0"/>
        <w:jc w:val="both"/>
        <w:textAlignment w:val="baseline"/>
        <w:rPr>
          <w:color w:val="333333"/>
          <w:sz w:val="26"/>
          <w:szCs w:val="26"/>
          <w:shd w:val="clear" w:color="auto" w:fill="FFFFFF"/>
        </w:rPr>
      </w:pPr>
      <w:r w:rsidRPr="000969A4">
        <w:rPr>
          <w:color w:val="333333"/>
          <w:sz w:val="26"/>
          <w:szCs w:val="26"/>
          <w:shd w:val="clear" w:color="auto" w:fill="FFFFFF"/>
        </w:rPr>
        <w:t>К плачевным последствиям приводят:</w:t>
      </w:r>
    </w:p>
    <w:p w:rsidR="000969A4" w:rsidRDefault="000969A4" w:rsidP="000969A4">
      <w:pPr>
        <w:pStyle w:val="a3"/>
        <w:shd w:val="clear" w:color="auto" w:fill="FFFFFF"/>
        <w:spacing w:before="0" w:beforeAutospacing="0" w:after="0" w:afterAutospacing="0"/>
        <w:jc w:val="both"/>
        <w:textAlignment w:val="baseline"/>
        <w:rPr>
          <w:color w:val="333333"/>
          <w:sz w:val="26"/>
          <w:szCs w:val="26"/>
          <w:shd w:val="clear" w:color="auto" w:fill="FFFFFF"/>
        </w:rPr>
      </w:pPr>
      <w:r w:rsidRPr="000969A4">
        <w:rPr>
          <w:color w:val="333333"/>
          <w:sz w:val="26"/>
          <w:szCs w:val="26"/>
          <w:shd w:val="clear" w:color="auto" w:fill="FFFFFF"/>
        </w:rPr>
        <w:t>- Ограничение возможности покинуть помещение в случае пожара из-за установки на окнах и балконах решеток и входных сейфовых дверей. Особо стоит отметить тот факт, что большая часть детей гибнет из-за преступного отношения взрослых к исполнению своих родительских обязанностей.</w:t>
      </w:r>
    </w:p>
    <w:p w:rsidR="00AE2DFC" w:rsidRDefault="000969A4" w:rsidP="000969A4">
      <w:pPr>
        <w:pStyle w:val="a3"/>
        <w:shd w:val="clear" w:color="auto" w:fill="FFFFFF"/>
        <w:spacing w:before="0" w:beforeAutospacing="0" w:after="0" w:afterAutospacing="0"/>
        <w:jc w:val="both"/>
        <w:textAlignment w:val="baseline"/>
        <w:rPr>
          <w:color w:val="333333"/>
          <w:sz w:val="26"/>
          <w:szCs w:val="26"/>
          <w:shd w:val="clear" w:color="auto" w:fill="FFFFFF"/>
        </w:rPr>
      </w:pPr>
      <w:r w:rsidRPr="000969A4">
        <w:rPr>
          <w:color w:val="333333"/>
          <w:sz w:val="26"/>
          <w:szCs w:val="26"/>
          <w:shd w:val="clear" w:color="auto" w:fill="FFFFFF"/>
        </w:rPr>
        <w:t xml:space="preserve">        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 Во-первых,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 </w:t>
      </w:r>
      <w:proofErr w:type="gramStart"/>
      <w:r w:rsidRPr="000969A4">
        <w:rPr>
          <w:color w:val="333333"/>
          <w:sz w:val="26"/>
          <w:szCs w:val="26"/>
          <w:shd w:val="clear" w:color="auto" w:fill="FFFFFF"/>
        </w:rPr>
        <w:t>Во–вторых</w:t>
      </w:r>
      <w:proofErr w:type="gramEnd"/>
      <w:r w:rsidRPr="000969A4">
        <w:rPr>
          <w:color w:val="333333"/>
          <w:sz w:val="26"/>
          <w:szCs w:val="26"/>
          <w:shd w:val="clear" w:color="auto" w:fill="FFFFFF"/>
        </w:rPr>
        <w:t>, постоянно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 В-третьих,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Необходимо объяснять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 Телефон «01» — со стационарного телефона,«101» или «112» — с мобильного телефона.</w:t>
      </w:r>
    </w:p>
    <w:p w:rsidR="000969A4" w:rsidRPr="000969A4" w:rsidRDefault="000969A4" w:rsidP="000969A4">
      <w:pPr>
        <w:pStyle w:val="a3"/>
        <w:shd w:val="clear" w:color="auto" w:fill="FFFFFF"/>
        <w:spacing w:before="0" w:beforeAutospacing="0" w:after="0" w:afterAutospacing="0"/>
        <w:jc w:val="both"/>
        <w:textAlignment w:val="baseline"/>
        <w:rPr>
          <w:sz w:val="26"/>
          <w:szCs w:val="26"/>
        </w:rPr>
      </w:pPr>
    </w:p>
    <w:p w:rsidR="000969A4" w:rsidRPr="000969A4" w:rsidRDefault="000969A4" w:rsidP="000969A4">
      <w:pPr>
        <w:spacing w:after="0" w:line="240" w:lineRule="auto"/>
        <w:rPr>
          <w:rFonts w:ascii="Times New Roman" w:hAnsi="Times New Roman"/>
          <w:sz w:val="26"/>
          <w:szCs w:val="26"/>
        </w:rPr>
      </w:pPr>
      <w:r w:rsidRPr="000969A4">
        <w:rPr>
          <w:rFonts w:ascii="Times New Roman" w:hAnsi="Times New Roman"/>
          <w:sz w:val="26"/>
          <w:szCs w:val="26"/>
        </w:rPr>
        <w:t xml:space="preserve">Заместитель начальника </w:t>
      </w:r>
      <w:proofErr w:type="spellStart"/>
      <w:r w:rsidRPr="000969A4">
        <w:rPr>
          <w:rFonts w:ascii="Times New Roman" w:hAnsi="Times New Roman"/>
          <w:sz w:val="26"/>
          <w:szCs w:val="26"/>
        </w:rPr>
        <w:t>ОНДиПР</w:t>
      </w:r>
      <w:proofErr w:type="spellEnd"/>
      <w:r w:rsidRPr="000969A4">
        <w:rPr>
          <w:rFonts w:ascii="Times New Roman" w:hAnsi="Times New Roman"/>
          <w:sz w:val="26"/>
          <w:szCs w:val="26"/>
        </w:rPr>
        <w:t xml:space="preserve"> </w:t>
      </w:r>
      <w:proofErr w:type="gramStart"/>
      <w:r w:rsidRPr="000969A4">
        <w:rPr>
          <w:rFonts w:ascii="Times New Roman" w:hAnsi="Times New Roman"/>
          <w:sz w:val="26"/>
          <w:szCs w:val="26"/>
        </w:rPr>
        <w:t>по</w:t>
      </w:r>
      <w:proofErr w:type="gramEnd"/>
      <w:r w:rsidRPr="000969A4">
        <w:rPr>
          <w:rFonts w:ascii="Times New Roman" w:hAnsi="Times New Roman"/>
          <w:sz w:val="26"/>
          <w:szCs w:val="26"/>
        </w:rPr>
        <w:t xml:space="preserve"> </w:t>
      </w:r>
    </w:p>
    <w:p w:rsidR="000969A4" w:rsidRPr="000969A4" w:rsidRDefault="000969A4" w:rsidP="000969A4">
      <w:pPr>
        <w:spacing w:after="0" w:line="240" w:lineRule="auto"/>
        <w:rPr>
          <w:rFonts w:ascii="Times New Roman" w:hAnsi="Times New Roman"/>
          <w:sz w:val="26"/>
          <w:szCs w:val="26"/>
        </w:rPr>
      </w:pPr>
      <w:r w:rsidRPr="000969A4">
        <w:rPr>
          <w:rFonts w:ascii="Times New Roman" w:hAnsi="Times New Roman"/>
          <w:sz w:val="26"/>
          <w:szCs w:val="26"/>
        </w:rPr>
        <w:t xml:space="preserve">г. Искитиму и </w:t>
      </w:r>
      <w:proofErr w:type="spellStart"/>
      <w:r w:rsidRPr="000969A4">
        <w:rPr>
          <w:rFonts w:ascii="Times New Roman" w:hAnsi="Times New Roman"/>
          <w:sz w:val="26"/>
          <w:szCs w:val="26"/>
        </w:rPr>
        <w:t>Искитимскому</w:t>
      </w:r>
      <w:proofErr w:type="spellEnd"/>
      <w:r w:rsidRPr="000969A4">
        <w:rPr>
          <w:rFonts w:ascii="Times New Roman" w:hAnsi="Times New Roman"/>
          <w:sz w:val="26"/>
          <w:szCs w:val="26"/>
        </w:rPr>
        <w:t xml:space="preserve"> району  </w:t>
      </w:r>
    </w:p>
    <w:p w:rsidR="000969A4" w:rsidRPr="000969A4" w:rsidRDefault="000969A4" w:rsidP="000969A4">
      <w:pPr>
        <w:spacing w:after="0" w:line="240" w:lineRule="auto"/>
        <w:rPr>
          <w:rFonts w:ascii="Times New Roman" w:hAnsi="Times New Roman"/>
          <w:sz w:val="26"/>
          <w:szCs w:val="26"/>
        </w:rPr>
      </w:pPr>
      <w:r w:rsidRPr="000969A4">
        <w:rPr>
          <w:rFonts w:ascii="Times New Roman" w:hAnsi="Times New Roman"/>
          <w:sz w:val="26"/>
          <w:szCs w:val="26"/>
        </w:rPr>
        <w:t xml:space="preserve">УНД и </w:t>
      </w:r>
      <w:proofErr w:type="gramStart"/>
      <w:r w:rsidRPr="000969A4">
        <w:rPr>
          <w:rFonts w:ascii="Times New Roman" w:hAnsi="Times New Roman"/>
          <w:sz w:val="26"/>
          <w:szCs w:val="26"/>
        </w:rPr>
        <w:t>ПР</w:t>
      </w:r>
      <w:proofErr w:type="gramEnd"/>
      <w:r w:rsidRPr="000969A4">
        <w:rPr>
          <w:rFonts w:ascii="Times New Roman" w:hAnsi="Times New Roman"/>
          <w:sz w:val="26"/>
          <w:szCs w:val="26"/>
        </w:rPr>
        <w:t xml:space="preserve"> ГУ МЧС России по НСО                                              </w:t>
      </w:r>
      <w:r>
        <w:rPr>
          <w:rFonts w:ascii="Times New Roman" w:hAnsi="Times New Roman"/>
          <w:sz w:val="26"/>
          <w:szCs w:val="26"/>
        </w:rPr>
        <w:t xml:space="preserve">          </w:t>
      </w:r>
      <w:r w:rsidRPr="000969A4">
        <w:rPr>
          <w:rFonts w:ascii="Times New Roman" w:hAnsi="Times New Roman"/>
          <w:sz w:val="26"/>
          <w:szCs w:val="26"/>
        </w:rPr>
        <w:t xml:space="preserve"> А.А. </w:t>
      </w:r>
      <w:proofErr w:type="spellStart"/>
      <w:r w:rsidRPr="000969A4">
        <w:rPr>
          <w:rFonts w:ascii="Times New Roman" w:hAnsi="Times New Roman"/>
          <w:sz w:val="26"/>
          <w:szCs w:val="26"/>
        </w:rPr>
        <w:t>Улихин</w:t>
      </w:r>
      <w:proofErr w:type="spellEnd"/>
      <w:r w:rsidRPr="000969A4">
        <w:rPr>
          <w:rFonts w:ascii="Times New Roman" w:hAnsi="Times New Roman"/>
          <w:sz w:val="26"/>
          <w:szCs w:val="26"/>
        </w:rPr>
        <w:t xml:space="preserve">      </w:t>
      </w:r>
    </w:p>
    <w:p w:rsidR="00AE2DFC" w:rsidRDefault="00AE2DFC" w:rsidP="00DB772E">
      <w:pPr>
        <w:pStyle w:val="a3"/>
        <w:shd w:val="clear" w:color="auto" w:fill="FFFFFF"/>
        <w:spacing w:before="0" w:beforeAutospacing="0" w:after="374" w:afterAutospacing="0" w:line="486" w:lineRule="atLeast"/>
        <w:jc w:val="both"/>
        <w:textAlignment w:val="baseline"/>
        <w:rPr>
          <w:sz w:val="30"/>
          <w:szCs w:val="30"/>
        </w:rPr>
      </w:pPr>
    </w:p>
    <w:p w:rsidR="00AE2DFC" w:rsidRDefault="00AE2DFC" w:rsidP="00DB772E">
      <w:pPr>
        <w:pStyle w:val="a3"/>
        <w:shd w:val="clear" w:color="auto" w:fill="FFFFFF"/>
        <w:spacing w:before="0" w:beforeAutospacing="0" w:after="374" w:afterAutospacing="0" w:line="486" w:lineRule="atLeast"/>
        <w:jc w:val="both"/>
        <w:textAlignment w:val="baseline"/>
        <w:rPr>
          <w:sz w:val="30"/>
          <w:szCs w:val="30"/>
        </w:rPr>
      </w:pPr>
    </w:p>
    <w:sectPr w:rsidR="00AE2DFC" w:rsidSect="000969A4">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B772E"/>
    <w:rsid w:val="000969A4"/>
    <w:rsid w:val="007022C8"/>
    <w:rsid w:val="00AE2DFC"/>
    <w:rsid w:val="00C03A99"/>
    <w:rsid w:val="00DB1C8E"/>
    <w:rsid w:val="00DB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7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70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2023-05-29T08:39:00Z</dcterms:created>
  <dcterms:modified xsi:type="dcterms:W3CDTF">2023-05-29T09:11:00Z</dcterms:modified>
</cp:coreProperties>
</file>