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EFD" w:rsidRDefault="00835878">
      <w:pPr>
        <w:spacing w:line="240" w:lineRule="exact"/>
        <w:rPr>
          <w:sz w:val="24"/>
          <w:szCs w:val="24"/>
        </w:rPr>
      </w:pPr>
      <w:r w:rsidRPr="00192FB0">
        <w:rPr>
          <w:rFonts w:ascii="Times New Roman" w:hAnsi="Times New Roman" w:cs="Times New Roman"/>
          <w:noProof/>
        </w:rPr>
        <w:drawing>
          <wp:anchor distT="0" distB="0" distL="114300" distR="114300" simplePos="0" relativeHeight="251667968" behindDoc="1" locked="0" layoutInCell="0" allowOverlap="1" wp14:anchorId="1AFD24E7" wp14:editId="7C7D61CB">
            <wp:simplePos x="0" y="0"/>
            <wp:positionH relativeFrom="page">
              <wp:posOffset>447261</wp:posOffset>
            </wp:positionH>
            <wp:positionV relativeFrom="paragraph">
              <wp:posOffset>-151323</wp:posOffset>
            </wp:positionV>
            <wp:extent cx="6788426" cy="2206487"/>
            <wp:effectExtent l="0" t="0" r="0" b="381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pic:blipFill>
                  <pic:spPr>
                    <a:xfrm>
                      <a:off x="0" y="0"/>
                      <a:ext cx="6799853" cy="2210201"/>
                    </a:xfrm>
                    <a:prstGeom prst="rect">
                      <a:avLst/>
                    </a:prstGeom>
                    <a:noFill/>
                  </pic:spPr>
                </pic:pic>
              </a:graphicData>
            </a:graphic>
            <wp14:sizeRelH relativeFrom="margin">
              <wp14:pctWidth>0</wp14:pctWidth>
            </wp14:sizeRelH>
            <wp14:sizeRelV relativeFrom="margin">
              <wp14:pctHeight>0</wp14:pctHeight>
            </wp14:sizeRelV>
          </wp:anchor>
        </w:drawing>
      </w:r>
    </w:p>
    <w:p w:rsidR="00B92EFD" w:rsidRDefault="00B92EFD">
      <w:pPr>
        <w:spacing w:line="240" w:lineRule="exact"/>
        <w:rPr>
          <w:sz w:val="24"/>
          <w:szCs w:val="24"/>
        </w:rPr>
      </w:pPr>
    </w:p>
    <w:p w:rsidR="00B92EFD" w:rsidRDefault="00B92EFD">
      <w:pPr>
        <w:spacing w:line="240" w:lineRule="exact"/>
        <w:rPr>
          <w:sz w:val="24"/>
          <w:szCs w:val="24"/>
        </w:rPr>
      </w:pPr>
    </w:p>
    <w:p w:rsidR="00B92EFD" w:rsidRDefault="00B92EFD">
      <w:pPr>
        <w:spacing w:line="240" w:lineRule="exact"/>
        <w:rPr>
          <w:sz w:val="24"/>
          <w:szCs w:val="24"/>
        </w:rPr>
      </w:pPr>
    </w:p>
    <w:p w:rsidR="00B92EFD" w:rsidRDefault="00B92EFD">
      <w:pPr>
        <w:spacing w:line="240" w:lineRule="exact"/>
        <w:rPr>
          <w:sz w:val="24"/>
          <w:szCs w:val="24"/>
        </w:rPr>
      </w:pPr>
    </w:p>
    <w:p w:rsidR="00B92EFD" w:rsidRDefault="00B92EFD">
      <w:pPr>
        <w:spacing w:line="240" w:lineRule="exact"/>
        <w:rPr>
          <w:sz w:val="24"/>
          <w:szCs w:val="24"/>
        </w:rPr>
      </w:pPr>
    </w:p>
    <w:p w:rsidR="00B92EFD" w:rsidRDefault="00B92EFD">
      <w:pPr>
        <w:spacing w:line="240" w:lineRule="exact"/>
        <w:rPr>
          <w:sz w:val="24"/>
          <w:szCs w:val="24"/>
        </w:rPr>
      </w:pPr>
    </w:p>
    <w:p w:rsidR="00B92EFD" w:rsidRDefault="00B92EFD">
      <w:pPr>
        <w:spacing w:line="240" w:lineRule="exact"/>
        <w:rPr>
          <w:sz w:val="24"/>
          <w:szCs w:val="24"/>
        </w:rPr>
      </w:pPr>
    </w:p>
    <w:p w:rsidR="00B92EFD" w:rsidRDefault="00B92EFD">
      <w:pPr>
        <w:spacing w:line="240" w:lineRule="exact"/>
        <w:rPr>
          <w:sz w:val="24"/>
          <w:szCs w:val="24"/>
        </w:rPr>
      </w:pPr>
    </w:p>
    <w:p w:rsidR="00B92EFD" w:rsidRDefault="00B92EFD">
      <w:pPr>
        <w:spacing w:line="240" w:lineRule="exact"/>
        <w:rPr>
          <w:sz w:val="24"/>
          <w:szCs w:val="24"/>
        </w:rPr>
      </w:pPr>
    </w:p>
    <w:p w:rsidR="00B92EFD" w:rsidRDefault="00B92EFD">
      <w:pPr>
        <w:spacing w:line="160" w:lineRule="exact"/>
        <w:rPr>
          <w:sz w:val="16"/>
          <w:szCs w:val="16"/>
        </w:rPr>
      </w:pPr>
    </w:p>
    <w:p w:rsidR="00B92EFD" w:rsidRPr="002B1155" w:rsidRDefault="002B1155" w:rsidP="002B1155">
      <w:pPr>
        <w:widowControl w:val="0"/>
        <w:ind w:right="-20"/>
        <w:rPr>
          <w:b/>
          <w:bCs/>
          <w:color w:val="231F20"/>
          <w:spacing w:val="-7"/>
          <w:w w:val="108"/>
          <w:sz w:val="24"/>
          <w:szCs w:val="24"/>
        </w:rPr>
      </w:pPr>
      <w:r>
        <w:rPr>
          <w:rFonts w:ascii="Times New Roman" w:hAnsi="Times New Roman" w:cs="Times New Roman"/>
          <w:b/>
          <w:bCs/>
          <w:color w:val="231F20"/>
          <w:spacing w:val="1"/>
          <w:w w:val="85"/>
          <w:sz w:val="18"/>
          <w:szCs w:val="18"/>
        </w:rPr>
        <w:t xml:space="preserve">                                                                                                                                       </w:t>
      </w:r>
      <w:r w:rsidR="00982A8C">
        <w:rPr>
          <w:rFonts w:ascii="Times New Roman" w:hAnsi="Times New Roman" w:cs="Times New Roman"/>
          <w:b/>
          <w:bCs/>
          <w:color w:val="231F20"/>
          <w:spacing w:val="1"/>
          <w:w w:val="85"/>
          <w:sz w:val="18"/>
          <w:szCs w:val="18"/>
        </w:rPr>
        <w:t xml:space="preserve">                                                            </w:t>
      </w:r>
      <w:r w:rsidR="00192FB0" w:rsidRPr="002B1155">
        <w:rPr>
          <w:rFonts w:ascii="Times New Roman" w:hAnsi="Times New Roman" w:cs="Times New Roman"/>
          <w:b/>
          <w:bCs/>
          <w:color w:val="231F20"/>
          <w:spacing w:val="1"/>
          <w:w w:val="85"/>
          <w:sz w:val="24"/>
          <w:szCs w:val="24"/>
        </w:rPr>
        <w:t xml:space="preserve">№ </w:t>
      </w:r>
      <w:r w:rsidR="00272F3A">
        <w:rPr>
          <w:rFonts w:ascii="Times New Roman" w:hAnsi="Times New Roman" w:cs="Times New Roman"/>
          <w:b/>
          <w:bCs/>
          <w:color w:val="231F20"/>
          <w:spacing w:val="1"/>
          <w:w w:val="85"/>
          <w:sz w:val="24"/>
          <w:szCs w:val="24"/>
        </w:rPr>
        <w:t>01</w:t>
      </w:r>
      <w:r w:rsidR="00927BAA">
        <w:rPr>
          <w:rFonts w:ascii="Times New Roman" w:hAnsi="Times New Roman" w:cs="Times New Roman"/>
          <w:b/>
          <w:bCs/>
          <w:color w:val="231F20"/>
          <w:spacing w:val="1"/>
          <w:w w:val="85"/>
          <w:sz w:val="24"/>
          <w:szCs w:val="24"/>
        </w:rPr>
        <w:t xml:space="preserve"> </w:t>
      </w:r>
      <w:r w:rsidR="004E11FE" w:rsidRPr="002B1155">
        <w:rPr>
          <w:rFonts w:ascii="Times New Roman" w:hAnsi="Times New Roman" w:cs="Times New Roman"/>
          <w:b/>
          <w:bCs/>
          <w:color w:val="231F20"/>
          <w:spacing w:val="1"/>
          <w:w w:val="85"/>
          <w:sz w:val="24"/>
          <w:szCs w:val="24"/>
        </w:rPr>
        <w:t>(</w:t>
      </w:r>
      <w:r w:rsidR="00204F82">
        <w:rPr>
          <w:rFonts w:ascii="Times New Roman" w:hAnsi="Times New Roman" w:cs="Times New Roman"/>
          <w:b/>
          <w:bCs/>
          <w:color w:val="231F20"/>
          <w:spacing w:val="1"/>
          <w:w w:val="85"/>
          <w:sz w:val="24"/>
          <w:szCs w:val="24"/>
        </w:rPr>
        <w:t>3</w:t>
      </w:r>
      <w:r w:rsidR="00272F3A">
        <w:rPr>
          <w:rFonts w:ascii="Times New Roman" w:hAnsi="Times New Roman" w:cs="Times New Roman"/>
          <w:b/>
          <w:bCs/>
          <w:color w:val="231F20"/>
          <w:spacing w:val="1"/>
          <w:w w:val="85"/>
          <w:sz w:val="24"/>
          <w:szCs w:val="24"/>
        </w:rPr>
        <w:t>1</w:t>
      </w:r>
      <w:r w:rsidR="004E11FE" w:rsidRPr="002B1155">
        <w:rPr>
          <w:rFonts w:ascii="Times New Roman" w:hAnsi="Times New Roman" w:cs="Times New Roman"/>
          <w:b/>
          <w:bCs/>
          <w:color w:val="231F20"/>
          <w:spacing w:val="1"/>
          <w:w w:val="85"/>
          <w:sz w:val="24"/>
          <w:szCs w:val="24"/>
        </w:rPr>
        <w:t>)</w:t>
      </w:r>
      <w:r w:rsidR="00192FB0" w:rsidRPr="002B1155">
        <w:rPr>
          <w:rFonts w:ascii="Times New Roman" w:hAnsi="Times New Roman" w:cs="Times New Roman"/>
          <w:b/>
          <w:bCs/>
          <w:color w:val="231F20"/>
          <w:spacing w:val="1"/>
          <w:w w:val="85"/>
          <w:sz w:val="24"/>
          <w:szCs w:val="24"/>
        </w:rPr>
        <w:t xml:space="preserve"> от </w:t>
      </w:r>
      <w:r w:rsidR="00272F3A">
        <w:rPr>
          <w:rFonts w:ascii="Times New Roman" w:hAnsi="Times New Roman" w:cs="Times New Roman"/>
          <w:b/>
          <w:bCs/>
          <w:color w:val="231F20"/>
          <w:spacing w:val="1"/>
          <w:w w:val="85"/>
          <w:sz w:val="24"/>
          <w:szCs w:val="24"/>
        </w:rPr>
        <w:t>1</w:t>
      </w:r>
      <w:r w:rsidR="00204F82">
        <w:rPr>
          <w:rFonts w:ascii="Times New Roman" w:hAnsi="Times New Roman" w:cs="Times New Roman"/>
          <w:b/>
          <w:bCs/>
          <w:color w:val="231F20"/>
          <w:spacing w:val="1"/>
          <w:w w:val="85"/>
          <w:sz w:val="24"/>
          <w:szCs w:val="24"/>
        </w:rPr>
        <w:t>0</w:t>
      </w:r>
      <w:r w:rsidR="004D79B1" w:rsidRPr="002B1155">
        <w:rPr>
          <w:rFonts w:ascii="Times New Roman" w:hAnsi="Times New Roman" w:cs="Times New Roman"/>
          <w:b/>
          <w:bCs/>
          <w:color w:val="231F20"/>
          <w:spacing w:val="1"/>
          <w:w w:val="85"/>
          <w:sz w:val="24"/>
          <w:szCs w:val="24"/>
        </w:rPr>
        <w:t xml:space="preserve"> </w:t>
      </w:r>
      <w:r w:rsidR="00272F3A">
        <w:rPr>
          <w:rFonts w:ascii="Times New Roman" w:hAnsi="Times New Roman" w:cs="Times New Roman"/>
          <w:b/>
          <w:bCs/>
          <w:color w:val="231F20"/>
          <w:spacing w:val="1"/>
          <w:w w:val="85"/>
          <w:sz w:val="24"/>
          <w:szCs w:val="24"/>
        </w:rPr>
        <w:t>янв</w:t>
      </w:r>
      <w:r w:rsidR="004928E4">
        <w:rPr>
          <w:rFonts w:ascii="Times New Roman" w:hAnsi="Times New Roman" w:cs="Times New Roman"/>
          <w:b/>
          <w:bCs/>
          <w:color w:val="231F20"/>
          <w:spacing w:val="1"/>
          <w:w w:val="85"/>
          <w:sz w:val="24"/>
          <w:szCs w:val="24"/>
        </w:rPr>
        <w:t>а</w:t>
      </w:r>
      <w:r w:rsidR="00860968">
        <w:rPr>
          <w:rFonts w:ascii="Times New Roman" w:hAnsi="Times New Roman" w:cs="Times New Roman"/>
          <w:b/>
          <w:bCs/>
          <w:color w:val="231F20"/>
          <w:spacing w:val="1"/>
          <w:w w:val="85"/>
          <w:sz w:val="24"/>
          <w:szCs w:val="24"/>
        </w:rPr>
        <w:t>ря</w:t>
      </w:r>
      <w:r w:rsidR="00835878" w:rsidRPr="002B1155">
        <w:rPr>
          <w:rFonts w:ascii="Times New Roman" w:hAnsi="Times New Roman" w:cs="Times New Roman"/>
          <w:b/>
          <w:bCs/>
          <w:color w:val="231F20"/>
          <w:spacing w:val="1"/>
          <w:w w:val="85"/>
          <w:sz w:val="24"/>
          <w:szCs w:val="24"/>
        </w:rPr>
        <w:t xml:space="preserve"> </w:t>
      </w:r>
      <w:r w:rsidR="00346C56" w:rsidRPr="002B1155">
        <w:rPr>
          <w:rFonts w:ascii="Times New Roman" w:hAnsi="Times New Roman" w:cs="Times New Roman"/>
          <w:b/>
          <w:bCs/>
          <w:color w:val="231F20"/>
          <w:spacing w:val="1"/>
          <w:w w:val="90"/>
          <w:sz w:val="24"/>
          <w:szCs w:val="24"/>
        </w:rPr>
        <w:t>20</w:t>
      </w:r>
      <w:r w:rsidR="00346C56" w:rsidRPr="002B1155">
        <w:rPr>
          <w:rFonts w:ascii="Times New Roman" w:hAnsi="Times New Roman" w:cs="Times New Roman"/>
          <w:b/>
          <w:bCs/>
          <w:color w:val="231F20"/>
          <w:spacing w:val="2"/>
          <w:w w:val="90"/>
          <w:sz w:val="24"/>
          <w:szCs w:val="24"/>
        </w:rPr>
        <w:t>2</w:t>
      </w:r>
      <w:r w:rsidR="00272F3A">
        <w:rPr>
          <w:rFonts w:ascii="Times New Roman" w:hAnsi="Times New Roman" w:cs="Times New Roman"/>
          <w:b/>
          <w:bCs/>
          <w:color w:val="231F20"/>
          <w:spacing w:val="2"/>
          <w:w w:val="90"/>
          <w:sz w:val="24"/>
          <w:szCs w:val="24"/>
        </w:rPr>
        <w:t>3</w:t>
      </w:r>
      <w:r w:rsidR="001E4865">
        <w:rPr>
          <w:rFonts w:ascii="Times New Roman" w:hAnsi="Times New Roman" w:cs="Times New Roman"/>
          <w:b/>
          <w:bCs/>
          <w:color w:val="231F20"/>
          <w:spacing w:val="2"/>
          <w:w w:val="90"/>
          <w:sz w:val="24"/>
          <w:szCs w:val="24"/>
        </w:rPr>
        <w:t xml:space="preserve"> </w:t>
      </w:r>
      <w:r w:rsidR="00346C56" w:rsidRPr="002B1155">
        <w:rPr>
          <w:rFonts w:ascii="Times New Roman" w:hAnsi="Times New Roman" w:cs="Times New Roman"/>
          <w:b/>
          <w:bCs/>
          <w:color w:val="231F20"/>
          <w:spacing w:val="-5"/>
          <w:w w:val="92"/>
          <w:sz w:val="24"/>
          <w:szCs w:val="24"/>
        </w:rPr>
        <w:t>г</w:t>
      </w:r>
      <w:r w:rsidR="00192FB0" w:rsidRPr="002B1155">
        <w:rPr>
          <w:b/>
          <w:bCs/>
          <w:color w:val="231F20"/>
          <w:spacing w:val="-4"/>
          <w:w w:val="97"/>
          <w:sz w:val="24"/>
          <w:szCs w:val="24"/>
        </w:rPr>
        <w:t>.</w:t>
      </w:r>
    </w:p>
    <w:p w:rsidR="00B92EFD" w:rsidRDefault="00B92EFD">
      <w:pPr>
        <w:spacing w:line="240" w:lineRule="exact"/>
        <w:rPr>
          <w:spacing w:val="-7"/>
          <w:w w:val="108"/>
          <w:sz w:val="24"/>
          <w:szCs w:val="24"/>
        </w:rPr>
      </w:pPr>
    </w:p>
    <w:p w:rsidR="00F76ED3" w:rsidRPr="00F76ED3" w:rsidRDefault="00F76ED3" w:rsidP="005053F6">
      <w:pPr>
        <w:pStyle w:val="a3"/>
      </w:pPr>
    </w:p>
    <w:p w:rsidR="002257C5" w:rsidRPr="00311C80" w:rsidRDefault="002257C5" w:rsidP="002257C5">
      <w:pPr>
        <w:pStyle w:val="a3"/>
        <w:jc w:val="center"/>
        <w:rPr>
          <w:b/>
          <w:sz w:val="20"/>
          <w:szCs w:val="20"/>
        </w:rPr>
      </w:pPr>
      <w:r>
        <w:rPr>
          <w:b/>
          <w:sz w:val="20"/>
          <w:szCs w:val="20"/>
        </w:rPr>
        <w:t>АДМИНИСТРАЦИЯ</w:t>
      </w:r>
    </w:p>
    <w:p w:rsidR="002257C5" w:rsidRPr="00311C80" w:rsidRDefault="002257C5" w:rsidP="002257C5">
      <w:pPr>
        <w:pStyle w:val="a3"/>
        <w:jc w:val="center"/>
        <w:rPr>
          <w:b/>
          <w:sz w:val="20"/>
          <w:szCs w:val="20"/>
        </w:rPr>
      </w:pPr>
      <w:r w:rsidRPr="00311C80">
        <w:rPr>
          <w:b/>
          <w:sz w:val="20"/>
          <w:szCs w:val="20"/>
        </w:rPr>
        <w:t>УЛЫБИНСКОГО СЕЛЬСОВЕТА</w:t>
      </w:r>
    </w:p>
    <w:p w:rsidR="002257C5" w:rsidRPr="00311C80" w:rsidRDefault="002257C5" w:rsidP="002257C5">
      <w:pPr>
        <w:pStyle w:val="a3"/>
        <w:jc w:val="center"/>
        <w:rPr>
          <w:b/>
          <w:sz w:val="20"/>
          <w:szCs w:val="20"/>
        </w:rPr>
      </w:pPr>
      <w:r w:rsidRPr="00311C80">
        <w:rPr>
          <w:b/>
          <w:sz w:val="20"/>
          <w:szCs w:val="20"/>
        </w:rPr>
        <w:t>ИСКИТИМСКОГО РАЙОНА НОВОСИБИРСКОЙ ОБЛАСТИ</w:t>
      </w:r>
    </w:p>
    <w:p w:rsidR="002257C5" w:rsidRPr="00311C80" w:rsidRDefault="002257C5" w:rsidP="002257C5">
      <w:pPr>
        <w:pStyle w:val="a3"/>
        <w:jc w:val="center"/>
        <w:rPr>
          <w:b/>
          <w:sz w:val="20"/>
          <w:szCs w:val="20"/>
        </w:rPr>
      </w:pPr>
    </w:p>
    <w:p w:rsidR="002257C5" w:rsidRDefault="002257C5" w:rsidP="002257C5">
      <w:pPr>
        <w:pStyle w:val="a3"/>
        <w:jc w:val="center"/>
        <w:rPr>
          <w:b/>
          <w:sz w:val="20"/>
          <w:szCs w:val="20"/>
        </w:rPr>
      </w:pPr>
      <w:r w:rsidRPr="00311C80">
        <w:rPr>
          <w:b/>
          <w:sz w:val="20"/>
          <w:szCs w:val="20"/>
        </w:rPr>
        <w:t xml:space="preserve">ПОСТАНОВЛЕНИЕ № </w:t>
      </w:r>
      <w:r w:rsidR="00212B4C">
        <w:rPr>
          <w:b/>
          <w:sz w:val="20"/>
          <w:szCs w:val="20"/>
        </w:rPr>
        <w:t>01</w:t>
      </w:r>
      <w:r w:rsidRPr="00311C80">
        <w:rPr>
          <w:b/>
          <w:sz w:val="20"/>
          <w:szCs w:val="20"/>
        </w:rPr>
        <w:t xml:space="preserve"> от </w:t>
      </w:r>
      <w:r w:rsidR="00DF211D">
        <w:rPr>
          <w:b/>
          <w:sz w:val="20"/>
          <w:szCs w:val="20"/>
        </w:rPr>
        <w:t>1</w:t>
      </w:r>
      <w:r w:rsidR="00212B4C">
        <w:rPr>
          <w:b/>
          <w:sz w:val="20"/>
          <w:szCs w:val="20"/>
        </w:rPr>
        <w:t>0</w:t>
      </w:r>
      <w:r w:rsidRPr="00311C80">
        <w:rPr>
          <w:b/>
          <w:sz w:val="20"/>
          <w:szCs w:val="20"/>
        </w:rPr>
        <w:t>.</w:t>
      </w:r>
      <w:r w:rsidR="00212B4C">
        <w:rPr>
          <w:b/>
          <w:sz w:val="20"/>
          <w:szCs w:val="20"/>
        </w:rPr>
        <w:t>01</w:t>
      </w:r>
      <w:r w:rsidRPr="00311C80">
        <w:rPr>
          <w:b/>
          <w:sz w:val="20"/>
          <w:szCs w:val="20"/>
        </w:rPr>
        <w:t>.202</w:t>
      </w:r>
      <w:r w:rsidR="00212B4C">
        <w:rPr>
          <w:b/>
          <w:sz w:val="20"/>
          <w:szCs w:val="20"/>
        </w:rPr>
        <w:t>3</w:t>
      </w:r>
      <w:r>
        <w:rPr>
          <w:b/>
          <w:sz w:val="20"/>
          <w:szCs w:val="20"/>
        </w:rPr>
        <w:t xml:space="preserve"> </w:t>
      </w:r>
      <w:proofErr w:type="spellStart"/>
      <w:r w:rsidRPr="00311C80">
        <w:rPr>
          <w:b/>
          <w:sz w:val="20"/>
          <w:szCs w:val="20"/>
        </w:rPr>
        <w:t>с</w:t>
      </w:r>
      <w:proofErr w:type="gramStart"/>
      <w:r w:rsidRPr="00311C80">
        <w:rPr>
          <w:b/>
          <w:sz w:val="20"/>
          <w:szCs w:val="20"/>
        </w:rPr>
        <w:t>.У</w:t>
      </w:r>
      <w:proofErr w:type="gramEnd"/>
      <w:r w:rsidRPr="00311C80">
        <w:rPr>
          <w:b/>
          <w:sz w:val="20"/>
          <w:szCs w:val="20"/>
        </w:rPr>
        <w:t>лыбино</w:t>
      </w:r>
      <w:proofErr w:type="spellEnd"/>
    </w:p>
    <w:p w:rsidR="002257C5" w:rsidRDefault="002257C5" w:rsidP="002257C5">
      <w:pPr>
        <w:pStyle w:val="a3"/>
        <w:ind w:firstLine="720"/>
        <w:jc w:val="center"/>
        <w:rPr>
          <w:b/>
          <w:bCs/>
          <w:sz w:val="20"/>
          <w:szCs w:val="20"/>
        </w:rPr>
      </w:pPr>
    </w:p>
    <w:p w:rsidR="00212B4C" w:rsidRDefault="00212B4C" w:rsidP="00212B4C">
      <w:pPr>
        <w:pStyle w:val="a3"/>
        <w:ind w:firstLine="720"/>
        <w:jc w:val="center"/>
        <w:rPr>
          <w:b/>
          <w:bCs/>
          <w:sz w:val="20"/>
          <w:szCs w:val="20"/>
        </w:rPr>
      </w:pPr>
      <w:r w:rsidRPr="00212B4C">
        <w:rPr>
          <w:b/>
          <w:bCs/>
          <w:sz w:val="20"/>
          <w:szCs w:val="20"/>
        </w:rPr>
        <w:t xml:space="preserve">Об утверждении Порядка составления и ведения кассового плана исполнения местного бюджета муниципального образования Улыбинского сельсовета </w:t>
      </w:r>
    </w:p>
    <w:p w:rsidR="00212B4C" w:rsidRPr="00212B4C" w:rsidRDefault="00212B4C" w:rsidP="00212B4C">
      <w:pPr>
        <w:pStyle w:val="a3"/>
        <w:ind w:firstLine="720"/>
        <w:jc w:val="center"/>
        <w:rPr>
          <w:b/>
          <w:bCs/>
          <w:sz w:val="20"/>
          <w:szCs w:val="20"/>
        </w:rPr>
      </w:pPr>
      <w:r w:rsidRPr="00212B4C">
        <w:rPr>
          <w:b/>
          <w:bCs/>
          <w:sz w:val="20"/>
          <w:szCs w:val="20"/>
        </w:rPr>
        <w:t>Искитимского района</w:t>
      </w:r>
      <w:r>
        <w:rPr>
          <w:b/>
          <w:bCs/>
          <w:sz w:val="20"/>
          <w:szCs w:val="20"/>
        </w:rPr>
        <w:t xml:space="preserve"> </w:t>
      </w:r>
      <w:r w:rsidRPr="00212B4C">
        <w:rPr>
          <w:b/>
          <w:bCs/>
          <w:sz w:val="20"/>
          <w:szCs w:val="20"/>
        </w:rPr>
        <w:t>Новосибирской области</w:t>
      </w:r>
    </w:p>
    <w:p w:rsidR="002257C5" w:rsidRPr="00C0193C" w:rsidRDefault="002257C5" w:rsidP="002257C5">
      <w:pPr>
        <w:pStyle w:val="a3"/>
        <w:ind w:firstLine="720"/>
        <w:jc w:val="center"/>
        <w:rPr>
          <w:b/>
          <w:sz w:val="20"/>
          <w:szCs w:val="20"/>
        </w:rPr>
      </w:pPr>
    </w:p>
    <w:p w:rsidR="002257C5" w:rsidRPr="00311C80" w:rsidRDefault="000E0ABA" w:rsidP="002257C5">
      <w:pPr>
        <w:pStyle w:val="a3"/>
        <w:ind w:firstLine="720"/>
        <w:rPr>
          <w:sz w:val="20"/>
          <w:szCs w:val="20"/>
        </w:rPr>
      </w:pPr>
      <w:r w:rsidRPr="000E0ABA">
        <w:rPr>
          <w:sz w:val="20"/>
          <w:szCs w:val="20"/>
        </w:rPr>
        <w:t>В соответствии со статьей 217.1 Бюджетного кодекса Российской Федерации и в целях организации исполнения бюджета Улыбинского сельсовета Искитимского района Новосибирской области</w:t>
      </w:r>
      <w:r w:rsidR="002257C5" w:rsidRPr="00311C80">
        <w:rPr>
          <w:sz w:val="20"/>
          <w:szCs w:val="20"/>
        </w:rPr>
        <w:t>,</w:t>
      </w:r>
    </w:p>
    <w:p w:rsidR="002257C5" w:rsidRPr="00311C80" w:rsidRDefault="002257C5" w:rsidP="002257C5">
      <w:pPr>
        <w:pStyle w:val="a3"/>
        <w:rPr>
          <w:sz w:val="20"/>
          <w:szCs w:val="20"/>
        </w:rPr>
      </w:pPr>
      <w:r w:rsidRPr="00311C80">
        <w:rPr>
          <w:sz w:val="20"/>
          <w:szCs w:val="20"/>
        </w:rPr>
        <w:t>ПОСТАНОВЛЯЕТ:</w:t>
      </w:r>
      <w:r>
        <w:rPr>
          <w:sz w:val="20"/>
          <w:szCs w:val="20"/>
        </w:rPr>
        <w:t xml:space="preserve"> </w:t>
      </w:r>
    </w:p>
    <w:p w:rsidR="000E0ABA" w:rsidRPr="000E0ABA" w:rsidRDefault="002257C5" w:rsidP="000E0ABA">
      <w:pPr>
        <w:pStyle w:val="a3"/>
        <w:rPr>
          <w:bCs/>
          <w:sz w:val="20"/>
          <w:szCs w:val="20"/>
        </w:rPr>
      </w:pPr>
      <w:r w:rsidRPr="00311C80">
        <w:rPr>
          <w:sz w:val="20"/>
          <w:szCs w:val="20"/>
        </w:rPr>
        <w:tab/>
      </w:r>
      <w:r w:rsidR="000E0ABA" w:rsidRPr="000E0ABA">
        <w:rPr>
          <w:bCs/>
          <w:sz w:val="20"/>
          <w:szCs w:val="20"/>
        </w:rPr>
        <w:t>1. Утвердить прилагаемый Порядок составления и ведения кассового плана исполнения местного бюджета муниципального образования Улыбинского сельсовета Искитимского района Новосибирской области.</w:t>
      </w:r>
    </w:p>
    <w:p w:rsidR="000E0ABA" w:rsidRPr="000E0ABA" w:rsidRDefault="000E0ABA" w:rsidP="000E0ABA">
      <w:pPr>
        <w:pStyle w:val="a3"/>
        <w:rPr>
          <w:bCs/>
          <w:sz w:val="20"/>
          <w:szCs w:val="20"/>
        </w:rPr>
      </w:pPr>
      <w:r>
        <w:rPr>
          <w:bCs/>
          <w:sz w:val="20"/>
          <w:szCs w:val="20"/>
        </w:rPr>
        <w:tab/>
      </w:r>
      <w:r w:rsidRPr="000E0ABA">
        <w:rPr>
          <w:bCs/>
          <w:sz w:val="20"/>
          <w:szCs w:val="20"/>
        </w:rPr>
        <w:t xml:space="preserve">2. Признать утратившим силу постановление администрации Улыбинского сельсовета от 27.11.2018 № 59 «Об утверждении Порядка </w:t>
      </w:r>
      <w:r w:rsidRPr="000E0ABA">
        <w:rPr>
          <w:sz w:val="20"/>
          <w:szCs w:val="20"/>
        </w:rPr>
        <w:t>составления и ведения кассового плана исполнения бюджета муниципального образования Улыбинского сельсовета Искитимского района Новосибирской области»</w:t>
      </w:r>
      <w:r w:rsidRPr="000E0ABA">
        <w:rPr>
          <w:bCs/>
          <w:sz w:val="20"/>
          <w:szCs w:val="20"/>
        </w:rPr>
        <w:t>.</w:t>
      </w:r>
    </w:p>
    <w:p w:rsidR="000E0ABA" w:rsidRPr="000E0ABA" w:rsidRDefault="000E0ABA" w:rsidP="000E0ABA">
      <w:pPr>
        <w:pStyle w:val="a3"/>
        <w:rPr>
          <w:bCs/>
          <w:sz w:val="20"/>
          <w:szCs w:val="20"/>
        </w:rPr>
      </w:pPr>
      <w:r>
        <w:rPr>
          <w:bCs/>
          <w:sz w:val="20"/>
          <w:szCs w:val="20"/>
        </w:rPr>
        <w:tab/>
      </w:r>
      <w:r w:rsidRPr="000E0ABA">
        <w:rPr>
          <w:bCs/>
          <w:sz w:val="20"/>
          <w:szCs w:val="20"/>
        </w:rPr>
        <w:t xml:space="preserve">3. Настоящее постановление вступает в силу после его официального опубликования и распространяет свое действие на </w:t>
      </w:r>
      <w:proofErr w:type="gramStart"/>
      <w:r w:rsidRPr="000E0ABA">
        <w:rPr>
          <w:bCs/>
          <w:sz w:val="20"/>
          <w:szCs w:val="20"/>
        </w:rPr>
        <w:t>правоотношения</w:t>
      </w:r>
      <w:proofErr w:type="gramEnd"/>
      <w:r w:rsidRPr="000E0ABA">
        <w:rPr>
          <w:bCs/>
          <w:sz w:val="20"/>
          <w:szCs w:val="20"/>
        </w:rPr>
        <w:t xml:space="preserve"> возникшие с 01 января 2023 года.</w:t>
      </w:r>
    </w:p>
    <w:p w:rsidR="000E0ABA" w:rsidRPr="000E0ABA" w:rsidRDefault="000E0ABA" w:rsidP="000E0ABA">
      <w:pPr>
        <w:pStyle w:val="a3"/>
        <w:rPr>
          <w:bCs/>
          <w:sz w:val="20"/>
          <w:szCs w:val="20"/>
        </w:rPr>
      </w:pPr>
      <w:r>
        <w:rPr>
          <w:bCs/>
          <w:sz w:val="20"/>
          <w:szCs w:val="20"/>
        </w:rPr>
        <w:tab/>
      </w:r>
      <w:r w:rsidRPr="000E0ABA">
        <w:rPr>
          <w:bCs/>
          <w:sz w:val="20"/>
          <w:szCs w:val="20"/>
        </w:rPr>
        <w:t>4. Постановление опубликовать в газете «Улыбинский вестник» и разместить в сети Интернет на официальном сайте</w:t>
      </w:r>
      <w:r w:rsidRPr="000E0ABA">
        <w:rPr>
          <w:bCs/>
          <w:i/>
          <w:sz w:val="20"/>
          <w:szCs w:val="20"/>
        </w:rPr>
        <w:t xml:space="preserve"> </w:t>
      </w:r>
      <w:r w:rsidRPr="000E0ABA">
        <w:rPr>
          <w:sz w:val="20"/>
          <w:szCs w:val="20"/>
        </w:rPr>
        <w:t>Улыбинского сельсовета Искитимского района Новосибирской области.</w:t>
      </w:r>
      <w:r w:rsidRPr="000E0ABA">
        <w:rPr>
          <w:bCs/>
          <w:sz w:val="20"/>
          <w:szCs w:val="20"/>
        </w:rPr>
        <w:tab/>
      </w:r>
    </w:p>
    <w:p w:rsidR="00DF211D" w:rsidRPr="000E0ABA" w:rsidRDefault="000E0ABA" w:rsidP="000E0ABA">
      <w:pPr>
        <w:pStyle w:val="a3"/>
        <w:rPr>
          <w:bCs/>
          <w:sz w:val="20"/>
          <w:szCs w:val="20"/>
        </w:rPr>
      </w:pPr>
      <w:r>
        <w:rPr>
          <w:bCs/>
          <w:sz w:val="20"/>
          <w:szCs w:val="20"/>
        </w:rPr>
        <w:tab/>
      </w:r>
      <w:r w:rsidRPr="000E0ABA">
        <w:rPr>
          <w:bCs/>
          <w:sz w:val="20"/>
          <w:szCs w:val="20"/>
        </w:rPr>
        <w:t xml:space="preserve">5. </w:t>
      </w:r>
      <w:proofErr w:type="gramStart"/>
      <w:r w:rsidRPr="000E0ABA">
        <w:rPr>
          <w:bCs/>
          <w:sz w:val="20"/>
          <w:szCs w:val="20"/>
        </w:rPr>
        <w:t>Контроль за</w:t>
      </w:r>
      <w:proofErr w:type="gramEnd"/>
      <w:r w:rsidRPr="000E0ABA">
        <w:rPr>
          <w:bCs/>
          <w:sz w:val="20"/>
          <w:szCs w:val="20"/>
        </w:rPr>
        <w:t xml:space="preserve"> исполнением настоящего постановления оставляю за собой</w:t>
      </w:r>
      <w:r w:rsidR="00DF211D" w:rsidRPr="00DF211D">
        <w:rPr>
          <w:sz w:val="20"/>
          <w:szCs w:val="20"/>
        </w:rPr>
        <w:t>.</w:t>
      </w:r>
    </w:p>
    <w:p w:rsidR="002257C5" w:rsidRPr="00311C80" w:rsidRDefault="002257C5" w:rsidP="002257C5">
      <w:pPr>
        <w:pStyle w:val="a3"/>
        <w:jc w:val="right"/>
        <w:rPr>
          <w:b/>
          <w:sz w:val="20"/>
          <w:szCs w:val="20"/>
        </w:rPr>
      </w:pPr>
      <w:r w:rsidRPr="00311C80">
        <w:rPr>
          <w:b/>
          <w:sz w:val="20"/>
          <w:szCs w:val="20"/>
        </w:rPr>
        <w:t>Глава Улыбинского сельсовета  Искитимского района  Новосибирской области И.А.Кладинова</w:t>
      </w:r>
    </w:p>
    <w:p w:rsidR="002257C5" w:rsidRDefault="002257C5" w:rsidP="002257C5">
      <w:pPr>
        <w:pStyle w:val="a3"/>
        <w:rPr>
          <w:sz w:val="20"/>
          <w:szCs w:val="20"/>
        </w:rPr>
      </w:pPr>
    </w:p>
    <w:p w:rsidR="000E0ABA" w:rsidRPr="000E0ABA" w:rsidRDefault="000E0ABA" w:rsidP="000E0ABA">
      <w:pPr>
        <w:pStyle w:val="a3"/>
        <w:jc w:val="center"/>
        <w:rPr>
          <w:b/>
          <w:sz w:val="20"/>
          <w:szCs w:val="20"/>
        </w:rPr>
      </w:pPr>
      <w:r w:rsidRPr="000E0ABA">
        <w:rPr>
          <w:b/>
          <w:sz w:val="20"/>
          <w:szCs w:val="20"/>
        </w:rPr>
        <w:t>ПОРЯДОК</w:t>
      </w:r>
    </w:p>
    <w:p w:rsidR="000E0ABA" w:rsidRPr="000E0ABA" w:rsidRDefault="000E0ABA" w:rsidP="000E0ABA">
      <w:pPr>
        <w:pStyle w:val="a3"/>
        <w:jc w:val="center"/>
        <w:rPr>
          <w:b/>
          <w:sz w:val="20"/>
          <w:szCs w:val="20"/>
        </w:rPr>
      </w:pPr>
      <w:r w:rsidRPr="000E0ABA">
        <w:rPr>
          <w:b/>
          <w:sz w:val="20"/>
          <w:szCs w:val="20"/>
        </w:rPr>
        <w:t>составления и ведения кассового плана исполнения местного</w:t>
      </w:r>
    </w:p>
    <w:p w:rsidR="000E0ABA" w:rsidRPr="000E0ABA" w:rsidRDefault="000E0ABA" w:rsidP="000E0ABA">
      <w:pPr>
        <w:pStyle w:val="a3"/>
        <w:jc w:val="center"/>
        <w:rPr>
          <w:b/>
          <w:sz w:val="20"/>
          <w:szCs w:val="20"/>
        </w:rPr>
      </w:pPr>
      <w:r w:rsidRPr="000E0ABA">
        <w:rPr>
          <w:b/>
          <w:sz w:val="20"/>
          <w:szCs w:val="20"/>
        </w:rPr>
        <w:t>бюджета муниципального образования Улыбинского сельсовета Искитимского района Новосибирской области</w:t>
      </w:r>
    </w:p>
    <w:p w:rsidR="000E0ABA" w:rsidRPr="000E0ABA" w:rsidRDefault="000E0ABA" w:rsidP="000E0ABA">
      <w:pPr>
        <w:pStyle w:val="a3"/>
        <w:jc w:val="center"/>
        <w:rPr>
          <w:b/>
          <w:sz w:val="20"/>
          <w:szCs w:val="20"/>
        </w:rPr>
      </w:pPr>
    </w:p>
    <w:p w:rsidR="000E0ABA" w:rsidRPr="000E0ABA" w:rsidRDefault="000E0ABA" w:rsidP="000E0ABA">
      <w:pPr>
        <w:pStyle w:val="a3"/>
        <w:jc w:val="center"/>
        <w:rPr>
          <w:b/>
          <w:sz w:val="20"/>
          <w:szCs w:val="20"/>
        </w:rPr>
      </w:pPr>
      <w:r w:rsidRPr="000E0ABA">
        <w:rPr>
          <w:b/>
          <w:sz w:val="20"/>
          <w:szCs w:val="20"/>
        </w:rPr>
        <w:t>I. Общие положения</w:t>
      </w:r>
    </w:p>
    <w:p w:rsidR="000E0ABA" w:rsidRPr="000E0ABA" w:rsidRDefault="000E0ABA" w:rsidP="000E0ABA">
      <w:pPr>
        <w:pStyle w:val="a3"/>
        <w:rPr>
          <w:sz w:val="20"/>
          <w:szCs w:val="20"/>
          <w:lang w:eastAsia="en-US"/>
        </w:rPr>
      </w:pPr>
      <w:r>
        <w:rPr>
          <w:color w:val="0D0D0D"/>
          <w:sz w:val="20"/>
          <w:szCs w:val="20"/>
        </w:rPr>
        <w:tab/>
      </w:r>
      <w:r w:rsidRPr="000E0ABA">
        <w:rPr>
          <w:color w:val="0D0D0D"/>
          <w:sz w:val="20"/>
          <w:szCs w:val="20"/>
        </w:rPr>
        <w:t>1. </w:t>
      </w:r>
      <w:proofErr w:type="gramStart"/>
      <w:r w:rsidRPr="000E0ABA">
        <w:rPr>
          <w:color w:val="0D0D0D"/>
          <w:sz w:val="20"/>
          <w:szCs w:val="20"/>
        </w:rPr>
        <w:t>Настоящий Порядок определяет правила составления и ведения кассового плана исполнения местного бюджета муниципального образования Улыбинского сельсовета Искитимского района Новосибирской области в текущем финансовом году (далее соответственно – кассовый план, местный бюджет), а также состав и сроки представления главными распорядителями средств, главными администраторами доходов местного бюджета, главными администраторами источников финансирования дефицита местного бюджета</w:t>
      </w:r>
      <w:r w:rsidRPr="000E0ABA">
        <w:rPr>
          <w:sz w:val="20"/>
          <w:szCs w:val="20"/>
          <w:lang w:eastAsia="en-US"/>
        </w:rPr>
        <w:t xml:space="preserve"> (далее совместно - участники бюджетного процесса)</w:t>
      </w:r>
      <w:r w:rsidRPr="000E0ABA">
        <w:rPr>
          <w:color w:val="0D0D0D"/>
          <w:sz w:val="20"/>
          <w:szCs w:val="20"/>
        </w:rPr>
        <w:t xml:space="preserve"> сведений, необходимых для составления</w:t>
      </w:r>
      <w:proofErr w:type="gramEnd"/>
      <w:r w:rsidRPr="000E0ABA">
        <w:rPr>
          <w:color w:val="0D0D0D"/>
          <w:sz w:val="20"/>
          <w:szCs w:val="20"/>
        </w:rPr>
        <w:t xml:space="preserve"> и ведения кассового плана (далее – Сведения).</w:t>
      </w:r>
    </w:p>
    <w:p w:rsidR="000E0ABA" w:rsidRPr="000E0ABA" w:rsidRDefault="000E0ABA" w:rsidP="000E0ABA">
      <w:pPr>
        <w:pStyle w:val="a3"/>
        <w:rPr>
          <w:color w:val="0D0D0D"/>
          <w:sz w:val="20"/>
          <w:szCs w:val="20"/>
        </w:rPr>
      </w:pPr>
      <w:r>
        <w:rPr>
          <w:color w:val="0D0D0D"/>
          <w:sz w:val="20"/>
          <w:szCs w:val="20"/>
        </w:rPr>
        <w:tab/>
      </w:r>
      <w:r w:rsidRPr="000E0ABA">
        <w:rPr>
          <w:color w:val="0D0D0D"/>
          <w:sz w:val="20"/>
          <w:szCs w:val="20"/>
        </w:rPr>
        <w:t>1.1. При организации исполнения местного бюджета в текущем финансовом году кассовый план определяет прогнозное состояние единого счета местного бюджета, включая временный кассовый разрыв и объем временно свободных средств.</w:t>
      </w:r>
    </w:p>
    <w:p w:rsidR="000E0ABA" w:rsidRPr="000E0ABA" w:rsidRDefault="000E0ABA" w:rsidP="000E0ABA">
      <w:pPr>
        <w:pStyle w:val="a3"/>
        <w:rPr>
          <w:sz w:val="20"/>
          <w:szCs w:val="20"/>
        </w:rPr>
      </w:pPr>
      <w:r>
        <w:rPr>
          <w:sz w:val="20"/>
          <w:szCs w:val="20"/>
        </w:rPr>
        <w:tab/>
      </w:r>
      <w:r w:rsidRPr="000E0ABA">
        <w:rPr>
          <w:sz w:val="20"/>
          <w:szCs w:val="20"/>
        </w:rPr>
        <w:t xml:space="preserve">2. Составление, утверждение, ведение кассового плана, доведение его показателей, направление </w:t>
      </w:r>
      <w:r w:rsidRPr="000E0ABA">
        <w:rPr>
          <w:color w:val="0D0D0D"/>
          <w:sz w:val="20"/>
          <w:szCs w:val="20"/>
        </w:rPr>
        <w:t xml:space="preserve">Сведений осуществляются </w:t>
      </w:r>
      <w:r w:rsidRPr="000E0ABA">
        <w:rPr>
          <w:sz w:val="20"/>
          <w:szCs w:val="20"/>
        </w:rPr>
        <w:t>в электронном виде в автоматизированной системе «Бюджет» (далее соответственно – АС «Бюджет) с использованием электронной подписи (далее – ЭП).</w:t>
      </w:r>
    </w:p>
    <w:p w:rsidR="008515D6" w:rsidRPr="000E0ABA" w:rsidRDefault="008515D6" w:rsidP="008515D6">
      <w:pPr>
        <w:pStyle w:val="a3"/>
        <w:jc w:val="center"/>
        <w:rPr>
          <w:b/>
          <w:sz w:val="20"/>
          <w:szCs w:val="20"/>
          <w:lang w:eastAsia="en-US"/>
        </w:rPr>
      </w:pPr>
      <w:r w:rsidRPr="000E0ABA">
        <w:rPr>
          <w:b/>
          <w:sz w:val="20"/>
          <w:szCs w:val="20"/>
          <w:lang w:eastAsia="en-US"/>
        </w:rPr>
        <w:t>II. Утверждение и ведение кассового плана</w:t>
      </w:r>
    </w:p>
    <w:p w:rsidR="008515D6" w:rsidRPr="008515D6" w:rsidRDefault="008515D6" w:rsidP="008515D6">
      <w:pPr>
        <w:pStyle w:val="a3"/>
        <w:jc w:val="center"/>
        <w:rPr>
          <w:b/>
          <w:sz w:val="20"/>
          <w:szCs w:val="20"/>
        </w:rPr>
      </w:pPr>
      <w:r w:rsidRPr="008515D6">
        <w:rPr>
          <w:b/>
          <w:sz w:val="20"/>
          <w:szCs w:val="20"/>
        </w:rPr>
        <w:t>1. Составление кассового плана</w:t>
      </w:r>
    </w:p>
    <w:p w:rsidR="008515D6" w:rsidRPr="008515D6" w:rsidRDefault="008515D6" w:rsidP="008515D6">
      <w:pPr>
        <w:pStyle w:val="a3"/>
        <w:jc w:val="center"/>
        <w:rPr>
          <w:b/>
          <w:sz w:val="20"/>
          <w:szCs w:val="20"/>
        </w:rPr>
      </w:pPr>
      <w:r w:rsidRPr="008515D6">
        <w:rPr>
          <w:b/>
          <w:sz w:val="20"/>
          <w:szCs w:val="20"/>
        </w:rPr>
        <w:t>Состав кассового плана.</w:t>
      </w:r>
    </w:p>
    <w:p w:rsidR="008515D6" w:rsidRPr="000E0ABA" w:rsidRDefault="008515D6" w:rsidP="008515D6">
      <w:pPr>
        <w:pStyle w:val="a3"/>
        <w:rPr>
          <w:color w:val="0D0D0D"/>
          <w:sz w:val="20"/>
          <w:szCs w:val="20"/>
        </w:rPr>
      </w:pPr>
      <w:r>
        <w:rPr>
          <w:color w:val="0D0D0D"/>
          <w:sz w:val="20"/>
          <w:szCs w:val="20"/>
        </w:rPr>
        <w:tab/>
      </w:r>
      <w:r w:rsidRPr="000E0ABA">
        <w:rPr>
          <w:color w:val="0D0D0D"/>
          <w:sz w:val="20"/>
          <w:szCs w:val="20"/>
        </w:rPr>
        <w:t>3. Кассовый план составляется финансовым органом муниципального образования, либо уполномоченным органом местной администрации (далее – финансовый орган) на очередной финансовый год в разрезе кварталов с детализацией по месяцам финансового года.</w:t>
      </w:r>
    </w:p>
    <w:p w:rsidR="008515D6" w:rsidRPr="000E0ABA" w:rsidRDefault="008515D6" w:rsidP="008515D6">
      <w:pPr>
        <w:pStyle w:val="a3"/>
        <w:rPr>
          <w:color w:val="0D0D0D"/>
          <w:sz w:val="20"/>
          <w:szCs w:val="20"/>
        </w:rPr>
      </w:pPr>
      <w:r>
        <w:rPr>
          <w:color w:val="0D0D0D"/>
          <w:sz w:val="20"/>
          <w:szCs w:val="20"/>
        </w:rPr>
        <w:tab/>
      </w:r>
      <w:r w:rsidRPr="000E0ABA">
        <w:rPr>
          <w:color w:val="0D0D0D"/>
          <w:sz w:val="20"/>
          <w:szCs w:val="20"/>
        </w:rPr>
        <w:t xml:space="preserve">4. Кассовый план составляется в соответствии с показателями Решения о местном бюджете на очередной финансовый год и плановый период (далее – Решение о местном бюджете) с использованием Сведений, направляемых </w:t>
      </w:r>
    </w:p>
    <w:p w:rsidR="008515D6" w:rsidRPr="000E0ABA" w:rsidRDefault="008515D6" w:rsidP="008515D6">
      <w:pPr>
        <w:pStyle w:val="a3"/>
        <w:rPr>
          <w:color w:val="0D0D0D"/>
          <w:sz w:val="20"/>
          <w:szCs w:val="20"/>
        </w:rPr>
      </w:pPr>
      <w:r w:rsidRPr="000E0ABA">
        <w:rPr>
          <w:color w:val="0D0D0D"/>
          <w:sz w:val="20"/>
          <w:szCs w:val="20"/>
        </w:rPr>
        <w:t>участниками бюджетного процесса.</w:t>
      </w:r>
    </w:p>
    <w:p w:rsidR="00DF211D" w:rsidRPr="000E0ABA" w:rsidRDefault="00DF211D" w:rsidP="000E0ABA">
      <w:pPr>
        <w:pStyle w:val="a3"/>
        <w:rPr>
          <w:sz w:val="20"/>
          <w:szCs w:val="20"/>
        </w:rPr>
      </w:pPr>
    </w:p>
    <w:p w:rsidR="00AF6657" w:rsidRPr="00737909" w:rsidRDefault="00E759B6" w:rsidP="00883C4C">
      <w:pPr>
        <w:pStyle w:val="a3"/>
        <w:jc w:val="right"/>
        <w:rPr>
          <w:b/>
          <w:w w:val="101"/>
          <w:sz w:val="14"/>
          <w:szCs w:val="14"/>
        </w:rPr>
        <w:sectPr w:rsidR="00AF6657" w:rsidRPr="00737909" w:rsidSect="00D11CB9">
          <w:type w:val="continuous"/>
          <w:pgSz w:w="11905" w:h="16837"/>
          <w:pgMar w:top="709" w:right="423" w:bottom="426" w:left="850" w:header="0" w:footer="0" w:gutter="0"/>
          <w:cols w:space="708"/>
        </w:sectPr>
      </w:pPr>
      <w:r w:rsidRPr="00E759B6">
        <w:rPr>
          <w:sz w:val="20"/>
          <w:szCs w:val="20"/>
        </w:rPr>
        <w:t> </w:t>
      </w:r>
      <w:r w:rsidR="00AF6657" w:rsidRPr="00737909">
        <w:rPr>
          <w:b/>
          <w:w w:val="88"/>
          <w:sz w:val="14"/>
          <w:szCs w:val="14"/>
        </w:rPr>
        <w:t>П</w:t>
      </w:r>
      <w:r w:rsidR="00AF6657" w:rsidRPr="00737909">
        <w:rPr>
          <w:b/>
          <w:w w:val="94"/>
          <w:sz w:val="14"/>
          <w:szCs w:val="14"/>
        </w:rPr>
        <w:t>р</w:t>
      </w:r>
      <w:r w:rsidR="00AF6657" w:rsidRPr="00737909">
        <w:rPr>
          <w:b/>
          <w:w w:val="104"/>
          <w:sz w:val="14"/>
          <w:szCs w:val="14"/>
        </w:rPr>
        <w:t>о</w:t>
      </w:r>
      <w:r w:rsidR="00AF6657" w:rsidRPr="00737909">
        <w:rPr>
          <w:b/>
          <w:w w:val="96"/>
          <w:sz w:val="14"/>
          <w:szCs w:val="14"/>
        </w:rPr>
        <w:t>д</w:t>
      </w:r>
      <w:r w:rsidR="00AF6657" w:rsidRPr="00737909">
        <w:rPr>
          <w:b/>
          <w:w w:val="104"/>
          <w:sz w:val="14"/>
          <w:szCs w:val="14"/>
        </w:rPr>
        <w:t>о</w:t>
      </w:r>
      <w:r w:rsidR="00AF6657" w:rsidRPr="00737909">
        <w:rPr>
          <w:b/>
          <w:w w:val="90"/>
          <w:sz w:val="14"/>
          <w:szCs w:val="14"/>
        </w:rPr>
        <w:t>л</w:t>
      </w:r>
      <w:r w:rsidR="00AF6657" w:rsidRPr="00737909">
        <w:rPr>
          <w:b/>
          <w:w w:val="102"/>
          <w:sz w:val="14"/>
          <w:szCs w:val="14"/>
        </w:rPr>
        <w:t>ж</w:t>
      </w:r>
      <w:r w:rsidR="00AF6657" w:rsidRPr="00737909">
        <w:rPr>
          <w:b/>
          <w:w w:val="110"/>
          <w:sz w:val="14"/>
          <w:szCs w:val="14"/>
        </w:rPr>
        <w:t>е</w:t>
      </w:r>
      <w:r w:rsidR="00AF6657" w:rsidRPr="00737909">
        <w:rPr>
          <w:b/>
          <w:w w:val="91"/>
          <w:sz w:val="14"/>
          <w:szCs w:val="14"/>
        </w:rPr>
        <w:t>ни</w:t>
      </w:r>
      <w:r w:rsidR="00AF6657" w:rsidRPr="00737909">
        <w:rPr>
          <w:b/>
          <w:w w:val="110"/>
          <w:sz w:val="14"/>
          <w:szCs w:val="14"/>
        </w:rPr>
        <w:t>е</w:t>
      </w:r>
      <w:r w:rsidR="00AF6657" w:rsidRPr="00737909">
        <w:rPr>
          <w:b/>
          <w:spacing w:val="4"/>
          <w:sz w:val="14"/>
          <w:szCs w:val="14"/>
        </w:rPr>
        <w:t xml:space="preserve"> </w:t>
      </w:r>
      <w:r w:rsidR="00AF6657" w:rsidRPr="00737909">
        <w:rPr>
          <w:b/>
          <w:w w:val="91"/>
          <w:sz w:val="14"/>
          <w:szCs w:val="14"/>
        </w:rPr>
        <w:t>н</w:t>
      </w:r>
      <w:r w:rsidR="00AF6657" w:rsidRPr="00737909">
        <w:rPr>
          <w:b/>
          <w:w w:val="97"/>
          <w:sz w:val="14"/>
          <w:szCs w:val="14"/>
        </w:rPr>
        <w:t>а</w:t>
      </w:r>
      <w:r w:rsidR="00AF6657" w:rsidRPr="00737909">
        <w:rPr>
          <w:b/>
          <w:spacing w:val="5"/>
          <w:sz w:val="14"/>
          <w:szCs w:val="14"/>
        </w:rPr>
        <w:t xml:space="preserve"> </w:t>
      </w:r>
      <w:r w:rsidR="00AF6657" w:rsidRPr="00737909">
        <w:rPr>
          <w:b/>
          <w:w w:val="110"/>
          <w:sz w:val="14"/>
          <w:szCs w:val="14"/>
        </w:rPr>
        <w:t>с</w:t>
      </w:r>
      <w:r w:rsidR="00AF6657" w:rsidRPr="00737909">
        <w:rPr>
          <w:b/>
          <w:w w:val="92"/>
          <w:sz w:val="14"/>
          <w:szCs w:val="14"/>
        </w:rPr>
        <w:t>т</w:t>
      </w:r>
      <w:r w:rsidR="00AF6657" w:rsidRPr="00737909">
        <w:rPr>
          <w:b/>
          <w:w w:val="94"/>
          <w:sz w:val="14"/>
          <w:szCs w:val="14"/>
        </w:rPr>
        <w:t>р</w:t>
      </w:r>
      <w:r w:rsidR="00AF6657" w:rsidRPr="00737909">
        <w:rPr>
          <w:b/>
          <w:w w:val="115"/>
          <w:sz w:val="14"/>
          <w:szCs w:val="14"/>
        </w:rPr>
        <w:t>.</w:t>
      </w:r>
      <w:r w:rsidR="00AF6657" w:rsidRPr="00737909">
        <w:rPr>
          <w:b/>
          <w:spacing w:val="5"/>
          <w:sz w:val="14"/>
          <w:szCs w:val="14"/>
        </w:rPr>
        <w:t xml:space="preserve"> </w:t>
      </w:r>
      <w:r w:rsidR="00AF6657" w:rsidRPr="00737909">
        <w:rPr>
          <w:b/>
          <w:w w:val="115"/>
          <w:sz w:val="14"/>
          <w:szCs w:val="14"/>
        </w:rPr>
        <w:t>2</w:t>
      </w:r>
      <w:r w:rsidR="00AF6657" w:rsidRPr="00737909">
        <w:rPr>
          <w:b/>
          <w:spacing w:val="6"/>
          <w:sz w:val="14"/>
          <w:szCs w:val="14"/>
        </w:rPr>
        <w:t xml:space="preserve"> </w:t>
      </w:r>
      <w:r w:rsidR="00AF6657" w:rsidRPr="00737909">
        <w:rPr>
          <w:b/>
          <w:w w:val="101"/>
          <w:sz w:val="14"/>
          <w:szCs w:val="14"/>
        </w:rPr>
        <w:t>&gt;&gt;&gt;</w:t>
      </w:r>
    </w:p>
    <w:tbl>
      <w:tblPr>
        <w:tblW w:w="10632" w:type="dxa"/>
        <w:tblInd w:w="-142" w:type="dxa"/>
        <w:tblLayout w:type="fixed"/>
        <w:tblCellMar>
          <w:left w:w="0" w:type="dxa"/>
          <w:right w:w="0" w:type="dxa"/>
        </w:tblCellMar>
        <w:tblLook w:val="0000" w:firstRow="0" w:lastRow="0" w:firstColumn="0" w:lastColumn="0" w:noHBand="0" w:noVBand="0"/>
      </w:tblPr>
      <w:tblGrid>
        <w:gridCol w:w="3261"/>
        <w:gridCol w:w="7371"/>
      </w:tblGrid>
      <w:tr w:rsidR="00AF6657" w:rsidTr="005F3587">
        <w:trPr>
          <w:cantSplit/>
          <w:trHeight w:hRule="exact" w:val="427"/>
        </w:trPr>
        <w:tc>
          <w:tcPr>
            <w:tcW w:w="3261" w:type="dxa"/>
            <w:tcBorders>
              <w:right w:val="single" w:sz="8" w:space="0" w:color="DEDDDD"/>
            </w:tcBorders>
            <w:shd w:val="clear" w:color="auto" w:fill="7B7879"/>
            <w:tcMar>
              <w:top w:w="0" w:type="dxa"/>
              <w:left w:w="0" w:type="dxa"/>
              <w:bottom w:w="0" w:type="dxa"/>
              <w:right w:w="0" w:type="dxa"/>
            </w:tcMar>
          </w:tcPr>
          <w:p w:rsidR="00AF6657" w:rsidRDefault="00AF6657" w:rsidP="007A73DE">
            <w:pPr>
              <w:widowControl w:val="0"/>
              <w:spacing w:before="68"/>
              <w:ind w:left="322" w:right="-20"/>
              <w:rPr>
                <w:rFonts w:ascii="Times New Roman" w:eastAsia="Times New Roman" w:hAnsi="Times New Roman" w:cs="Times New Roman"/>
                <w:b/>
                <w:bCs/>
                <w:color w:val="FFFFFF"/>
                <w:spacing w:val="8"/>
                <w:sz w:val="28"/>
                <w:szCs w:val="28"/>
              </w:rPr>
            </w:pPr>
            <w:r>
              <w:rPr>
                <w:noProof/>
              </w:rPr>
              <w:lastRenderedPageBreak/>
              <mc:AlternateContent>
                <mc:Choice Requires="wps">
                  <w:drawing>
                    <wp:anchor distT="0" distB="0" distL="114300" distR="114300" simplePos="0" relativeHeight="251733504" behindDoc="1" locked="0" layoutInCell="0" allowOverlap="1" wp14:anchorId="46ACE577" wp14:editId="71EBEA7B">
                      <wp:simplePos x="0" y="0"/>
                      <wp:positionH relativeFrom="page">
                        <wp:posOffset>6654800</wp:posOffset>
                      </wp:positionH>
                      <wp:positionV relativeFrom="page">
                        <wp:posOffset>318135</wp:posOffset>
                      </wp:positionV>
                      <wp:extent cx="387626" cy="327992"/>
                      <wp:effectExtent l="0" t="0" r="0" b="0"/>
                      <wp:wrapNone/>
                      <wp:docPr id="10" name="drawingObject3"/>
                      <wp:cNvGraphicFramePr/>
                      <a:graphic xmlns:a="http://schemas.openxmlformats.org/drawingml/2006/main">
                        <a:graphicData uri="http://schemas.microsoft.com/office/word/2010/wordprocessingShape">
                          <wps:wsp>
                            <wps:cNvSpPr/>
                            <wps:spPr>
                              <a:xfrm>
                                <a:off x="0" y="0"/>
                                <a:ext cx="387626" cy="327992"/>
                              </a:xfrm>
                              <a:custGeom>
                                <a:avLst/>
                                <a:gdLst/>
                                <a:ahLst/>
                                <a:cxnLst/>
                                <a:rect l="0" t="0" r="0" b="0"/>
                                <a:pathLst>
                                  <a:path w="313539" h="271526">
                                    <a:moveTo>
                                      <a:pt x="78384" y="0"/>
                                    </a:moveTo>
                                    <a:lnTo>
                                      <a:pt x="0" y="135763"/>
                                    </a:lnTo>
                                    <a:lnTo>
                                      <a:pt x="78384" y="271526"/>
                                    </a:lnTo>
                                    <a:lnTo>
                                      <a:pt x="235154" y="271526"/>
                                    </a:lnTo>
                                    <a:lnTo>
                                      <a:pt x="313539" y="135763"/>
                                    </a:lnTo>
                                    <a:lnTo>
                                      <a:pt x="235154" y="0"/>
                                    </a:lnTo>
                                    <a:lnTo>
                                      <a:pt x="78384" y="0"/>
                                    </a:lnTo>
                                    <a:close/>
                                  </a:path>
                                </a:pathLst>
                              </a:custGeom>
                              <a:solidFill>
                                <a:srgbClr val="FFFFFF"/>
                              </a:solidFill>
                            </wps:spPr>
                            <wps:bodyPr vertOverflow="overflow" horzOverflow="overflow" vert="horz" lIns="91440" tIns="45720" rIns="91440" bIns="45720" anchor="t"/>
                          </wps:wsp>
                        </a:graphicData>
                      </a:graphic>
                      <wp14:sizeRelH relativeFrom="margin">
                        <wp14:pctWidth>0</wp14:pctWidth>
                      </wp14:sizeRelH>
                      <wp14:sizeRelV relativeFrom="margin">
                        <wp14:pctHeight>0</wp14:pctHeight>
                      </wp14:sizeRelV>
                    </wp:anchor>
                  </w:drawing>
                </mc:Choice>
                <mc:Fallback>
                  <w:pict>
                    <v:shape id="drawingObject3" o:spid="_x0000_s1026" style="position:absolute;margin-left:524pt;margin-top:25.05pt;width:30.5pt;height:25.8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13539,27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" o:allowincell="f" path="m78384,l,135763,78384,271526r156770,l313539,135763,235154,,78384,xe" stroked="f">
                      <v:path arrowok="t" textboxrect="0,0,313539,271526"/>
                      <w10:wrap anchorx="page" anchory="page"/>
                    </v:shape>
                  </w:pict>
                </mc:Fallback>
              </mc:AlternateContent>
            </w:r>
            <w:r w:rsidR="007022CA">
              <w:rPr>
                <w:rFonts w:ascii="Times New Roman" w:eastAsia="Times New Roman" w:hAnsi="Times New Roman" w:cs="Times New Roman"/>
                <w:b/>
                <w:bCs/>
                <w:color w:val="FFFFFF"/>
                <w:w w:val="86"/>
                <w:sz w:val="28"/>
                <w:szCs w:val="28"/>
              </w:rPr>
              <w:t xml:space="preserve">  </w:t>
            </w:r>
            <w:r w:rsidR="007A73DE">
              <w:rPr>
                <w:rFonts w:ascii="Times New Roman" w:eastAsia="Times New Roman" w:hAnsi="Times New Roman" w:cs="Times New Roman"/>
                <w:b/>
                <w:bCs/>
                <w:color w:val="FFFFFF"/>
                <w:w w:val="86"/>
                <w:sz w:val="28"/>
                <w:szCs w:val="28"/>
              </w:rPr>
              <w:t>Янва</w:t>
            </w:r>
            <w:r w:rsidR="00DF09E6">
              <w:rPr>
                <w:rFonts w:ascii="Times New Roman" w:eastAsia="Times New Roman" w:hAnsi="Times New Roman" w:cs="Times New Roman"/>
                <w:b/>
                <w:bCs/>
                <w:color w:val="FFFFFF"/>
                <w:w w:val="86"/>
                <w:sz w:val="28"/>
                <w:szCs w:val="28"/>
              </w:rPr>
              <w:t>рь</w:t>
            </w:r>
            <w:r>
              <w:rPr>
                <w:rFonts w:ascii="Times New Roman" w:eastAsia="Times New Roman" w:hAnsi="Times New Roman" w:cs="Times New Roman"/>
                <w:color w:val="FFFFFF"/>
                <w:spacing w:val="15"/>
                <w:sz w:val="28"/>
                <w:szCs w:val="28"/>
              </w:rPr>
              <w:t xml:space="preserve"> </w:t>
            </w:r>
            <w:r>
              <w:rPr>
                <w:rFonts w:ascii="Times New Roman" w:eastAsia="Times New Roman" w:hAnsi="Times New Roman" w:cs="Times New Roman"/>
                <w:b/>
                <w:bCs/>
                <w:color w:val="FFFFFF"/>
                <w:spacing w:val="32"/>
                <w:sz w:val="28"/>
                <w:szCs w:val="28"/>
              </w:rPr>
              <w:t>202</w:t>
            </w:r>
            <w:r w:rsidR="007A73DE">
              <w:rPr>
                <w:rFonts w:ascii="Times New Roman" w:eastAsia="Times New Roman" w:hAnsi="Times New Roman" w:cs="Times New Roman"/>
                <w:b/>
                <w:bCs/>
                <w:color w:val="FFFFFF"/>
                <w:spacing w:val="32"/>
                <w:sz w:val="28"/>
                <w:szCs w:val="28"/>
              </w:rPr>
              <w:t>3</w:t>
            </w:r>
          </w:p>
        </w:tc>
        <w:tc>
          <w:tcPr>
            <w:tcW w:w="7371" w:type="dxa"/>
            <w:tcBorders>
              <w:left w:val="single" w:sz="8" w:space="0" w:color="DEDDDD"/>
            </w:tcBorders>
            <w:shd w:val="clear" w:color="auto" w:fill="DEDDDD"/>
            <w:tcMar>
              <w:top w:w="0" w:type="dxa"/>
              <w:left w:w="0" w:type="dxa"/>
              <w:bottom w:w="0" w:type="dxa"/>
              <w:right w:w="0" w:type="dxa"/>
            </w:tcMar>
          </w:tcPr>
          <w:p w:rsidR="00AF6657" w:rsidRPr="00742DA2" w:rsidRDefault="005F3587" w:rsidP="00AD7D65">
            <w:pPr>
              <w:widowControl w:val="0"/>
              <w:spacing w:before="31"/>
              <w:ind w:left="6520" w:right="-20"/>
              <w:rPr>
                <w:rFonts w:ascii="Times New Roman" w:hAnsi="Times New Roman" w:cs="Times New Roman"/>
                <w:b/>
                <w:bCs/>
                <w:color w:val="231F20"/>
                <w:w w:val="111"/>
                <w:sz w:val="32"/>
                <w:szCs w:val="32"/>
              </w:rPr>
            </w:pPr>
            <w:r>
              <w:rPr>
                <w:rFonts w:ascii="Times New Roman" w:hAnsi="Times New Roman" w:cs="Times New Roman"/>
                <w:b/>
                <w:bCs/>
                <w:color w:val="231F20"/>
                <w:w w:val="111"/>
                <w:sz w:val="32"/>
                <w:szCs w:val="32"/>
              </w:rPr>
              <w:t xml:space="preserve">    </w:t>
            </w:r>
            <w:r w:rsidR="00AF6657" w:rsidRPr="00742DA2">
              <w:rPr>
                <w:rFonts w:ascii="Times New Roman" w:hAnsi="Times New Roman" w:cs="Times New Roman"/>
                <w:b/>
                <w:bCs/>
                <w:color w:val="231F20"/>
                <w:w w:val="111"/>
                <w:sz w:val="32"/>
                <w:szCs w:val="32"/>
              </w:rPr>
              <w:t>2</w:t>
            </w:r>
          </w:p>
        </w:tc>
      </w:tr>
    </w:tbl>
    <w:p w:rsidR="00E759B6" w:rsidRDefault="00AF6657" w:rsidP="00E759B6">
      <w:pPr>
        <w:widowControl w:val="0"/>
        <w:ind w:right="-20"/>
        <w:rPr>
          <w:rFonts w:ascii="Times New Roman" w:eastAsia="Times New Roman" w:hAnsi="Times New Roman" w:cs="Times New Roman"/>
          <w:b/>
          <w:bCs/>
          <w:color w:val="231F20"/>
          <w:w w:val="115"/>
          <w:sz w:val="14"/>
          <w:szCs w:val="14"/>
        </w:rPr>
      </w:pPr>
      <w:r>
        <w:rPr>
          <w:rFonts w:ascii="Times New Roman" w:eastAsia="Times New Roman" w:hAnsi="Times New Roman" w:cs="Times New Roman"/>
          <w:b/>
          <w:bCs/>
          <w:color w:val="231F20"/>
          <w:w w:val="101"/>
          <w:sz w:val="14"/>
          <w:szCs w:val="14"/>
        </w:rPr>
        <w:t>&gt;&gt;&gt;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88"/>
          <w:sz w:val="14"/>
          <w:szCs w:val="14"/>
        </w:rPr>
        <w:t>П</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6"/>
          <w:sz w:val="14"/>
          <w:szCs w:val="14"/>
        </w:rPr>
        <w:t>д</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2"/>
          <w:sz w:val="14"/>
          <w:szCs w:val="14"/>
        </w:rPr>
        <w:t>ж</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91"/>
          <w:sz w:val="14"/>
          <w:szCs w:val="14"/>
        </w:rPr>
        <w:t>ни</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4"/>
          <w:sz w:val="14"/>
          <w:szCs w:val="14"/>
        </w:rPr>
        <w:t xml:space="preserve"> </w:t>
      </w:r>
      <w:r>
        <w:rPr>
          <w:rFonts w:ascii="Times New Roman" w:eastAsia="Times New Roman" w:hAnsi="Times New Roman" w:cs="Times New Roman"/>
          <w:b/>
          <w:bCs/>
          <w:color w:val="231F20"/>
          <w:w w:val="88"/>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ч</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color w:val="231F20"/>
          <w:spacing w:val="6"/>
          <w:sz w:val="14"/>
          <w:szCs w:val="14"/>
        </w:rPr>
        <w:t xml:space="preserve"> </w:t>
      </w:r>
      <w:r>
        <w:rPr>
          <w:rFonts w:ascii="Times New Roman" w:eastAsia="Times New Roman" w:hAnsi="Times New Roman" w:cs="Times New Roman"/>
          <w:b/>
          <w:bCs/>
          <w:color w:val="231F20"/>
          <w:w w:val="91"/>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0"/>
          <w:sz w:val="14"/>
          <w:szCs w:val="14"/>
        </w:rPr>
        <w:t>с</w:t>
      </w:r>
      <w:r>
        <w:rPr>
          <w:rFonts w:ascii="Times New Roman" w:eastAsia="Times New Roman" w:hAnsi="Times New Roman" w:cs="Times New Roman"/>
          <w:b/>
          <w:bCs/>
          <w:color w:val="231F20"/>
          <w:w w:val="92"/>
          <w:sz w:val="14"/>
          <w:szCs w:val="14"/>
        </w:rPr>
        <w:t>т</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5"/>
          <w:sz w:val="14"/>
          <w:szCs w:val="14"/>
        </w:rPr>
        <w:t>1</w:t>
      </w:r>
    </w:p>
    <w:p w:rsidR="000E0ABA" w:rsidRDefault="000E0ABA" w:rsidP="00E759B6">
      <w:pPr>
        <w:widowControl w:val="0"/>
        <w:ind w:right="-20"/>
        <w:rPr>
          <w:rFonts w:ascii="Times New Roman" w:eastAsia="Times New Roman" w:hAnsi="Times New Roman" w:cs="Times New Roman"/>
          <w:b/>
          <w:bCs/>
          <w:color w:val="231F20"/>
          <w:w w:val="115"/>
          <w:sz w:val="14"/>
          <w:szCs w:val="14"/>
        </w:rPr>
      </w:pPr>
    </w:p>
    <w:p w:rsidR="000E0ABA" w:rsidRPr="000E0ABA" w:rsidRDefault="008515D6" w:rsidP="000E0ABA">
      <w:pPr>
        <w:pStyle w:val="a3"/>
        <w:rPr>
          <w:color w:val="0D0D0D"/>
          <w:sz w:val="20"/>
          <w:szCs w:val="20"/>
        </w:rPr>
      </w:pPr>
      <w:r>
        <w:rPr>
          <w:color w:val="0D0D0D"/>
          <w:sz w:val="20"/>
          <w:szCs w:val="20"/>
        </w:rPr>
        <w:tab/>
      </w:r>
      <w:r w:rsidR="000E0ABA" w:rsidRPr="000E0ABA">
        <w:rPr>
          <w:color w:val="0D0D0D"/>
          <w:sz w:val="20"/>
          <w:szCs w:val="20"/>
        </w:rPr>
        <w:t>5. В состав кассового плана включаются:</w:t>
      </w:r>
    </w:p>
    <w:p w:rsidR="000E0ABA" w:rsidRPr="000E0ABA" w:rsidRDefault="008515D6" w:rsidP="000E0ABA">
      <w:pPr>
        <w:pStyle w:val="a3"/>
        <w:rPr>
          <w:color w:val="0D0D0D"/>
          <w:sz w:val="20"/>
          <w:szCs w:val="20"/>
        </w:rPr>
      </w:pPr>
      <w:r>
        <w:rPr>
          <w:color w:val="0D0D0D"/>
          <w:sz w:val="20"/>
          <w:szCs w:val="20"/>
        </w:rPr>
        <w:tab/>
      </w:r>
      <w:r w:rsidR="000E0ABA" w:rsidRPr="000E0ABA">
        <w:rPr>
          <w:color w:val="0D0D0D"/>
          <w:sz w:val="20"/>
          <w:szCs w:val="20"/>
        </w:rPr>
        <w:t>1) прогноз поступлений в местный бюджет на очередной финансовый год (далее – кассовый план по доходам) в разрезе:</w:t>
      </w:r>
    </w:p>
    <w:p w:rsidR="000E0ABA" w:rsidRPr="000E0ABA" w:rsidRDefault="008515D6" w:rsidP="000E0ABA">
      <w:pPr>
        <w:pStyle w:val="a3"/>
        <w:rPr>
          <w:color w:val="0D0D0D"/>
          <w:sz w:val="20"/>
          <w:szCs w:val="20"/>
        </w:rPr>
      </w:pPr>
      <w:r>
        <w:rPr>
          <w:color w:val="0D0D0D"/>
          <w:sz w:val="20"/>
          <w:szCs w:val="20"/>
        </w:rPr>
        <w:t xml:space="preserve">- </w:t>
      </w:r>
      <w:r w:rsidR="000E0ABA" w:rsidRPr="000E0ABA">
        <w:rPr>
          <w:color w:val="0D0D0D"/>
          <w:sz w:val="20"/>
          <w:szCs w:val="20"/>
        </w:rPr>
        <w:t>главных администраторов доходов;</w:t>
      </w:r>
    </w:p>
    <w:p w:rsidR="000E0ABA" w:rsidRPr="000E0ABA" w:rsidRDefault="008515D6" w:rsidP="000E0ABA">
      <w:pPr>
        <w:pStyle w:val="a3"/>
        <w:rPr>
          <w:color w:val="0D0D0D"/>
          <w:sz w:val="20"/>
          <w:szCs w:val="20"/>
        </w:rPr>
      </w:pPr>
      <w:r>
        <w:rPr>
          <w:color w:val="0D0D0D"/>
          <w:sz w:val="20"/>
          <w:szCs w:val="20"/>
        </w:rPr>
        <w:t xml:space="preserve">- </w:t>
      </w:r>
      <w:r w:rsidR="000E0ABA" w:rsidRPr="000E0ABA">
        <w:rPr>
          <w:color w:val="0D0D0D"/>
          <w:sz w:val="20"/>
          <w:szCs w:val="20"/>
        </w:rPr>
        <w:t>кодов классификации доходов местного бюджета;</w:t>
      </w:r>
    </w:p>
    <w:p w:rsidR="000E0ABA" w:rsidRPr="000E0ABA" w:rsidRDefault="008515D6" w:rsidP="000E0ABA">
      <w:pPr>
        <w:pStyle w:val="a3"/>
        <w:rPr>
          <w:color w:val="0D0D0D"/>
          <w:sz w:val="20"/>
          <w:szCs w:val="20"/>
        </w:rPr>
      </w:pPr>
      <w:r>
        <w:rPr>
          <w:color w:val="0D0D0D"/>
          <w:sz w:val="20"/>
          <w:szCs w:val="20"/>
        </w:rPr>
        <w:t xml:space="preserve">- </w:t>
      </w:r>
      <w:r w:rsidR="000E0ABA" w:rsidRPr="000E0ABA">
        <w:rPr>
          <w:color w:val="0D0D0D"/>
          <w:sz w:val="20"/>
          <w:szCs w:val="20"/>
        </w:rPr>
        <w:t>кодов классификаторов аналитического учета (типам средств);</w:t>
      </w:r>
    </w:p>
    <w:p w:rsidR="000E0ABA" w:rsidRPr="000E0ABA" w:rsidRDefault="008515D6" w:rsidP="000E0ABA">
      <w:pPr>
        <w:pStyle w:val="a3"/>
        <w:rPr>
          <w:color w:val="0D0D0D"/>
          <w:sz w:val="20"/>
          <w:szCs w:val="20"/>
        </w:rPr>
      </w:pPr>
      <w:r>
        <w:rPr>
          <w:color w:val="0D0D0D"/>
          <w:sz w:val="20"/>
          <w:szCs w:val="20"/>
        </w:rPr>
        <w:t xml:space="preserve">- </w:t>
      </w:r>
      <w:r w:rsidR="000E0ABA" w:rsidRPr="000E0ABA">
        <w:rPr>
          <w:color w:val="0D0D0D"/>
          <w:sz w:val="20"/>
          <w:szCs w:val="20"/>
        </w:rPr>
        <w:t>кодов цели (по межбюджетным трансфертам);</w:t>
      </w:r>
    </w:p>
    <w:p w:rsidR="000E0ABA" w:rsidRPr="000E0ABA" w:rsidRDefault="008515D6" w:rsidP="000E0ABA">
      <w:pPr>
        <w:pStyle w:val="a3"/>
        <w:rPr>
          <w:color w:val="0D0D0D"/>
          <w:sz w:val="20"/>
          <w:szCs w:val="20"/>
        </w:rPr>
      </w:pPr>
      <w:r>
        <w:rPr>
          <w:color w:val="0D0D0D"/>
          <w:sz w:val="20"/>
          <w:szCs w:val="20"/>
        </w:rPr>
        <w:tab/>
      </w:r>
      <w:r w:rsidR="000E0ABA" w:rsidRPr="000E0ABA">
        <w:rPr>
          <w:color w:val="0D0D0D"/>
          <w:sz w:val="20"/>
          <w:szCs w:val="20"/>
        </w:rPr>
        <w:t>2) прогноз перечислений из местного бюджета на очередной финансовый год (далее – кассовый план по расходам) в разрезе:</w:t>
      </w:r>
    </w:p>
    <w:p w:rsidR="000E0ABA" w:rsidRPr="000E0ABA" w:rsidRDefault="008515D6" w:rsidP="000E0ABA">
      <w:pPr>
        <w:pStyle w:val="a3"/>
        <w:rPr>
          <w:color w:val="0D0D0D"/>
          <w:sz w:val="20"/>
          <w:szCs w:val="20"/>
        </w:rPr>
      </w:pPr>
      <w:r>
        <w:rPr>
          <w:color w:val="0D0D0D"/>
          <w:sz w:val="20"/>
          <w:szCs w:val="20"/>
        </w:rPr>
        <w:t xml:space="preserve">- </w:t>
      </w:r>
      <w:r w:rsidR="000E0ABA" w:rsidRPr="000E0ABA">
        <w:rPr>
          <w:color w:val="0D0D0D"/>
          <w:sz w:val="20"/>
          <w:szCs w:val="20"/>
        </w:rPr>
        <w:t>разделов, подразделов, целевых статей муниципальных программ и непрограммных направлений деятельности;</w:t>
      </w:r>
    </w:p>
    <w:p w:rsidR="000E0ABA" w:rsidRPr="000E0ABA" w:rsidRDefault="008515D6" w:rsidP="000E0ABA">
      <w:pPr>
        <w:pStyle w:val="a3"/>
        <w:rPr>
          <w:color w:val="0D0D0D"/>
          <w:sz w:val="20"/>
          <w:szCs w:val="20"/>
        </w:rPr>
      </w:pPr>
      <w:r>
        <w:rPr>
          <w:color w:val="0D0D0D"/>
          <w:sz w:val="20"/>
          <w:szCs w:val="20"/>
        </w:rPr>
        <w:t xml:space="preserve">- </w:t>
      </w:r>
      <w:r w:rsidR="000E0ABA" w:rsidRPr="000E0ABA">
        <w:rPr>
          <w:color w:val="0D0D0D"/>
          <w:sz w:val="20"/>
          <w:szCs w:val="20"/>
        </w:rPr>
        <w:t xml:space="preserve">групп, подгрупп и элементов </w:t>
      </w:r>
      <w:proofErr w:type="gramStart"/>
      <w:r w:rsidR="000E0ABA" w:rsidRPr="000E0ABA">
        <w:rPr>
          <w:color w:val="0D0D0D"/>
          <w:sz w:val="20"/>
          <w:szCs w:val="20"/>
        </w:rPr>
        <w:t>видов расходов классификации расходов местного бюджета</w:t>
      </w:r>
      <w:proofErr w:type="gramEnd"/>
      <w:r w:rsidR="000E0ABA" w:rsidRPr="000E0ABA">
        <w:rPr>
          <w:color w:val="0D0D0D"/>
          <w:sz w:val="20"/>
          <w:szCs w:val="20"/>
        </w:rPr>
        <w:t>; </w:t>
      </w:r>
    </w:p>
    <w:p w:rsidR="000E0ABA" w:rsidRPr="000E0ABA" w:rsidRDefault="008515D6" w:rsidP="000E0ABA">
      <w:pPr>
        <w:pStyle w:val="a3"/>
        <w:rPr>
          <w:sz w:val="20"/>
          <w:szCs w:val="20"/>
          <w:lang w:eastAsia="en-US"/>
        </w:rPr>
      </w:pPr>
      <w:r>
        <w:rPr>
          <w:color w:val="0D0D0D"/>
          <w:sz w:val="20"/>
          <w:szCs w:val="20"/>
        </w:rPr>
        <w:t xml:space="preserve">- </w:t>
      </w:r>
      <w:r w:rsidR="000E0ABA" w:rsidRPr="000E0ABA">
        <w:rPr>
          <w:color w:val="0D0D0D"/>
          <w:sz w:val="20"/>
          <w:szCs w:val="20"/>
        </w:rPr>
        <w:t xml:space="preserve">кодов классификаторов аналитического учета (тип средств, код классификации расходов контрактной системы, код </w:t>
      </w:r>
      <w:r>
        <w:rPr>
          <w:color w:val="0D0D0D"/>
          <w:sz w:val="20"/>
          <w:szCs w:val="20"/>
        </w:rPr>
        <w:t xml:space="preserve"> </w:t>
      </w:r>
      <w:r w:rsidR="000E0ABA" w:rsidRPr="000E0ABA">
        <w:rPr>
          <w:color w:val="0D0D0D"/>
          <w:sz w:val="20"/>
          <w:szCs w:val="20"/>
        </w:rPr>
        <w:t xml:space="preserve">классификации операций сектора государственного управления, код цели (по межбюджетным трансфертам), код субсидий (для муниципальных бюджетных и автономных учреждений), </w:t>
      </w:r>
      <w:r w:rsidR="000E0ABA" w:rsidRPr="000E0ABA">
        <w:rPr>
          <w:sz w:val="20"/>
          <w:szCs w:val="20"/>
          <w:lang w:eastAsia="en-US"/>
        </w:rPr>
        <w:t>код мероприятия, код объекта капитального строительства)</w:t>
      </w:r>
      <w:r w:rsidR="000E0ABA" w:rsidRPr="000E0ABA">
        <w:rPr>
          <w:color w:val="0D0D0D"/>
          <w:sz w:val="20"/>
          <w:szCs w:val="20"/>
        </w:rPr>
        <w:t>;</w:t>
      </w:r>
    </w:p>
    <w:p w:rsidR="000E0ABA" w:rsidRPr="000E0ABA" w:rsidRDefault="008515D6" w:rsidP="000E0ABA">
      <w:pPr>
        <w:pStyle w:val="a3"/>
        <w:rPr>
          <w:color w:val="0D0D0D"/>
          <w:sz w:val="20"/>
          <w:szCs w:val="20"/>
        </w:rPr>
      </w:pPr>
      <w:r>
        <w:rPr>
          <w:color w:val="0D0D0D"/>
          <w:sz w:val="20"/>
          <w:szCs w:val="20"/>
        </w:rPr>
        <w:tab/>
      </w:r>
      <w:r w:rsidR="000E0ABA" w:rsidRPr="000E0ABA">
        <w:rPr>
          <w:color w:val="0D0D0D"/>
          <w:sz w:val="20"/>
          <w:szCs w:val="20"/>
        </w:rPr>
        <w:t>3) прогноз поступлений в местный бюджет и перечислений из местного бюджета по источникам финансирования дефицита местного бюджета на очередной финансовый год (далее – кассовый план по источникам финансирования дефицита) в разрезе:</w:t>
      </w:r>
    </w:p>
    <w:p w:rsidR="000E0ABA" w:rsidRPr="000E0ABA" w:rsidRDefault="008515D6" w:rsidP="000E0ABA">
      <w:pPr>
        <w:pStyle w:val="a3"/>
        <w:rPr>
          <w:color w:val="0D0D0D"/>
          <w:sz w:val="20"/>
          <w:szCs w:val="20"/>
        </w:rPr>
      </w:pPr>
      <w:r>
        <w:rPr>
          <w:color w:val="0D0D0D"/>
          <w:sz w:val="20"/>
          <w:szCs w:val="20"/>
        </w:rPr>
        <w:t xml:space="preserve">- </w:t>
      </w:r>
      <w:r w:rsidR="000E0ABA" w:rsidRPr="000E0ABA">
        <w:rPr>
          <w:color w:val="0D0D0D"/>
          <w:sz w:val="20"/>
          <w:szCs w:val="20"/>
        </w:rPr>
        <w:t>главных администраторов источников;</w:t>
      </w:r>
    </w:p>
    <w:p w:rsidR="000E0ABA" w:rsidRPr="000E0ABA" w:rsidRDefault="008515D6" w:rsidP="000E0ABA">
      <w:pPr>
        <w:pStyle w:val="a3"/>
        <w:rPr>
          <w:color w:val="0D0D0D"/>
          <w:sz w:val="20"/>
          <w:szCs w:val="20"/>
        </w:rPr>
      </w:pPr>
      <w:r>
        <w:rPr>
          <w:color w:val="0D0D0D"/>
          <w:sz w:val="20"/>
          <w:szCs w:val="20"/>
        </w:rPr>
        <w:t xml:space="preserve">- </w:t>
      </w:r>
      <w:r w:rsidR="000E0ABA" w:rsidRPr="000E0ABA">
        <w:rPr>
          <w:color w:val="0D0D0D"/>
          <w:sz w:val="20"/>
          <w:szCs w:val="20"/>
        </w:rPr>
        <w:t xml:space="preserve">кодов </w:t>
      </w:r>
      <w:proofErr w:type="gramStart"/>
      <w:r w:rsidR="000E0ABA" w:rsidRPr="000E0ABA">
        <w:rPr>
          <w:color w:val="0D0D0D"/>
          <w:sz w:val="20"/>
          <w:szCs w:val="20"/>
        </w:rPr>
        <w:t>источников классификации источников финансирования дефицита местного бюджета</w:t>
      </w:r>
      <w:proofErr w:type="gramEnd"/>
      <w:r w:rsidR="000E0ABA" w:rsidRPr="000E0ABA">
        <w:rPr>
          <w:color w:val="0D0D0D"/>
          <w:sz w:val="20"/>
          <w:szCs w:val="20"/>
        </w:rPr>
        <w:t>.</w:t>
      </w:r>
    </w:p>
    <w:p w:rsidR="000E0ABA" w:rsidRPr="000E0ABA" w:rsidRDefault="008515D6" w:rsidP="000E0ABA">
      <w:pPr>
        <w:pStyle w:val="a3"/>
        <w:rPr>
          <w:sz w:val="20"/>
          <w:szCs w:val="20"/>
          <w:lang w:eastAsia="en-US"/>
        </w:rPr>
      </w:pPr>
      <w:r>
        <w:rPr>
          <w:color w:val="0D0D0D"/>
          <w:sz w:val="20"/>
          <w:szCs w:val="20"/>
        </w:rPr>
        <w:tab/>
      </w:r>
      <w:r w:rsidR="000E0ABA" w:rsidRPr="000E0ABA">
        <w:rPr>
          <w:color w:val="0D0D0D"/>
          <w:sz w:val="20"/>
          <w:szCs w:val="20"/>
        </w:rPr>
        <w:t xml:space="preserve">4) </w:t>
      </w:r>
      <w:r w:rsidR="000E0ABA" w:rsidRPr="000E0ABA">
        <w:rPr>
          <w:sz w:val="20"/>
          <w:szCs w:val="20"/>
          <w:lang w:eastAsia="en-US"/>
        </w:rPr>
        <w:t>сведений об остатках бюджетных средств на едином счете местного бюджета на начало и конец планируемого периода.</w:t>
      </w:r>
    </w:p>
    <w:p w:rsidR="000E0ABA" w:rsidRPr="000E0ABA" w:rsidRDefault="008515D6" w:rsidP="000E0ABA">
      <w:pPr>
        <w:pStyle w:val="a3"/>
        <w:rPr>
          <w:sz w:val="20"/>
          <w:szCs w:val="20"/>
          <w:lang w:eastAsia="en-US"/>
        </w:rPr>
      </w:pPr>
      <w:r>
        <w:rPr>
          <w:sz w:val="20"/>
          <w:szCs w:val="20"/>
          <w:lang w:eastAsia="en-US"/>
        </w:rPr>
        <w:tab/>
      </w:r>
      <w:proofErr w:type="gramStart"/>
      <w:r w:rsidR="000E0ABA" w:rsidRPr="000E0ABA">
        <w:rPr>
          <w:sz w:val="20"/>
          <w:szCs w:val="20"/>
          <w:lang w:eastAsia="en-US"/>
        </w:rPr>
        <w:t>В кассовом плане отражается остаток средств на едином счете местного бюджета на начало планируемого периода (месяц, квартал, год) (далее – планируемый период), прогноз поступлений в местный бюджет на очередной финансовый год, прогноз перечислений из местного бюджета на очередной финансовый год, управление остатками средств на едином счете местного бюджета, остаток средств на едином счете местного бюджета на конец планируемого периода.</w:t>
      </w:r>
      <w:proofErr w:type="gramEnd"/>
    </w:p>
    <w:p w:rsidR="000E0ABA" w:rsidRPr="008515D6" w:rsidRDefault="000E0ABA" w:rsidP="008515D6">
      <w:pPr>
        <w:pStyle w:val="a3"/>
        <w:jc w:val="center"/>
        <w:rPr>
          <w:b/>
          <w:sz w:val="20"/>
          <w:szCs w:val="20"/>
        </w:rPr>
      </w:pPr>
      <w:r w:rsidRPr="008515D6">
        <w:rPr>
          <w:b/>
          <w:sz w:val="20"/>
          <w:szCs w:val="20"/>
        </w:rPr>
        <w:t>Составление кассового плана по доходам</w:t>
      </w:r>
    </w:p>
    <w:p w:rsidR="000E0ABA" w:rsidRPr="000E0ABA" w:rsidRDefault="008515D6" w:rsidP="000E0ABA">
      <w:pPr>
        <w:pStyle w:val="a3"/>
        <w:rPr>
          <w:color w:val="0D0D0D"/>
          <w:sz w:val="20"/>
          <w:szCs w:val="20"/>
        </w:rPr>
      </w:pPr>
      <w:r>
        <w:rPr>
          <w:color w:val="0D0D0D"/>
          <w:sz w:val="20"/>
          <w:szCs w:val="20"/>
        </w:rPr>
        <w:tab/>
      </w:r>
      <w:r w:rsidR="000E0ABA" w:rsidRPr="000E0ABA">
        <w:rPr>
          <w:color w:val="0D0D0D"/>
          <w:sz w:val="20"/>
          <w:szCs w:val="20"/>
        </w:rPr>
        <w:t xml:space="preserve">6. Кассовый план по доходам составляется на </w:t>
      </w:r>
      <w:proofErr w:type="gramStart"/>
      <w:r w:rsidR="000E0ABA" w:rsidRPr="000E0ABA">
        <w:rPr>
          <w:color w:val="0D0D0D"/>
          <w:sz w:val="20"/>
          <w:szCs w:val="20"/>
        </w:rPr>
        <w:t>основании</w:t>
      </w:r>
      <w:proofErr w:type="gramEnd"/>
      <w:r w:rsidR="000E0ABA" w:rsidRPr="000E0ABA">
        <w:rPr>
          <w:color w:val="0D0D0D"/>
          <w:sz w:val="20"/>
          <w:szCs w:val="20"/>
        </w:rPr>
        <w:t xml:space="preserve"> сведений о доходах главных администраторов доходов </w:t>
      </w:r>
      <w:r w:rsidR="000E0ABA" w:rsidRPr="000E0ABA">
        <w:rPr>
          <w:sz w:val="20"/>
          <w:szCs w:val="20"/>
        </w:rPr>
        <w:t>на очередной финансовый год в разрезе кодов бюджетной классификации по администрируемым источникам доходов местного бюджета. Кассовый план по доходам составляется главным администратором доходов.</w:t>
      </w:r>
    </w:p>
    <w:p w:rsidR="000E0ABA" w:rsidRPr="000E0ABA" w:rsidRDefault="008515D6" w:rsidP="000E0ABA">
      <w:pPr>
        <w:pStyle w:val="a3"/>
        <w:rPr>
          <w:color w:val="0D0D0D"/>
          <w:sz w:val="20"/>
          <w:szCs w:val="20"/>
        </w:rPr>
      </w:pPr>
      <w:r>
        <w:rPr>
          <w:sz w:val="20"/>
          <w:szCs w:val="20"/>
        </w:rPr>
        <w:tab/>
      </w:r>
      <w:r w:rsidR="000E0ABA" w:rsidRPr="000E0ABA">
        <w:rPr>
          <w:sz w:val="20"/>
          <w:szCs w:val="20"/>
        </w:rPr>
        <w:t>7. Планируемые поступления средств целевых межбюджетных</w:t>
      </w:r>
      <w:r w:rsidR="000E0ABA" w:rsidRPr="000E0ABA">
        <w:rPr>
          <w:color w:val="0D0D0D"/>
          <w:sz w:val="20"/>
          <w:szCs w:val="20"/>
        </w:rPr>
        <w:t xml:space="preserve"> трансфертов из федерального бюджета и доле соответствующей уровню </w:t>
      </w:r>
      <w:proofErr w:type="spellStart"/>
      <w:r w:rsidR="000E0ABA" w:rsidRPr="000E0ABA">
        <w:rPr>
          <w:color w:val="0D0D0D"/>
          <w:sz w:val="20"/>
          <w:szCs w:val="20"/>
        </w:rPr>
        <w:t>софинансирования</w:t>
      </w:r>
      <w:proofErr w:type="spellEnd"/>
      <w:r w:rsidR="000E0ABA" w:rsidRPr="000E0ABA">
        <w:rPr>
          <w:color w:val="0D0D0D"/>
          <w:sz w:val="20"/>
          <w:szCs w:val="20"/>
        </w:rPr>
        <w:t xml:space="preserve"> расходного обязательства из областного бюджета подлежат отражению в декабре очередного финансового года.</w:t>
      </w:r>
    </w:p>
    <w:p w:rsidR="000E0ABA" w:rsidRPr="000E0ABA" w:rsidRDefault="008515D6" w:rsidP="000E0ABA">
      <w:pPr>
        <w:pStyle w:val="a3"/>
        <w:rPr>
          <w:sz w:val="20"/>
          <w:szCs w:val="20"/>
        </w:rPr>
      </w:pPr>
      <w:r>
        <w:rPr>
          <w:sz w:val="20"/>
          <w:szCs w:val="20"/>
        </w:rPr>
        <w:tab/>
      </w:r>
      <w:r w:rsidR="000E0ABA" w:rsidRPr="000E0ABA">
        <w:rPr>
          <w:sz w:val="20"/>
          <w:szCs w:val="20"/>
        </w:rPr>
        <w:t>8. Показатели кассового плана по доходам должны соответствовать:</w:t>
      </w:r>
    </w:p>
    <w:p w:rsidR="000E0ABA" w:rsidRPr="000E0ABA" w:rsidRDefault="008515D6" w:rsidP="000E0ABA">
      <w:pPr>
        <w:pStyle w:val="a3"/>
        <w:rPr>
          <w:sz w:val="20"/>
          <w:szCs w:val="20"/>
        </w:rPr>
      </w:pPr>
      <w:r>
        <w:rPr>
          <w:sz w:val="20"/>
          <w:szCs w:val="20"/>
        </w:rPr>
        <w:tab/>
      </w:r>
      <w:r w:rsidR="000E0ABA" w:rsidRPr="000E0ABA">
        <w:rPr>
          <w:sz w:val="20"/>
          <w:szCs w:val="20"/>
        </w:rPr>
        <w:t>1) бюджетному законодательству Российской Федерации, нормативным правовым актам, регулирующим бюджетные правоотношения, в том числе настоящему Порядку;</w:t>
      </w:r>
    </w:p>
    <w:p w:rsidR="000E0ABA" w:rsidRPr="000E0ABA" w:rsidRDefault="008515D6" w:rsidP="000E0ABA">
      <w:pPr>
        <w:pStyle w:val="a3"/>
        <w:rPr>
          <w:sz w:val="20"/>
          <w:szCs w:val="20"/>
        </w:rPr>
      </w:pPr>
      <w:r>
        <w:rPr>
          <w:sz w:val="20"/>
          <w:szCs w:val="20"/>
        </w:rPr>
        <w:tab/>
      </w:r>
      <w:r w:rsidR="000E0ABA" w:rsidRPr="000E0ABA">
        <w:rPr>
          <w:sz w:val="20"/>
          <w:szCs w:val="20"/>
        </w:rPr>
        <w:t>2) правильности применения бюджетной классификации Российской Федерации,</w:t>
      </w:r>
      <w:r w:rsidR="000E0ABA" w:rsidRPr="000E0ABA">
        <w:rPr>
          <w:color w:val="0D0D0D"/>
          <w:sz w:val="20"/>
          <w:szCs w:val="20"/>
        </w:rPr>
        <w:t xml:space="preserve"> классификаторов аналитического учета</w:t>
      </w:r>
      <w:r w:rsidR="000E0ABA" w:rsidRPr="000E0ABA">
        <w:rPr>
          <w:sz w:val="20"/>
          <w:szCs w:val="20"/>
        </w:rPr>
        <w:t>;</w:t>
      </w:r>
    </w:p>
    <w:p w:rsidR="000E0ABA" w:rsidRPr="000E0ABA" w:rsidRDefault="008515D6" w:rsidP="000E0ABA">
      <w:pPr>
        <w:pStyle w:val="a3"/>
        <w:rPr>
          <w:sz w:val="20"/>
          <w:szCs w:val="20"/>
        </w:rPr>
      </w:pPr>
      <w:r>
        <w:rPr>
          <w:sz w:val="20"/>
          <w:szCs w:val="20"/>
        </w:rPr>
        <w:tab/>
      </w:r>
      <w:r w:rsidR="000E0ABA" w:rsidRPr="000E0ABA">
        <w:rPr>
          <w:sz w:val="20"/>
          <w:szCs w:val="20"/>
        </w:rPr>
        <w:t>3) полноте и достоверности представленных Сведений.</w:t>
      </w:r>
    </w:p>
    <w:p w:rsidR="000E0ABA" w:rsidRPr="000E0ABA" w:rsidRDefault="008515D6" w:rsidP="000E0ABA">
      <w:pPr>
        <w:pStyle w:val="a3"/>
        <w:rPr>
          <w:color w:val="0D0D0D"/>
          <w:sz w:val="20"/>
          <w:szCs w:val="20"/>
        </w:rPr>
      </w:pPr>
      <w:r>
        <w:rPr>
          <w:color w:val="0D0D0D"/>
          <w:sz w:val="20"/>
          <w:szCs w:val="20"/>
        </w:rPr>
        <w:tab/>
      </w:r>
      <w:r w:rsidR="000E0ABA" w:rsidRPr="000E0ABA">
        <w:rPr>
          <w:color w:val="0D0D0D"/>
          <w:sz w:val="20"/>
          <w:szCs w:val="20"/>
        </w:rPr>
        <w:t xml:space="preserve">9. Кассовый план по доходам составляется по форме согласно </w:t>
      </w:r>
      <w:r w:rsidR="000E0ABA" w:rsidRPr="000E0ABA">
        <w:rPr>
          <w:sz w:val="20"/>
          <w:szCs w:val="20"/>
        </w:rPr>
        <w:t>приложению № 1</w:t>
      </w:r>
      <w:r w:rsidR="000E0ABA" w:rsidRPr="000E0ABA">
        <w:rPr>
          <w:color w:val="0D0D0D"/>
          <w:sz w:val="20"/>
          <w:szCs w:val="20"/>
        </w:rPr>
        <w:t xml:space="preserve"> к настоящему Порядку. </w:t>
      </w:r>
    </w:p>
    <w:p w:rsidR="000E0ABA" w:rsidRPr="008515D6" w:rsidRDefault="000E0ABA" w:rsidP="008515D6">
      <w:pPr>
        <w:pStyle w:val="a3"/>
        <w:jc w:val="center"/>
        <w:rPr>
          <w:b/>
          <w:sz w:val="20"/>
          <w:szCs w:val="20"/>
        </w:rPr>
      </w:pPr>
      <w:r w:rsidRPr="008515D6">
        <w:rPr>
          <w:b/>
          <w:sz w:val="20"/>
          <w:szCs w:val="20"/>
        </w:rPr>
        <w:t>Составление кассового плана по расходам</w:t>
      </w:r>
    </w:p>
    <w:p w:rsidR="000E0ABA" w:rsidRPr="000E0ABA" w:rsidRDefault="008515D6" w:rsidP="000E0ABA">
      <w:pPr>
        <w:pStyle w:val="a3"/>
        <w:rPr>
          <w:color w:val="0D0D0D"/>
          <w:sz w:val="20"/>
          <w:szCs w:val="20"/>
        </w:rPr>
      </w:pPr>
      <w:r>
        <w:rPr>
          <w:color w:val="0D0D0D"/>
          <w:sz w:val="20"/>
          <w:szCs w:val="20"/>
        </w:rPr>
        <w:tab/>
      </w:r>
      <w:r w:rsidR="000E0ABA" w:rsidRPr="000E0ABA">
        <w:rPr>
          <w:color w:val="0D0D0D"/>
          <w:sz w:val="20"/>
          <w:szCs w:val="20"/>
        </w:rPr>
        <w:t>10. В целях составления кассового плана по расходам участники бюджетного процесса в течени</w:t>
      </w:r>
      <w:proofErr w:type="gramStart"/>
      <w:r w:rsidR="000E0ABA" w:rsidRPr="000E0ABA">
        <w:rPr>
          <w:color w:val="0D0D0D"/>
          <w:sz w:val="20"/>
          <w:szCs w:val="20"/>
        </w:rPr>
        <w:t>и</w:t>
      </w:r>
      <w:proofErr w:type="gramEnd"/>
      <w:r w:rsidR="000E0ABA" w:rsidRPr="000E0ABA">
        <w:rPr>
          <w:color w:val="0D0D0D"/>
          <w:sz w:val="20"/>
          <w:szCs w:val="20"/>
        </w:rPr>
        <w:t xml:space="preserve"> двух рабочих дней после доведения до них лимитов бюджетных обязательств на очередной финансовый год и плановый период представляют главному распорядителю средств Сведения, содержащие:</w:t>
      </w:r>
    </w:p>
    <w:p w:rsidR="000E0ABA" w:rsidRPr="000E0ABA" w:rsidRDefault="008515D6" w:rsidP="000E0ABA">
      <w:pPr>
        <w:pStyle w:val="a3"/>
        <w:rPr>
          <w:color w:val="0D0D0D"/>
          <w:sz w:val="20"/>
          <w:szCs w:val="20"/>
        </w:rPr>
      </w:pPr>
      <w:r>
        <w:rPr>
          <w:color w:val="0D0D0D"/>
          <w:sz w:val="20"/>
          <w:szCs w:val="20"/>
        </w:rPr>
        <w:tab/>
      </w:r>
      <w:r w:rsidR="000E0ABA" w:rsidRPr="000E0ABA">
        <w:rPr>
          <w:color w:val="0D0D0D"/>
          <w:sz w:val="20"/>
          <w:szCs w:val="20"/>
        </w:rPr>
        <w:t>1) поквартальное распределение расходов местного бюджета с детализацией по месяцам очередного финансового года, подготовленное в соответствии с подпунктом 2 пункта 5 настоящего Порядка;</w:t>
      </w:r>
    </w:p>
    <w:p w:rsidR="000E0ABA" w:rsidRDefault="008515D6" w:rsidP="000E0ABA">
      <w:pPr>
        <w:pStyle w:val="a3"/>
        <w:rPr>
          <w:color w:val="0D0D0D"/>
          <w:sz w:val="20"/>
          <w:szCs w:val="20"/>
        </w:rPr>
      </w:pPr>
      <w:r>
        <w:rPr>
          <w:color w:val="0D0D0D"/>
          <w:sz w:val="20"/>
          <w:szCs w:val="20"/>
        </w:rPr>
        <w:tab/>
      </w:r>
      <w:r w:rsidR="000E0ABA" w:rsidRPr="000E0ABA">
        <w:rPr>
          <w:color w:val="0D0D0D"/>
          <w:sz w:val="20"/>
          <w:szCs w:val="20"/>
        </w:rPr>
        <w:t>2) расчеты и обоснования поквартального распределения расходов местного бюджета по месяцам очередного финансового года.</w:t>
      </w:r>
    </w:p>
    <w:p w:rsidR="008515D6" w:rsidRPr="000E0ABA" w:rsidRDefault="008515D6" w:rsidP="008515D6">
      <w:pPr>
        <w:pStyle w:val="a3"/>
        <w:rPr>
          <w:color w:val="0D0D0D"/>
          <w:sz w:val="20"/>
          <w:szCs w:val="20"/>
        </w:rPr>
      </w:pPr>
      <w:r>
        <w:rPr>
          <w:color w:val="0D0D0D"/>
          <w:sz w:val="20"/>
          <w:szCs w:val="20"/>
        </w:rPr>
        <w:tab/>
      </w:r>
      <w:r w:rsidRPr="000E0ABA">
        <w:rPr>
          <w:color w:val="0D0D0D"/>
          <w:sz w:val="20"/>
          <w:szCs w:val="20"/>
        </w:rPr>
        <w:t>11. Поквартальное распределение расходов местного бюджета с детализацией по месяцам очередного финансового года подготавливается с учетом:</w:t>
      </w:r>
    </w:p>
    <w:p w:rsidR="008515D6" w:rsidRPr="000E0ABA" w:rsidRDefault="008515D6" w:rsidP="008515D6">
      <w:pPr>
        <w:pStyle w:val="a3"/>
        <w:rPr>
          <w:color w:val="0D0D0D"/>
          <w:sz w:val="20"/>
          <w:szCs w:val="20"/>
        </w:rPr>
      </w:pPr>
      <w:r>
        <w:rPr>
          <w:color w:val="0D0D0D"/>
          <w:sz w:val="20"/>
          <w:szCs w:val="20"/>
        </w:rPr>
        <w:tab/>
      </w:r>
      <w:r w:rsidRPr="000E0ABA">
        <w:rPr>
          <w:color w:val="0D0D0D"/>
          <w:sz w:val="20"/>
          <w:szCs w:val="20"/>
        </w:rPr>
        <w:t>1) приоритета обеспечения полноты и своевременности выплаты заработной платы, выполнения публичных нормативных обязательств получателей средств местного бюджета с учетом сроков и объемов оплаты соответствующих денежных обязательств;</w:t>
      </w:r>
    </w:p>
    <w:p w:rsidR="008515D6" w:rsidRPr="000E0ABA" w:rsidRDefault="008515D6" w:rsidP="008515D6">
      <w:pPr>
        <w:pStyle w:val="a3"/>
        <w:rPr>
          <w:color w:val="0D0D0D"/>
          <w:sz w:val="20"/>
          <w:szCs w:val="20"/>
        </w:rPr>
      </w:pPr>
      <w:r>
        <w:rPr>
          <w:color w:val="0D0D0D"/>
          <w:sz w:val="20"/>
          <w:szCs w:val="20"/>
        </w:rPr>
        <w:tab/>
      </w:r>
      <w:r w:rsidRPr="000E0ABA">
        <w:rPr>
          <w:color w:val="0D0D0D"/>
          <w:sz w:val="20"/>
          <w:szCs w:val="20"/>
        </w:rPr>
        <w:t>2) прогноза перечислений из местного бюджета по оплате муниципальных контрактов, иных договоров получателей средств местного бюджета с учетом сроков и объемов оплаты соответствующих денежных обязательств;</w:t>
      </w:r>
    </w:p>
    <w:p w:rsidR="008515D6" w:rsidRPr="000E0ABA" w:rsidRDefault="008515D6" w:rsidP="008515D6">
      <w:pPr>
        <w:pStyle w:val="a3"/>
        <w:rPr>
          <w:color w:val="0D0D0D"/>
          <w:sz w:val="20"/>
          <w:szCs w:val="20"/>
        </w:rPr>
      </w:pPr>
      <w:r>
        <w:rPr>
          <w:color w:val="0D0D0D"/>
          <w:sz w:val="20"/>
          <w:szCs w:val="20"/>
        </w:rPr>
        <w:tab/>
      </w:r>
      <w:r w:rsidRPr="000E0ABA">
        <w:rPr>
          <w:color w:val="0D0D0D"/>
          <w:sz w:val="20"/>
          <w:szCs w:val="20"/>
        </w:rPr>
        <w:t>12. В поквартальном распределении расходов местного бюджета с детализацией по месяцам очередного финансового года подлежат отражению в декабре очередного финансового года:</w:t>
      </w:r>
    </w:p>
    <w:p w:rsidR="008515D6" w:rsidRPr="000E0ABA" w:rsidRDefault="008515D6" w:rsidP="008515D6">
      <w:pPr>
        <w:pStyle w:val="a3"/>
        <w:rPr>
          <w:color w:val="0D0D0D"/>
          <w:sz w:val="20"/>
          <w:szCs w:val="20"/>
        </w:rPr>
      </w:pPr>
      <w:r>
        <w:rPr>
          <w:color w:val="0D0D0D"/>
          <w:sz w:val="20"/>
          <w:szCs w:val="20"/>
        </w:rPr>
        <w:tab/>
      </w:r>
      <w:r w:rsidRPr="000E0ABA">
        <w:rPr>
          <w:color w:val="0D0D0D"/>
          <w:sz w:val="20"/>
          <w:szCs w:val="20"/>
        </w:rPr>
        <w:t>1) расходы местного бюджета за счет средств, зарезервированных в составе бюджетных ассигнований, утвержденных на реализацию Указов Президента Российской Федерации в части повышения оплаты труда отдельных категорий (формирование резерва осуществляется по отдельному типу средств «Средства, зарезервированные на реализацию Указов Президента Российской Федерации в части повышения оплаты труда отдельных категорий работников»);</w:t>
      </w:r>
    </w:p>
    <w:p w:rsidR="008515D6" w:rsidRPr="000E0ABA" w:rsidRDefault="008515D6" w:rsidP="000E0ABA">
      <w:pPr>
        <w:pStyle w:val="a3"/>
        <w:rPr>
          <w:color w:val="0D0D0D"/>
          <w:sz w:val="20"/>
          <w:szCs w:val="20"/>
        </w:rPr>
      </w:pPr>
    </w:p>
    <w:p w:rsidR="001C7FEB" w:rsidRDefault="001C7FEB" w:rsidP="00C17D0F">
      <w:pPr>
        <w:pStyle w:val="a3"/>
        <w:jc w:val="right"/>
        <w:rPr>
          <w:rFonts w:eastAsia="Times New Roman"/>
          <w:b/>
          <w:bCs/>
          <w:color w:val="231F20"/>
          <w:w w:val="101"/>
          <w:sz w:val="14"/>
          <w:szCs w:val="14"/>
        </w:rPr>
        <w:sectPr w:rsidR="001C7FEB" w:rsidSect="00D11CB9">
          <w:headerReference w:type="default" r:id="rId10"/>
          <w:pgSz w:w="11905" w:h="16837"/>
          <w:pgMar w:top="568" w:right="849" w:bottom="426" w:left="850" w:header="0" w:footer="0" w:gutter="0"/>
          <w:cols w:space="708"/>
        </w:sectPr>
      </w:pPr>
      <w:r>
        <w:rPr>
          <w:rFonts w:eastAsia="Times New Roman"/>
          <w:b/>
          <w:bCs/>
          <w:color w:val="231F20"/>
          <w:w w:val="88"/>
          <w:sz w:val="14"/>
          <w:szCs w:val="14"/>
        </w:rPr>
        <w:t>П</w:t>
      </w:r>
      <w:r>
        <w:rPr>
          <w:rFonts w:eastAsia="Times New Roman"/>
          <w:b/>
          <w:bCs/>
          <w:color w:val="231F20"/>
          <w:w w:val="94"/>
          <w:sz w:val="14"/>
          <w:szCs w:val="14"/>
        </w:rPr>
        <w:t>р</w:t>
      </w:r>
      <w:r>
        <w:rPr>
          <w:rFonts w:eastAsia="Times New Roman"/>
          <w:b/>
          <w:bCs/>
          <w:color w:val="231F20"/>
          <w:w w:val="104"/>
          <w:sz w:val="14"/>
          <w:szCs w:val="14"/>
        </w:rPr>
        <w:t>о</w:t>
      </w:r>
      <w:r>
        <w:rPr>
          <w:rFonts w:eastAsia="Times New Roman"/>
          <w:b/>
          <w:bCs/>
          <w:color w:val="231F20"/>
          <w:w w:val="96"/>
          <w:sz w:val="14"/>
          <w:szCs w:val="14"/>
        </w:rPr>
        <w:t>д</w:t>
      </w:r>
      <w:r>
        <w:rPr>
          <w:rFonts w:eastAsia="Times New Roman"/>
          <w:b/>
          <w:bCs/>
          <w:color w:val="231F20"/>
          <w:w w:val="104"/>
          <w:sz w:val="14"/>
          <w:szCs w:val="14"/>
        </w:rPr>
        <w:t>о</w:t>
      </w:r>
      <w:r>
        <w:rPr>
          <w:rFonts w:eastAsia="Times New Roman"/>
          <w:b/>
          <w:bCs/>
          <w:color w:val="231F20"/>
          <w:w w:val="90"/>
          <w:sz w:val="14"/>
          <w:szCs w:val="14"/>
        </w:rPr>
        <w:t>л</w:t>
      </w:r>
      <w:r>
        <w:rPr>
          <w:rFonts w:eastAsia="Times New Roman"/>
          <w:b/>
          <w:bCs/>
          <w:color w:val="231F20"/>
          <w:w w:val="102"/>
          <w:sz w:val="14"/>
          <w:szCs w:val="14"/>
        </w:rPr>
        <w:t>ж</w:t>
      </w:r>
      <w:r>
        <w:rPr>
          <w:rFonts w:eastAsia="Times New Roman"/>
          <w:b/>
          <w:bCs/>
          <w:color w:val="231F20"/>
          <w:w w:val="110"/>
          <w:sz w:val="14"/>
          <w:szCs w:val="14"/>
        </w:rPr>
        <w:t>е</w:t>
      </w:r>
      <w:r>
        <w:rPr>
          <w:rFonts w:eastAsia="Times New Roman"/>
          <w:b/>
          <w:bCs/>
          <w:color w:val="231F20"/>
          <w:w w:val="91"/>
          <w:sz w:val="14"/>
          <w:szCs w:val="14"/>
        </w:rPr>
        <w:t>ни</w:t>
      </w:r>
      <w:r>
        <w:rPr>
          <w:rFonts w:eastAsia="Times New Roman"/>
          <w:b/>
          <w:bCs/>
          <w:color w:val="231F20"/>
          <w:w w:val="110"/>
          <w:sz w:val="14"/>
          <w:szCs w:val="14"/>
        </w:rPr>
        <w:t>е</w:t>
      </w:r>
      <w:r>
        <w:rPr>
          <w:rFonts w:eastAsia="Times New Roman"/>
          <w:color w:val="231F20"/>
          <w:spacing w:val="4"/>
          <w:sz w:val="14"/>
          <w:szCs w:val="14"/>
        </w:rPr>
        <w:t xml:space="preserve"> </w:t>
      </w:r>
      <w:r>
        <w:rPr>
          <w:rFonts w:eastAsia="Times New Roman"/>
          <w:b/>
          <w:bCs/>
          <w:color w:val="231F20"/>
          <w:w w:val="91"/>
          <w:sz w:val="14"/>
          <w:szCs w:val="14"/>
        </w:rPr>
        <w:t>н</w:t>
      </w:r>
      <w:r>
        <w:rPr>
          <w:rFonts w:eastAsia="Times New Roman"/>
          <w:b/>
          <w:bCs/>
          <w:color w:val="231F20"/>
          <w:w w:val="97"/>
          <w:sz w:val="14"/>
          <w:szCs w:val="14"/>
        </w:rPr>
        <w:t>а</w:t>
      </w:r>
      <w:r>
        <w:rPr>
          <w:rFonts w:eastAsia="Times New Roman"/>
          <w:color w:val="231F20"/>
          <w:spacing w:val="5"/>
          <w:sz w:val="14"/>
          <w:szCs w:val="14"/>
        </w:rPr>
        <w:t xml:space="preserve"> </w:t>
      </w:r>
      <w:r>
        <w:rPr>
          <w:rFonts w:eastAsia="Times New Roman"/>
          <w:b/>
          <w:bCs/>
          <w:color w:val="231F20"/>
          <w:w w:val="110"/>
          <w:sz w:val="14"/>
          <w:szCs w:val="14"/>
        </w:rPr>
        <w:t>с</w:t>
      </w:r>
      <w:r>
        <w:rPr>
          <w:rFonts w:eastAsia="Times New Roman"/>
          <w:b/>
          <w:bCs/>
          <w:color w:val="231F20"/>
          <w:w w:val="92"/>
          <w:sz w:val="14"/>
          <w:szCs w:val="14"/>
        </w:rPr>
        <w:t>т</w:t>
      </w:r>
      <w:r>
        <w:rPr>
          <w:rFonts w:eastAsia="Times New Roman"/>
          <w:b/>
          <w:bCs/>
          <w:color w:val="231F20"/>
          <w:w w:val="94"/>
          <w:sz w:val="14"/>
          <w:szCs w:val="14"/>
        </w:rPr>
        <w:t>р</w:t>
      </w:r>
      <w:r>
        <w:rPr>
          <w:rFonts w:eastAsia="Times New Roman"/>
          <w:b/>
          <w:bCs/>
          <w:color w:val="231F20"/>
          <w:w w:val="115"/>
          <w:sz w:val="14"/>
          <w:szCs w:val="14"/>
        </w:rPr>
        <w:t>.</w:t>
      </w:r>
      <w:r>
        <w:rPr>
          <w:rFonts w:eastAsia="Times New Roman"/>
          <w:color w:val="231F20"/>
          <w:spacing w:val="5"/>
          <w:sz w:val="14"/>
          <w:szCs w:val="14"/>
        </w:rPr>
        <w:t xml:space="preserve"> </w:t>
      </w:r>
      <w:r>
        <w:rPr>
          <w:rFonts w:eastAsia="Times New Roman"/>
          <w:b/>
          <w:bCs/>
          <w:color w:val="231F20"/>
          <w:w w:val="115"/>
          <w:sz w:val="14"/>
          <w:szCs w:val="14"/>
        </w:rPr>
        <w:t>3</w:t>
      </w:r>
      <w:r>
        <w:rPr>
          <w:rFonts w:eastAsia="Times New Roman"/>
          <w:color w:val="231F20"/>
          <w:spacing w:val="6"/>
          <w:sz w:val="14"/>
          <w:szCs w:val="14"/>
        </w:rPr>
        <w:t xml:space="preserve"> </w:t>
      </w:r>
      <w:r>
        <w:rPr>
          <w:rFonts w:eastAsia="Times New Roman"/>
          <w:b/>
          <w:bCs/>
          <w:color w:val="231F20"/>
          <w:w w:val="101"/>
          <w:sz w:val="14"/>
          <w:szCs w:val="14"/>
        </w:rPr>
        <w:t>&gt;&gt;&gt;</w:t>
      </w:r>
    </w:p>
    <w:tbl>
      <w:tblPr>
        <w:tblW w:w="10490" w:type="dxa"/>
        <w:tblInd w:w="-284" w:type="dxa"/>
        <w:tblLayout w:type="fixed"/>
        <w:tblCellMar>
          <w:left w:w="0" w:type="dxa"/>
          <w:right w:w="0" w:type="dxa"/>
        </w:tblCellMar>
        <w:tblLook w:val="0000" w:firstRow="0" w:lastRow="0" w:firstColumn="0" w:lastColumn="0" w:noHBand="0" w:noVBand="0"/>
      </w:tblPr>
      <w:tblGrid>
        <w:gridCol w:w="8222"/>
        <w:gridCol w:w="2268"/>
      </w:tblGrid>
      <w:tr w:rsidR="00B92EFD" w:rsidTr="00C17D0F">
        <w:trPr>
          <w:cantSplit/>
          <w:trHeight w:hRule="exact" w:val="427"/>
        </w:trPr>
        <w:tc>
          <w:tcPr>
            <w:tcW w:w="8222" w:type="dxa"/>
            <w:tcBorders>
              <w:right w:val="single" w:sz="8" w:space="0" w:color="7B7879"/>
            </w:tcBorders>
            <w:shd w:val="clear" w:color="auto" w:fill="DEDDDD"/>
            <w:tcMar>
              <w:top w:w="0" w:type="dxa"/>
              <w:left w:w="0" w:type="dxa"/>
              <w:bottom w:w="0" w:type="dxa"/>
              <w:right w:w="0" w:type="dxa"/>
            </w:tcMar>
          </w:tcPr>
          <w:p w:rsidR="00B92EFD" w:rsidRPr="00742DA2" w:rsidRDefault="00A83C03" w:rsidP="00DC2892">
            <w:pPr>
              <w:widowControl w:val="0"/>
              <w:spacing w:before="31"/>
              <w:ind w:left="298" w:right="-20"/>
              <w:rPr>
                <w:rFonts w:ascii="Times New Roman" w:hAnsi="Times New Roman" w:cs="Times New Roman"/>
                <w:b/>
                <w:bCs/>
                <w:color w:val="231F20"/>
                <w:w w:val="111"/>
                <w:sz w:val="32"/>
                <w:szCs w:val="32"/>
              </w:rPr>
            </w:pPr>
            <w:r w:rsidRPr="00742DA2">
              <w:rPr>
                <w:rFonts w:ascii="Times New Roman" w:hAnsi="Times New Roman" w:cs="Times New Roman"/>
                <w:noProof/>
              </w:rPr>
              <w:lastRenderedPageBreak/>
              <mc:AlternateContent>
                <mc:Choice Requires="wps">
                  <w:drawing>
                    <wp:anchor distT="0" distB="0" distL="114300" distR="114300" simplePos="0" relativeHeight="251648512" behindDoc="1" locked="0" layoutInCell="0" allowOverlap="1" wp14:anchorId="29580D1A" wp14:editId="31FB71C4">
                      <wp:simplePos x="0" y="0"/>
                      <wp:positionH relativeFrom="page">
                        <wp:posOffset>267970</wp:posOffset>
                      </wp:positionH>
                      <wp:positionV relativeFrom="page">
                        <wp:posOffset>454025</wp:posOffset>
                      </wp:positionV>
                      <wp:extent cx="313055" cy="271145"/>
                      <wp:effectExtent l="0" t="0" r="0" b="0"/>
                      <wp:wrapNone/>
                      <wp:docPr id="4" name="drawingObject4"/>
                      <wp:cNvGraphicFramePr/>
                      <a:graphic xmlns:a="http://schemas.openxmlformats.org/drawingml/2006/main">
                        <a:graphicData uri="http://schemas.microsoft.com/office/word/2010/wordprocessingShape">
                          <wps:wsp>
                            <wps:cNvSpPr/>
                            <wps:spPr>
                              <a:xfrm>
                                <a:off x="0" y="0"/>
                                <a:ext cx="313055" cy="271145"/>
                              </a:xfrm>
                              <a:custGeom>
                                <a:avLst/>
                                <a:gdLst/>
                                <a:ahLst/>
                                <a:cxnLst/>
                                <a:rect l="0" t="0" r="0" b="0"/>
                                <a:pathLst>
                                  <a:path w="313538" h="271526">
                                    <a:moveTo>
                                      <a:pt x="78385" y="0"/>
                                    </a:moveTo>
                                    <a:lnTo>
                                      <a:pt x="0" y="135763"/>
                                    </a:lnTo>
                                    <a:lnTo>
                                      <a:pt x="78385" y="271526"/>
                                    </a:lnTo>
                                    <a:lnTo>
                                      <a:pt x="235154" y="271526"/>
                                    </a:lnTo>
                                    <a:lnTo>
                                      <a:pt x="313538" y="135763"/>
                                    </a:lnTo>
                                    <a:lnTo>
                                      <a:pt x="235154" y="0"/>
                                    </a:lnTo>
                                    <a:lnTo>
                                      <a:pt x="78385"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id="drawingObject4" o:spid="_x0000_s1026" style="position:absolute;margin-left:21.1pt;margin-top:35.75pt;width:24.65pt;height:21.35pt;z-index:-251667968;visibility:visible;mso-wrap-style:square;mso-wrap-distance-left:9pt;mso-wrap-distance-top:0;mso-wrap-distance-right:9pt;mso-wrap-distance-bottom:0;mso-position-horizontal:absolute;mso-position-horizontal-relative:page;mso-position-vertical:absolute;mso-position-vertical-relative:page;v-text-anchor:top" coordsize="313538,27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" o:allowincell="f" path="m78385,l,135763,78385,271526r156769,l313538,135763,235154,,78385,xe" stroked="f">
                      <v:path arrowok="t" textboxrect="0,0,313538,271526"/>
                      <w10:wrap anchorx="page" anchory="page"/>
                    </v:shape>
                  </w:pict>
                </mc:Fallback>
              </mc:AlternateContent>
            </w:r>
            <w:r w:rsidR="00346C56" w:rsidRPr="00742DA2">
              <w:rPr>
                <w:rFonts w:ascii="Times New Roman" w:hAnsi="Times New Roman" w:cs="Times New Roman"/>
                <w:b/>
                <w:bCs/>
                <w:color w:val="231F20"/>
                <w:w w:val="111"/>
                <w:sz w:val="32"/>
                <w:szCs w:val="32"/>
              </w:rPr>
              <w:t>3</w:t>
            </w:r>
          </w:p>
        </w:tc>
        <w:tc>
          <w:tcPr>
            <w:tcW w:w="2268" w:type="dxa"/>
            <w:tcBorders>
              <w:left w:val="single" w:sz="8" w:space="0" w:color="7B7879"/>
            </w:tcBorders>
            <w:shd w:val="clear" w:color="auto" w:fill="7B7879"/>
            <w:tcMar>
              <w:top w:w="0" w:type="dxa"/>
              <w:left w:w="0" w:type="dxa"/>
              <w:bottom w:w="0" w:type="dxa"/>
              <w:right w:w="0" w:type="dxa"/>
            </w:tcMar>
          </w:tcPr>
          <w:p w:rsidR="00B92EFD" w:rsidRDefault="007A73DE" w:rsidP="007A73DE">
            <w:pPr>
              <w:widowControl w:val="0"/>
              <w:spacing w:before="68"/>
              <w:ind w:right="-20"/>
              <w:rPr>
                <w:rFonts w:ascii="Times New Roman" w:eastAsia="Times New Roman" w:hAnsi="Times New Roman" w:cs="Times New Roman"/>
                <w:b/>
                <w:bCs/>
                <w:color w:val="FFFFFF"/>
                <w:spacing w:val="8"/>
                <w:sz w:val="28"/>
                <w:szCs w:val="28"/>
              </w:rPr>
            </w:pPr>
            <w:r>
              <w:rPr>
                <w:rFonts w:ascii="Times New Roman" w:eastAsia="Times New Roman" w:hAnsi="Times New Roman" w:cs="Times New Roman"/>
                <w:b/>
                <w:bCs/>
                <w:color w:val="FFFFFF"/>
                <w:w w:val="86"/>
                <w:sz w:val="28"/>
                <w:szCs w:val="28"/>
              </w:rPr>
              <w:t xml:space="preserve">      Янва</w:t>
            </w:r>
            <w:r w:rsidR="00DF09E6">
              <w:rPr>
                <w:rFonts w:ascii="Times New Roman" w:eastAsia="Times New Roman" w:hAnsi="Times New Roman" w:cs="Times New Roman"/>
                <w:b/>
                <w:bCs/>
                <w:color w:val="FFFFFF"/>
                <w:w w:val="86"/>
                <w:sz w:val="28"/>
                <w:szCs w:val="28"/>
              </w:rPr>
              <w:t>рь</w:t>
            </w:r>
            <w:r w:rsidR="00346C56">
              <w:rPr>
                <w:rFonts w:ascii="Times New Roman" w:eastAsia="Times New Roman" w:hAnsi="Times New Roman" w:cs="Times New Roman"/>
                <w:color w:val="FFFFFF"/>
                <w:spacing w:val="15"/>
                <w:sz w:val="28"/>
                <w:szCs w:val="28"/>
              </w:rPr>
              <w:t xml:space="preserve"> </w:t>
            </w:r>
            <w:r w:rsidR="00346C56">
              <w:rPr>
                <w:rFonts w:ascii="Times New Roman" w:eastAsia="Times New Roman" w:hAnsi="Times New Roman" w:cs="Times New Roman"/>
                <w:b/>
                <w:bCs/>
                <w:color w:val="FFFFFF"/>
                <w:spacing w:val="32"/>
                <w:sz w:val="28"/>
                <w:szCs w:val="28"/>
              </w:rPr>
              <w:t>202</w:t>
            </w:r>
            <w:r>
              <w:rPr>
                <w:rFonts w:ascii="Times New Roman" w:eastAsia="Times New Roman" w:hAnsi="Times New Roman" w:cs="Times New Roman"/>
                <w:b/>
                <w:bCs/>
                <w:color w:val="FFFFFF"/>
                <w:spacing w:val="32"/>
                <w:sz w:val="28"/>
                <w:szCs w:val="28"/>
              </w:rPr>
              <w:t>3</w:t>
            </w:r>
            <w:r w:rsidR="00346C56">
              <w:rPr>
                <w:rFonts w:ascii="Times New Roman" w:eastAsia="Times New Roman" w:hAnsi="Times New Roman" w:cs="Times New Roman"/>
                <w:color w:val="FFFFFF"/>
                <w:spacing w:val="16"/>
                <w:sz w:val="28"/>
                <w:szCs w:val="28"/>
              </w:rPr>
              <w:t xml:space="preserve"> </w:t>
            </w:r>
          </w:p>
        </w:tc>
      </w:tr>
    </w:tbl>
    <w:p w:rsidR="00E759B6" w:rsidRDefault="001C7FEB" w:rsidP="00E759B6">
      <w:pPr>
        <w:spacing w:line="240" w:lineRule="exact"/>
        <w:rPr>
          <w:rFonts w:ascii="Times New Roman" w:eastAsia="Times New Roman" w:hAnsi="Times New Roman" w:cs="Times New Roman"/>
          <w:b/>
          <w:bCs/>
          <w:color w:val="231F20"/>
          <w:w w:val="115"/>
          <w:sz w:val="14"/>
          <w:szCs w:val="14"/>
        </w:rPr>
      </w:pPr>
      <w:r>
        <w:rPr>
          <w:rFonts w:ascii="Times New Roman" w:eastAsia="Times New Roman" w:hAnsi="Times New Roman" w:cs="Times New Roman"/>
          <w:b/>
          <w:bCs/>
          <w:color w:val="231F20"/>
          <w:w w:val="101"/>
          <w:sz w:val="14"/>
          <w:szCs w:val="14"/>
        </w:rPr>
        <w:t>&gt;&gt;&gt;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88"/>
          <w:sz w:val="14"/>
          <w:szCs w:val="14"/>
        </w:rPr>
        <w:t>П</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6"/>
          <w:sz w:val="14"/>
          <w:szCs w:val="14"/>
        </w:rPr>
        <w:t>д</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2"/>
          <w:sz w:val="14"/>
          <w:szCs w:val="14"/>
        </w:rPr>
        <w:t>ж</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91"/>
          <w:sz w:val="14"/>
          <w:szCs w:val="14"/>
        </w:rPr>
        <w:t>ни</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4"/>
          <w:sz w:val="14"/>
          <w:szCs w:val="14"/>
        </w:rPr>
        <w:t xml:space="preserve"> </w:t>
      </w:r>
      <w:r>
        <w:rPr>
          <w:rFonts w:ascii="Times New Roman" w:eastAsia="Times New Roman" w:hAnsi="Times New Roman" w:cs="Times New Roman"/>
          <w:b/>
          <w:bCs/>
          <w:color w:val="231F20"/>
          <w:w w:val="88"/>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ч</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color w:val="231F20"/>
          <w:spacing w:val="6"/>
          <w:sz w:val="14"/>
          <w:szCs w:val="14"/>
        </w:rPr>
        <w:t xml:space="preserve"> </w:t>
      </w:r>
      <w:r>
        <w:rPr>
          <w:rFonts w:ascii="Times New Roman" w:eastAsia="Times New Roman" w:hAnsi="Times New Roman" w:cs="Times New Roman"/>
          <w:b/>
          <w:bCs/>
          <w:color w:val="231F20"/>
          <w:w w:val="91"/>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0"/>
          <w:sz w:val="14"/>
          <w:szCs w:val="14"/>
        </w:rPr>
        <w:t>с</w:t>
      </w:r>
      <w:r>
        <w:rPr>
          <w:rFonts w:ascii="Times New Roman" w:eastAsia="Times New Roman" w:hAnsi="Times New Roman" w:cs="Times New Roman"/>
          <w:b/>
          <w:bCs/>
          <w:color w:val="231F20"/>
          <w:w w:val="92"/>
          <w:sz w:val="14"/>
          <w:szCs w:val="14"/>
        </w:rPr>
        <w:t>т</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5"/>
          <w:sz w:val="14"/>
          <w:szCs w:val="14"/>
        </w:rPr>
        <w:t>2</w:t>
      </w:r>
    </w:p>
    <w:p w:rsidR="008515D6" w:rsidRDefault="008515D6" w:rsidP="00C84C9A">
      <w:pPr>
        <w:pStyle w:val="a3"/>
        <w:rPr>
          <w:color w:val="0D0D0D"/>
          <w:sz w:val="20"/>
          <w:szCs w:val="20"/>
        </w:rPr>
      </w:pPr>
    </w:p>
    <w:p w:rsidR="00C84C9A" w:rsidRPr="000E0ABA" w:rsidRDefault="008515D6" w:rsidP="00C84C9A">
      <w:pPr>
        <w:pStyle w:val="a3"/>
        <w:rPr>
          <w:color w:val="0D0D0D"/>
          <w:sz w:val="20"/>
          <w:szCs w:val="20"/>
        </w:rPr>
      </w:pPr>
      <w:r>
        <w:rPr>
          <w:color w:val="0D0D0D"/>
          <w:sz w:val="20"/>
          <w:szCs w:val="20"/>
        </w:rPr>
        <w:tab/>
      </w:r>
      <w:r w:rsidR="00C84C9A" w:rsidRPr="000E0ABA">
        <w:rPr>
          <w:color w:val="0D0D0D"/>
          <w:sz w:val="20"/>
          <w:szCs w:val="20"/>
        </w:rPr>
        <w:t>2) </w:t>
      </w:r>
      <w:r w:rsidR="00C84C9A" w:rsidRPr="000E0ABA">
        <w:rPr>
          <w:sz w:val="20"/>
          <w:szCs w:val="20"/>
        </w:rPr>
        <w:t>расходы местного бюджета за счет средств, зарезервированных в составе бюджетных ассигнований, утвержденных на предоставление средств из резервного фонда администрации Улыбинского сельсовета Искитимского района Новосибирской области</w:t>
      </w:r>
      <w:r w:rsidR="00C84C9A" w:rsidRPr="000E0ABA">
        <w:rPr>
          <w:color w:val="0D0D0D"/>
          <w:sz w:val="20"/>
          <w:szCs w:val="20"/>
        </w:rPr>
        <w:t>;</w:t>
      </w:r>
    </w:p>
    <w:p w:rsidR="00C84C9A" w:rsidRPr="000E0ABA" w:rsidRDefault="008515D6" w:rsidP="00C84C9A">
      <w:pPr>
        <w:pStyle w:val="a3"/>
        <w:rPr>
          <w:color w:val="0D0D0D"/>
          <w:sz w:val="20"/>
          <w:szCs w:val="20"/>
        </w:rPr>
      </w:pPr>
      <w:r>
        <w:rPr>
          <w:color w:val="0D0D0D"/>
          <w:sz w:val="20"/>
          <w:szCs w:val="20"/>
        </w:rPr>
        <w:tab/>
      </w:r>
      <w:r w:rsidR="00C84C9A" w:rsidRPr="000E0ABA">
        <w:rPr>
          <w:color w:val="0D0D0D"/>
          <w:sz w:val="20"/>
          <w:szCs w:val="20"/>
        </w:rPr>
        <w:t>3) расходы местного бюджета за счет средств, утвержденных в составе бюджетных ассигнований, на выполнение прочих выплат по обязательствам муниципального образования.</w:t>
      </w:r>
    </w:p>
    <w:p w:rsidR="00C84C9A" w:rsidRPr="000E0ABA" w:rsidRDefault="008515D6" w:rsidP="00C84C9A">
      <w:pPr>
        <w:pStyle w:val="a3"/>
        <w:rPr>
          <w:color w:val="0D0D0D"/>
          <w:sz w:val="20"/>
          <w:szCs w:val="20"/>
        </w:rPr>
      </w:pPr>
      <w:r>
        <w:rPr>
          <w:color w:val="0D0D0D"/>
          <w:sz w:val="20"/>
          <w:szCs w:val="20"/>
        </w:rPr>
        <w:tab/>
      </w:r>
      <w:r w:rsidR="00C84C9A" w:rsidRPr="000E0ABA">
        <w:rPr>
          <w:color w:val="0D0D0D"/>
          <w:sz w:val="20"/>
          <w:szCs w:val="20"/>
        </w:rPr>
        <w:t>13. Поступившие главному распорядителю сре</w:t>
      </w:r>
      <w:proofErr w:type="gramStart"/>
      <w:r w:rsidR="00C84C9A" w:rsidRPr="000E0ABA">
        <w:rPr>
          <w:color w:val="0D0D0D"/>
          <w:sz w:val="20"/>
          <w:szCs w:val="20"/>
        </w:rPr>
        <w:t>дств св</w:t>
      </w:r>
      <w:proofErr w:type="gramEnd"/>
      <w:r w:rsidR="00C84C9A" w:rsidRPr="000E0ABA">
        <w:rPr>
          <w:color w:val="0D0D0D"/>
          <w:sz w:val="20"/>
          <w:szCs w:val="20"/>
        </w:rPr>
        <w:t>едения для составления кассового плана по расходам рассматриваются в течение трех рабочих дней со дня поступления. В течение данного срока финансовым органом осуществляется проверка поступивших документов и материалов на предмет:</w:t>
      </w:r>
    </w:p>
    <w:p w:rsidR="00C84C9A" w:rsidRPr="000E0ABA" w:rsidRDefault="008515D6" w:rsidP="00C84C9A">
      <w:pPr>
        <w:pStyle w:val="a3"/>
        <w:rPr>
          <w:color w:val="0D0D0D"/>
          <w:sz w:val="20"/>
          <w:szCs w:val="20"/>
        </w:rPr>
      </w:pPr>
      <w:r>
        <w:rPr>
          <w:color w:val="0D0D0D"/>
          <w:sz w:val="20"/>
          <w:szCs w:val="20"/>
        </w:rPr>
        <w:tab/>
      </w:r>
      <w:r w:rsidR="00C84C9A" w:rsidRPr="000E0ABA">
        <w:rPr>
          <w:color w:val="0D0D0D"/>
          <w:sz w:val="20"/>
          <w:szCs w:val="20"/>
        </w:rPr>
        <w:t>1) соблюдению бюджетному законодательству Российской Федерации, нормативным правовым актам, регулирующим бюджетные правоотношения, в том числе настоящему Порядку, включая соответствие доведенным до главного распорядителя средств лимитам бюджетных обязательств на очередной финансовый год;</w:t>
      </w:r>
    </w:p>
    <w:p w:rsidR="00C84C9A" w:rsidRPr="000E0ABA" w:rsidRDefault="008515D6" w:rsidP="00C84C9A">
      <w:pPr>
        <w:pStyle w:val="a3"/>
        <w:rPr>
          <w:color w:val="0D0D0D"/>
          <w:sz w:val="20"/>
          <w:szCs w:val="20"/>
        </w:rPr>
      </w:pPr>
      <w:r>
        <w:rPr>
          <w:color w:val="0D0D0D"/>
          <w:sz w:val="20"/>
          <w:szCs w:val="20"/>
        </w:rPr>
        <w:tab/>
      </w:r>
      <w:r w:rsidR="00C84C9A" w:rsidRPr="000E0ABA">
        <w:rPr>
          <w:color w:val="0D0D0D"/>
          <w:sz w:val="20"/>
          <w:szCs w:val="20"/>
        </w:rPr>
        <w:t>2) правильность применения бюджетной классификации Российской Федерации, классификаторов аналитического учета;</w:t>
      </w:r>
    </w:p>
    <w:p w:rsidR="00C84C9A" w:rsidRPr="000E0ABA" w:rsidRDefault="008515D6" w:rsidP="00C84C9A">
      <w:pPr>
        <w:pStyle w:val="a3"/>
        <w:rPr>
          <w:color w:val="0D0D0D"/>
          <w:sz w:val="20"/>
          <w:szCs w:val="20"/>
        </w:rPr>
      </w:pPr>
      <w:r>
        <w:rPr>
          <w:color w:val="0D0D0D"/>
          <w:sz w:val="20"/>
          <w:szCs w:val="20"/>
        </w:rPr>
        <w:tab/>
      </w:r>
      <w:r w:rsidR="00C84C9A" w:rsidRPr="000E0ABA">
        <w:rPr>
          <w:color w:val="0D0D0D"/>
          <w:sz w:val="20"/>
          <w:szCs w:val="20"/>
        </w:rPr>
        <w:t>3) полноту и достоверность представленной информации.</w:t>
      </w:r>
    </w:p>
    <w:p w:rsidR="00C84C9A" w:rsidRPr="000E0ABA" w:rsidRDefault="008515D6" w:rsidP="00C84C9A">
      <w:pPr>
        <w:pStyle w:val="a3"/>
        <w:rPr>
          <w:sz w:val="20"/>
          <w:szCs w:val="20"/>
        </w:rPr>
      </w:pPr>
      <w:r>
        <w:rPr>
          <w:sz w:val="20"/>
          <w:szCs w:val="20"/>
        </w:rPr>
        <w:tab/>
      </w:r>
      <w:r w:rsidR="00C84C9A" w:rsidRPr="000E0ABA">
        <w:rPr>
          <w:sz w:val="20"/>
          <w:szCs w:val="20"/>
        </w:rPr>
        <w:t>14. </w:t>
      </w:r>
      <w:proofErr w:type="gramStart"/>
      <w:r w:rsidR="00C84C9A" w:rsidRPr="000E0ABA">
        <w:rPr>
          <w:sz w:val="20"/>
          <w:szCs w:val="20"/>
        </w:rPr>
        <w:t>В случае наличия замечаний по результатам проверки Сведений для составления кассового плана по расходам финансовый орган в пределах</w:t>
      </w:r>
      <w:proofErr w:type="gramEnd"/>
      <w:r w:rsidR="00C84C9A" w:rsidRPr="000E0ABA">
        <w:rPr>
          <w:sz w:val="20"/>
          <w:szCs w:val="20"/>
        </w:rPr>
        <w:t xml:space="preserve"> срока ее проведения возвращает представленные документы и материалы на доработку получателю средств бюджета с указанием причины возврата.</w:t>
      </w:r>
    </w:p>
    <w:p w:rsidR="00C84C9A" w:rsidRPr="000E0ABA" w:rsidRDefault="008515D6" w:rsidP="00C84C9A">
      <w:pPr>
        <w:pStyle w:val="a3"/>
        <w:rPr>
          <w:sz w:val="20"/>
          <w:szCs w:val="20"/>
        </w:rPr>
      </w:pPr>
      <w:r>
        <w:rPr>
          <w:sz w:val="20"/>
          <w:szCs w:val="20"/>
        </w:rPr>
        <w:tab/>
      </w:r>
      <w:r w:rsidR="00C84C9A" w:rsidRPr="000E0ABA">
        <w:rPr>
          <w:sz w:val="20"/>
          <w:szCs w:val="20"/>
        </w:rPr>
        <w:t>15. Доработка Сведений для составления кассового плана по расходам осуществляется участниками бюджетного процесса в течение одного рабочего дня после их возврата финансовым органом.</w:t>
      </w:r>
    </w:p>
    <w:p w:rsidR="00C84C9A" w:rsidRPr="000E0ABA" w:rsidRDefault="008515D6" w:rsidP="00C84C9A">
      <w:pPr>
        <w:pStyle w:val="a3"/>
        <w:rPr>
          <w:sz w:val="20"/>
          <w:szCs w:val="20"/>
        </w:rPr>
      </w:pPr>
      <w:r>
        <w:rPr>
          <w:sz w:val="20"/>
          <w:szCs w:val="20"/>
        </w:rPr>
        <w:tab/>
      </w:r>
      <w:r w:rsidR="00C84C9A" w:rsidRPr="000E0ABA">
        <w:rPr>
          <w:sz w:val="20"/>
          <w:szCs w:val="20"/>
        </w:rPr>
        <w:t>16. В случае отсутствия замечаний по результатам проверки Сведений для составления кассового плана по расходам они включаются финансовым органом в проект кассового плана по расходам.</w:t>
      </w:r>
    </w:p>
    <w:p w:rsidR="00C84C9A" w:rsidRPr="000E0ABA" w:rsidRDefault="00C84C9A" w:rsidP="00C84C9A">
      <w:pPr>
        <w:pStyle w:val="a3"/>
        <w:rPr>
          <w:color w:val="0D0D0D"/>
          <w:sz w:val="20"/>
          <w:szCs w:val="20"/>
        </w:rPr>
      </w:pPr>
      <w:r w:rsidRPr="000E0ABA">
        <w:rPr>
          <w:color w:val="0D0D0D"/>
          <w:sz w:val="20"/>
          <w:szCs w:val="20"/>
        </w:rPr>
        <w:t xml:space="preserve">       </w:t>
      </w:r>
      <w:r w:rsidR="008515D6">
        <w:rPr>
          <w:color w:val="0D0D0D"/>
          <w:sz w:val="20"/>
          <w:szCs w:val="20"/>
        </w:rPr>
        <w:tab/>
      </w:r>
      <w:r w:rsidRPr="000E0ABA">
        <w:rPr>
          <w:color w:val="0D0D0D"/>
          <w:sz w:val="20"/>
          <w:szCs w:val="20"/>
        </w:rPr>
        <w:t>17. На основании представленных Сведений составляется кассовый план по расходам по форме согласно приложению № 1 к настоящему Порядку.</w:t>
      </w:r>
    </w:p>
    <w:p w:rsidR="00C84C9A" w:rsidRPr="000E0ABA" w:rsidRDefault="00774531" w:rsidP="00C84C9A">
      <w:pPr>
        <w:pStyle w:val="a3"/>
        <w:rPr>
          <w:color w:val="0D0D0D"/>
          <w:sz w:val="20"/>
          <w:szCs w:val="20"/>
        </w:rPr>
      </w:pPr>
      <w:r>
        <w:rPr>
          <w:color w:val="0D0D0D"/>
          <w:sz w:val="20"/>
          <w:szCs w:val="20"/>
        </w:rPr>
        <w:tab/>
      </w:r>
      <w:r w:rsidR="00C84C9A" w:rsidRPr="000E0ABA">
        <w:rPr>
          <w:color w:val="0D0D0D"/>
          <w:sz w:val="20"/>
          <w:szCs w:val="20"/>
        </w:rPr>
        <w:t>Показатели кассового плана по расходам, отраженные в принятых электронных документах в системе АС «Бюджет», считаются доведенными до участников бюджетного процесса.</w:t>
      </w:r>
    </w:p>
    <w:p w:rsidR="00C84C9A" w:rsidRPr="00774531" w:rsidRDefault="00C84C9A" w:rsidP="00774531">
      <w:pPr>
        <w:pStyle w:val="a3"/>
        <w:jc w:val="center"/>
        <w:rPr>
          <w:b/>
          <w:color w:val="0D0D0D"/>
          <w:sz w:val="20"/>
          <w:szCs w:val="20"/>
        </w:rPr>
      </w:pPr>
      <w:r w:rsidRPr="00774531">
        <w:rPr>
          <w:b/>
          <w:color w:val="0D0D0D"/>
          <w:sz w:val="20"/>
          <w:szCs w:val="20"/>
        </w:rPr>
        <w:t>Составление кассового плана по источникам</w:t>
      </w:r>
    </w:p>
    <w:p w:rsidR="00C84C9A" w:rsidRPr="000E0ABA" w:rsidRDefault="00C84C9A" w:rsidP="00774531">
      <w:pPr>
        <w:pStyle w:val="a3"/>
        <w:jc w:val="center"/>
        <w:rPr>
          <w:color w:val="0D0D0D"/>
          <w:sz w:val="20"/>
          <w:szCs w:val="20"/>
        </w:rPr>
      </w:pPr>
      <w:r w:rsidRPr="00774531">
        <w:rPr>
          <w:b/>
          <w:color w:val="0D0D0D"/>
          <w:sz w:val="20"/>
          <w:szCs w:val="20"/>
        </w:rPr>
        <w:t>финансирования дефицита</w:t>
      </w:r>
    </w:p>
    <w:p w:rsidR="00C84C9A" w:rsidRPr="000E0ABA" w:rsidRDefault="00774531" w:rsidP="00C84C9A">
      <w:pPr>
        <w:pStyle w:val="a3"/>
        <w:rPr>
          <w:color w:val="0D0D0D"/>
          <w:sz w:val="20"/>
          <w:szCs w:val="20"/>
        </w:rPr>
      </w:pPr>
      <w:r>
        <w:rPr>
          <w:color w:val="0D0D0D"/>
          <w:sz w:val="20"/>
          <w:szCs w:val="20"/>
        </w:rPr>
        <w:tab/>
      </w:r>
      <w:r w:rsidR="00C84C9A" w:rsidRPr="000E0ABA">
        <w:rPr>
          <w:color w:val="0D0D0D"/>
          <w:sz w:val="20"/>
          <w:szCs w:val="20"/>
        </w:rPr>
        <w:t>18. </w:t>
      </w:r>
      <w:proofErr w:type="gramStart"/>
      <w:r w:rsidR="00C84C9A" w:rsidRPr="000E0ABA">
        <w:rPr>
          <w:color w:val="0D0D0D"/>
          <w:sz w:val="20"/>
          <w:szCs w:val="20"/>
        </w:rPr>
        <w:t>В целях составления кассового плана по источникам финансирования дефицита местного бюджета финансовый орган после утверждения Решения о местном бюджете на очередной финансовый год и плановый период (далее - Решение о местном бюджете) осуществляет поквартальное распределение источников финансирования дефицита местного бюджета с детализацией по месяцам в разрезе главных администраторов источников и кодов с учетом поквартального распределения в разрезе месяцев доходов и расходов</w:t>
      </w:r>
      <w:proofErr w:type="gramEnd"/>
      <w:r w:rsidR="00C84C9A" w:rsidRPr="000E0ABA">
        <w:rPr>
          <w:color w:val="0D0D0D"/>
          <w:sz w:val="20"/>
          <w:szCs w:val="20"/>
        </w:rPr>
        <w:t xml:space="preserve"> местного бюджета, поступлений и выплат по источникам и формирует кассовый план по источникам финансирования дефицита местного бюджета по форме согласно приложению № 1 к настоящему порядку.</w:t>
      </w:r>
    </w:p>
    <w:p w:rsidR="00C84C9A" w:rsidRPr="000E0ABA" w:rsidRDefault="00774531" w:rsidP="00C84C9A">
      <w:pPr>
        <w:pStyle w:val="a3"/>
        <w:rPr>
          <w:color w:val="0D0D0D"/>
          <w:sz w:val="20"/>
          <w:szCs w:val="20"/>
        </w:rPr>
      </w:pPr>
      <w:r>
        <w:rPr>
          <w:color w:val="0D0D0D"/>
          <w:sz w:val="20"/>
          <w:szCs w:val="20"/>
        </w:rPr>
        <w:tab/>
      </w:r>
      <w:proofErr w:type="gramStart"/>
      <w:r w:rsidR="00C84C9A" w:rsidRPr="000E0ABA">
        <w:rPr>
          <w:color w:val="0D0D0D"/>
          <w:sz w:val="20"/>
          <w:szCs w:val="20"/>
        </w:rPr>
        <w:t>Показатели кассового плана по источникам финансирования дефицита местного бюджета формируются в соответствии с бюджетной росписью источников финансирования дефицита местного бюджета на текущий финансовый год и плановый период на основании прогноза поступлений доходов в местный бюджет, перечислений по расходам из местного бюджета, поступлений в местный бюджет и перечислений из местного бюджета по источникам финансирования дефицита местного бюджета, а также остатка средств</w:t>
      </w:r>
      <w:proofErr w:type="gramEnd"/>
      <w:r w:rsidR="00C84C9A" w:rsidRPr="000E0ABA">
        <w:rPr>
          <w:color w:val="0D0D0D"/>
          <w:sz w:val="20"/>
          <w:szCs w:val="20"/>
        </w:rPr>
        <w:t xml:space="preserve"> на едином </w:t>
      </w:r>
      <w:proofErr w:type="gramStart"/>
      <w:r w:rsidR="00C84C9A" w:rsidRPr="000E0ABA">
        <w:rPr>
          <w:color w:val="0D0D0D"/>
          <w:sz w:val="20"/>
          <w:szCs w:val="20"/>
        </w:rPr>
        <w:t>счете</w:t>
      </w:r>
      <w:proofErr w:type="gramEnd"/>
      <w:r w:rsidR="00C84C9A" w:rsidRPr="000E0ABA">
        <w:rPr>
          <w:color w:val="0D0D0D"/>
          <w:sz w:val="20"/>
          <w:szCs w:val="20"/>
        </w:rPr>
        <w:t xml:space="preserve"> местного бюджета на начало и конец планируемого периода.</w:t>
      </w:r>
    </w:p>
    <w:p w:rsidR="00C84C9A" w:rsidRPr="000E0ABA" w:rsidRDefault="00774531" w:rsidP="00C84C9A">
      <w:pPr>
        <w:pStyle w:val="a3"/>
        <w:rPr>
          <w:strike/>
          <w:color w:val="0D0D0D"/>
          <w:sz w:val="20"/>
          <w:szCs w:val="20"/>
        </w:rPr>
      </w:pPr>
      <w:r>
        <w:rPr>
          <w:color w:val="0D0D0D"/>
          <w:sz w:val="20"/>
          <w:szCs w:val="20"/>
        </w:rPr>
        <w:tab/>
      </w:r>
      <w:r w:rsidR="00C84C9A" w:rsidRPr="000E0ABA">
        <w:rPr>
          <w:color w:val="0D0D0D"/>
          <w:sz w:val="20"/>
          <w:szCs w:val="20"/>
        </w:rPr>
        <w:t>19. </w:t>
      </w:r>
      <w:proofErr w:type="gramStart"/>
      <w:r w:rsidR="00C84C9A" w:rsidRPr="000E0ABA">
        <w:rPr>
          <w:color w:val="0D0D0D"/>
          <w:sz w:val="20"/>
          <w:szCs w:val="20"/>
        </w:rPr>
        <w:t>Поквартальное распределение группы источников финансирования дефицита местного бюджета «Изменение остатков средств на счетах по учету средств бюджетов» формируется автоматически в АС «Бюджет» в соответствии с поквартальным распределением в разрезе месяцев доходов, расходов и источников финансирования дефицита местного бюджета с учетом сведений об остатках бюджетных средств на едином счете местного бюджета на начало и конец планируемого периода.</w:t>
      </w:r>
      <w:proofErr w:type="gramEnd"/>
    </w:p>
    <w:p w:rsidR="00C84C9A" w:rsidRDefault="00C84C9A" w:rsidP="00C84C9A">
      <w:pPr>
        <w:widowControl w:val="0"/>
        <w:ind w:right="-20"/>
        <w:rPr>
          <w:rFonts w:ascii="Times New Roman" w:eastAsia="Times New Roman" w:hAnsi="Times New Roman" w:cs="Times New Roman"/>
          <w:b/>
          <w:bCs/>
          <w:color w:val="231F20"/>
          <w:w w:val="115"/>
          <w:sz w:val="14"/>
          <w:szCs w:val="14"/>
        </w:rPr>
      </w:pPr>
    </w:p>
    <w:p w:rsidR="00774531" w:rsidRPr="00774531" w:rsidRDefault="00774531" w:rsidP="00774531">
      <w:pPr>
        <w:pStyle w:val="a3"/>
        <w:jc w:val="center"/>
        <w:rPr>
          <w:b/>
          <w:color w:val="0D0D0D"/>
          <w:sz w:val="20"/>
          <w:szCs w:val="20"/>
        </w:rPr>
      </w:pPr>
      <w:r w:rsidRPr="00774531">
        <w:rPr>
          <w:b/>
          <w:color w:val="0D0D0D"/>
          <w:sz w:val="20"/>
          <w:szCs w:val="20"/>
        </w:rPr>
        <w:t>Утверждение кассового плана и доведение его показателей. График финансирования</w:t>
      </w:r>
    </w:p>
    <w:p w:rsidR="00774531" w:rsidRPr="000E0ABA" w:rsidRDefault="00680032" w:rsidP="00774531">
      <w:pPr>
        <w:pStyle w:val="a3"/>
        <w:rPr>
          <w:color w:val="0D0D0D"/>
          <w:sz w:val="20"/>
          <w:szCs w:val="20"/>
        </w:rPr>
      </w:pPr>
      <w:r>
        <w:rPr>
          <w:color w:val="0D0D0D"/>
          <w:sz w:val="20"/>
          <w:szCs w:val="20"/>
        </w:rPr>
        <w:tab/>
      </w:r>
      <w:r w:rsidR="00774531" w:rsidRPr="000E0ABA">
        <w:rPr>
          <w:color w:val="0D0D0D"/>
          <w:sz w:val="20"/>
          <w:szCs w:val="20"/>
        </w:rPr>
        <w:t>20. Кассовый план утверждается руководителем финансового органа до начала очередного финансового года.</w:t>
      </w:r>
    </w:p>
    <w:p w:rsidR="00774531" w:rsidRPr="000E0ABA" w:rsidRDefault="00680032" w:rsidP="00774531">
      <w:pPr>
        <w:pStyle w:val="a3"/>
        <w:rPr>
          <w:color w:val="0D0D0D"/>
          <w:sz w:val="20"/>
          <w:szCs w:val="20"/>
        </w:rPr>
      </w:pPr>
      <w:r>
        <w:rPr>
          <w:color w:val="0D0D0D"/>
          <w:sz w:val="20"/>
          <w:szCs w:val="20"/>
        </w:rPr>
        <w:tab/>
      </w:r>
      <w:r w:rsidR="00774531" w:rsidRPr="000E0ABA">
        <w:rPr>
          <w:color w:val="0D0D0D"/>
          <w:sz w:val="20"/>
          <w:szCs w:val="20"/>
        </w:rPr>
        <w:t>21. Утвержденные руководителем финансового органа показатели кассового плана считаются доведенными до участников бюджетного процесса.</w:t>
      </w:r>
    </w:p>
    <w:p w:rsidR="00774531" w:rsidRPr="000E0ABA" w:rsidRDefault="00774531" w:rsidP="00774531">
      <w:pPr>
        <w:pStyle w:val="a3"/>
        <w:rPr>
          <w:color w:val="0D0D0D"/>
          <w:sz w:val="20"/>
          <w:szCs w:val="20"/>
        </w:rPr>
      </w:pPr>
      <w:r w:rsidRPr="000E0ABA">
        <w:rPr>
          <w:color w:val="0D0D0D"/>
          <w:sz w:val="20"/>
          <w:szCs w:val="20"/>
        </w:rPr>
        <w:t>До муниципальных образований главными распорядителями средств доводятся уведомления о поквартальном распределении расходов местного бюджета по межбюджетным трансфертам по форме согласно приложению № 2 к настоящему Порядку.</w:t>
      </w:r>
    </w:p>
    <w:p w:rsidR="00774531" w:rsidRPr="000E0ABA" w:rsidRDefault="00680032" w:rsidP="00774531">
      <w:pPr>
        <w:pStyle w:val="a3"/>
        <w:rPr>
          <w:sz w:val="20"/>
          <w:szCs w:val="20"/>
        </w:rPr>
      </w:pPr>
      <w:r>
        <w:rPr>
          <w:color w:val="0D0D0D"/>
          <w:sz w:val="20"/>
          <w:szCs w:val="20"/>
        </w:rPr>
        <w:tab/>
      </w:r>
      <w:r w:rsidR="00774531" w:rsidRPr="000E0ABA">
        <w:rPr>
          <w:color w:val="0D0D0D"/>
          <w:sz w:val="20"/>
          <w:szCs w:val="20"/>
        </w:rPr>
        <w:t>22. </w:t>
      </w:r>
      <w:proofErr w:type="gramStart"/>
      <w:r w:rsidR="00774531" w:rsidRPr="000E0ABA">
        <w:rPr>
          <w:sz w:val="20"/>
          <w:szCs w:val="20"/>
        </w:rPr>
        <w:t>Для установления очередности осуществления перечислений из местного бюджета в течение месяца в соответствии с утвержденным кассовым планом</w:t>
      </w:r>
      <w:proofErr w:type="gramEnd"/>
      <w:r w:rsidR="00774531" w:rsidRPr="000E0ABA">
        <w:rPr>
          <w:sz w:val="20"/>
          <w:szCs w:val="20"/>
        </w:rPr>
        <w:t xml:space="preserve"> до начала соответствующего месяца утверждается </w:t>
      </w:r>
      <w:hyperlink w:anchor="P995" w:history="1">
        <w:r w:rsidR="00774531" w:rsidRPr="000E0ABA">
          <w:rPr>
            <w:color w:val="000000"/>
            <w:sz w:val="20"/>
            <w:szCs w:val="20"/>
          </w:rPr>
          <w:t>график</w:t>
        </w:r>
      </w:hyperlink>
      <w:r w:rsidR="00774531" w:rsidRPr="000E0ABA">
        <w:rPr>
          <w:color w:val="000000"/>
          <w:sz w:val="20"/>
          <w:szCs w:val="20"/>
        </w:rPr>
        <w:t xml:space="preserve"> </w:t>
      </w:r>
      <w:r w:rsidR="00774531" w:rsidRPr="000E0ABA">
        <w:rPr>
          <w:sz w:val="20"/>
          <w:szCs w:val="20"/>
        </w:rPr>
        <w:t>финансирования по форме согласно приложению № 3 к настоящему Порядку.</w:t>
      </w:r>
    </w:p>
    <w:p w:rsidR="00774531" w:rsidRPr="000E0ABA" w:rsidRDefault="00774531" w:rsidP="00774531">
      <w:pPr>
        <w:pStyle w:val="a3"/>
        <w:rPr>
          <w:color w:val="0D0D0D"/>
          <w:sz w:val="20"/>
          <w:szCs w:val="20"/>
        </w:rPr>
      </w:pPr>
      <w:r w:rsidRPr="000E0ABA">
        <w:rPr>
          <w:color w:val="0D0D0D"/>
          <w:sz w:val="20"/>
          <w:szCs w:val="20"/>
        </w:rPr>
        <w:t xml:space="preserve">График финансирования утверждается на </w:t>
      </w:r>
      <w:proofErr w:type="gramStart"/>
      <w:r w:rsidRPr="000E0ABA">
        <w:rPr>
          <w:color w:val="0D0D0D"/>
          <w:sz w:val="20"/>
          <w:szCs w:val="20"/>
        </w:rPr>
        <w:t>уровне</w:t>
      </w:r>
      <w:proofErr w:type="gramEnd"/>
      <w:r w:rsidRPr="000E0ABA">
        <w:rPr>
          <w:color w:val="0D0D0D"/>
          <w:sz w:val="20"/>
          <w:szCs w:val="20"/>
        </w:rPr>
        <w:t xml:space="preserve"> муниципального образования.</w:t>
      </w:r>
    </w:p>
    <w:p w:rsidR="00774531" w:rsidRPr="000E0ABA" w:rsidRDefault="00680032" w:rsidP="00774531">
      <w:pPr>
        <w:pStyle w:val="a3"/>
        <w:rPr>
          <w:sz w:val="20"/>
          <w:szCs w:val="20"/>
        </w:rPr>
      </w:pPr>
      <w:r>
        <w:rPr>
          <w:sz w:val="20"/>
          <w:szCs w:val="20"/>
        </w:rPr>
        <w:tab/>
      </w:r>
      <w:r w:rsidR="00774531" w:rsidRPr="000E0ABA">
        <w:rPr>
          <w:sz w:val="20"/>
          <w:szCs w:val="20"/>
        </w:rPr>
        <w:t xml:space="preserve">23. График финансирования доводится до участников бюджетного процесса не </w:t>
      </w:r>
      <w:proofErr w:type="gramStart"/>
      <w:r w:rsidR="00774531" w:rsidRPr="000E0ABA">
        <w:rPr>
          <w:sz w:val="20"/>
          <w:szCs w:val="20"/>
        </w:rPr>
        <w:t>позднее</w:t>
      </w:r>
      <w:proofErr w:type="gramEnd"/>
      <w:r w:rsidR="00774531" w:rsidRPr="000E0ABA">
        <w:rPr>
          <w:sz w:val="20"/>
          <w:szCs w:val="20"/>
        </w:rPr>
        <w:t xml:space="preserve"> чем за три календарных дней до начала очередного месяца текущего финансового года.</w:t>
      </w:r>
    </w:p>
    <w:p w:rsidR="00774531" w:rsidRPr="000E0ABA" w:rsidRDefault="00680032" w:rsidP="00774531">
      <w:pPr>
        <w:pStyle w:val="a3"/>
        <w:rPr>
          <w:sz w:val="20"/>
          <w:szCs w:val="20"/>
        </w:rPr>
      </w:pPr>
      <w:r>
        <w:rPr>
          <w:sz w:val="20"/>
          <w:szCs w:val="20"/>
        </w:rPr>
        <w:tab/>
      </w:r>
      <w:r w:rsidR="00774531" w:rsidRPr="000E0ABA">
        <w:rPr>
          <w:sz w:val="20"/>
          <w:szCs w:val="20"/>
        </w:rPr>
        <w:t>24. </w:t>
      </w:r>
      <w:proofErr w:type="gramStart"/>
      <w:r w:rsidR="00774531" w:rsidRPr="000E0ABA">
        <w:rPr>
          <w:sz w:val="20"/>
          <w:szCs w:val="20"/>
        </w:rPr>
        <w:t>Перечисления из местного бюджета вне утвержденного графика финансирования могут осуществляться по согласованию с главой муниципального образования на основании письменного обращения участников бюджетного процесса.</w:t>
      </w:r>
      <w:proofErr w:type="gramEnd"/>
    </w:p>
    <w:p w:rsidR="00C84C9A" w:rsidRDefault="00C84C9A" w:rsidP="00E759B6">
      <w:pPr>
        <w:spacing w:line="240" w:lineRule="exact"/>
        <w:rPr>
          <w:rFonts w:ascii="Times New Roman" w:eastAsia="Times New Roman" w:hAnsi="Times New Roman" w:cs="Times New Roman"/>
          <w:b/>
          <w:bCs/>
          <w:color w:val="231F20"/>
          <w:w w:val="115"/>
          <w:sz w:val="14"/>
          <w:szCs w:val="14"/>
        </w:rPr>
      </w:pPr>
    </w:p>
    <w:p w:rsidR="00B92EFD" w:rsidRDefault="00346C56">
      <w:pPr>
        <w:widowControl w:val="0"/>
        <w:spacing w:before="52" w:line="321" w:lineRule="auto"/>
        <w:ind w:left="1766" w:right="1"/>
        <w:jc w:val="right"/>
        <w:rPr>
          <w:rFonts w:ascii="Times New Roman" w:eastAsia="Times New Roman" w:hAnsi="Times New Roman" w:cs="Times New Roman"/>
          <w:b/>
          <w:bCs/>
          <w:color w:val="231F20"/>
          <w:w w:val="101"/>
          <w:sz w:val="14"/>
          <w:szCs w:val="14"/>
        </w:rPr>
        <w:sectPr w:rsidR="00B92EFD" w:rsidSect="00D11CB9">
          <w:headerReference w:type="default" r:id="rId11"/>
          <w:pgSz w:w="11905" w:h="16837"/>
          <w:pgMar w:top="426" w:right="849" w:bottom="284" w:left="850" w:header="0" w:footer="0" w:gutter="0"/>
          <w:cols w:space="708"/>
        </w:sectPr>
      </w:pPr>
      <w:r>
        <w:rPr>
          <w:rFonts w:ascii="Times New Roman" w:eastAsia="Times New Roman" w:hAnsi="Times New Roman" w:cs="Times New Roman"/>
          <w:b/>
          <w:bCs/>
          <w:color w:val="231F20"/>
          <w:w w:val="88"/>
          <w:sz w:val="14"/>
          <w:szCs w:val="14"/>
        </w:rPr>
        <w:t>П</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6"/>
          <w:sz w:val="14"/>
          <w:szCs w:val="14"/>
        </w:rPr>
        <w:t>д</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2"/>
          <w:sz w:val="14"/>
          <w:szCs w:val="14"/>
        </w:rPr>
        <w:t>ж</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91"/>
          <w:sz w:val="14"/>
          <w:szCs w:val="14"/>
        </w:rPr>
        <w:t>ни</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color w:val="231F20"/>
          <w:spacing w:val="4"/>
          <w:sz w:val="14"/>
          <w:szCs w:val="14"/>
        </w:rPr>
        <w:t xml:space="preserve"> </w:t>
      </w:r>
      <w:r>
        <w:rPr>
          <w:rFonts w:ascii="Times New Roman" w:eastAsia="Times New Roman" w:hAnsi="Times New Roman" w:cs="Times New Roman"/>
          <w:b/>
          <w:bCs/>
          <w:color w:val="231F20"/>
          <w:w w:val="91"/>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0"/>
          <w:sz w:val="14"/>
          <w:szCs w:val="14"/>
        </w:rPr>
        <w:t>с</w:t>
      </w:r>
      <w:r>
        <w:rPr>
          <w:rFonts w:ascii="Times New Roman" w:eastAsia="Times New Roman" w:hAnsi="Times New Roman" w:cs="Times New Roman"/>
          <w:b/>
          <w:bCs/>
          <w:color w:val="231F20"/>
          <w:w w:val="92"/>
          <w:sz w:val="14"/>
          <w:szCs w:val="14"/>
        </w:rPr>
        <w:t>т</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5"/>
          <w:sz w:val="14"/>
          <w:szCs w:val="14"/>
        </w:rPr>
        <w:t>4</w:t>
      </w:r>
      <w:r>
        <w:rPr>
          <w:rFonts w:ascii="Times New Roman" w:eastAsia="Times New Roman" w:hAnsi="Times New Roman" w:cs="Times New Roman"/>
          <w:color w:val="231F20"/>
          <w:spacing w:val="6"/>
          <w:sz w:val="14"/>
          <w:szCs w:val="14"/>
        </w:rPr>
        <w:t xml:space="preserve"> </w:t>
      </w:r>
      <w:r>
        <w:rPr>
          <w:rFonts w:ascii="Times New Roman" w:eastAsia="Times New Roman" w:hAnsi="Times New Roman" w:cs="Times New Roman"/>
          <w:b/>
          <w:bCs/>
          <w:color w:val="231F20"/>
          <w:w w:val="101"/>
          <w:sz w:val="14"/>
          <w:szCs w:val="14"/>
        </w:rPr>
        <w:t>&gt;&gt;&gt;</w:t>
      </w:r>
    </w:p>
    <w:tbl>
      <w:tblPr>
        <w:tblW w:w="10206" w:type="dxa"/>
        <w:tblLayout w:type="fixed"/>
        <w:tblCellMar>
          <w:left w:w="0" w:type="dxa"/>
          <w:right w:w="0" w:type="dxa"/>
        </w:tblCellMar>
        <w:tblLook w:val="0000" w:firstRow="0" w:lastRow="0" w:firstColumn="0" w:lastColumn="0" w:noHBand="0" w:noVBand="0"/>
      </w:tblPr>
      <w:tblGrid>
        <w:gridCol w:w="2410"/>
        <w:gridCol w:w="7796"/>
      </w:tblGrid>
      <w:tr w:rsidR="00B92EFD" w:rsidTr="000A69B7">
        <w:trPr>
          <w:cantSplit/>
          <w:trHeight w:hRule="exact" w:val="427"/>
        </w:trPr>
        <w:tc>
          <w:tcPr>
            <w:tcW w:w="2410" w:type="dxa"/>
            <w:tcBorders>
              <w:right w:val="single" w:sz="8" w:space="0" w:color="DEDDDD"/>
            </w:tcBorders>
            <w:shd w:val="clear" w:color="auto" w:fill="7B7879"/>
            <w:tcMar>
              <w:top w:w="0" w:type="dxa"/>
              <w:left w:w="0" w:type="dxa"/>
              <w:bottom w:w="0" w:type="dxa"/>
              <w:right w:w="0" w:type="dxa"/>
            </w:tcMar>
          </w:tcPr>
          <w:p w:rsidR="00B92EFD" w:rsidRDefault="00A83C03" w:rsidP="007A73DE">
            <w:pPr>
              <w:widowControl w:val="0"/>
              <w:spacing w:before="68"/>
              <w:ind w:left="322" w:right="-20"/>
              <w:rPr>
                <w:rFonts w:ascii="Times New Roman" w:eastAsia="Times New Roman" w:hAnsi="Times New Roman" w:cs="Times New Roman"/>
                <w:b/>
                <w:bCs/>
                <w:color w:val="FFFFFF"/>
                <w:spacing w:val="8"/>
                <w:sz w:val="28"/>
                <w:szCs w:val="28"/>
              </w:rPr>
            </w:pPr>
            <w:r>
              <w:rPr>
                <w:noProof/>
              </w:rPr>
              <w:lastRenderedPageBreak/>
              <mc:AlternateContent>
                <mc:Choice Requires="wps">
                  <w:drawing>
                    <wp:anchor distT="0" distB="0" distL="114300" distR="114300" simplePos="0" relativeHeight="251649536" behindDoc="1" locked="0" layoutInCell="0" allowOverlap="1" wp14:anchorId="2ECB9006" wp14:editId="52610621">
                      <wp:simplePos x="0" y="0"/>
                      <wp:positionH relativeFrom="page">
                        <wp:posOffset>6543675</wp:posOffset>
                      </wp:positionH>
                      <wp:positionV relativeFrom="page">
                        <wp:posOffset>542925</wp:posOffset>
                      </wp:positionV>
                      <wp:extent cx="408305" cy="271145"/>
                      <wp:effectExtent l="0" t="0" r="0" b="0"/>
                      <wp:wrapNone/>
                      <wp:docPr id="5" name="drawingObject5"/>
                      <wp:cNvGraphicFramePr/>
                      <a:graphic xmlns:a="http://schemas.openxmlformats.org/drawingml/2006/main">
                        <a:graphicData uri="http://schemas.microsoft.com/office/word/2010/wordprocessingShape">
                          <wps:wsp>
                            <wps:cNvSpPr/>
                            <wps:spPr>
                              <a:xfrm>
                                <a:off x="0" y="0"/>
                                <a:ext cx="408305" cy="271145"/>
                              </a:xfrm>
                              <a:custGeom>
                                <a:avLst/>
                                <a:gdLst/>
                                <a:ahLst/>
                                <a:cxnLst/>
                                <a:rect l="0" t="0" r="0" b="0"/>
                                <a:pathLst>
                                  <a:path w="313539" h="271526">
                                    <a:moveTo>
                                      <a:pt x="78384" y="0"/>
                                    </a:moveTo>
                                    <a:lnTo>
                                      <a:pt x="0" y="135763"/>
                                    </a:lnTo>
                                    <a:lnTo>
                                      <a:pt x="78384" y="271526"/>
                                    </a:lnTo>
                                    <a:lnTo>
                                      <a:pt x="235154" y="271526"/>
                                    </a:lnTo>
                                    <a:lnTo>
                                      <a:pt x="313539" y="135763"/>
                                    </a:lnTo>
                                    <a:lnTo>
                                      <a:pt x="235154" y="0"/>
                                    </a:lnTo>
                                    <a:lnTo>
                                      <a:pt x="78384" y="0"/>
                                    </a:lnTo>
                                    <a:close/>
                                  </a:path>
                                </a:pathLst>
                              </a:custGeom>
                              <a:solidFill>
                                <a:srgbClr val="FFFFFF"/>
                              </a:solidFill>
                            </wps:spPr>
                            <wps:bodyPr vertOverflow="overflow" horzOverflow="overflow" vert="horz" lIns="91440" tIns="45720" rIns="91440" bIns="45720" anchor="t"/>
                          </wps:wsp>
                        </a:graphicData>
                      </a:graphic>
                      <wp14:sizeRelH relativeFrom="margin">
                        <wp14:pctWidth>0</wp14:pctWidth>
                      </wp14:sizeRelH>
                    </wp:anchor>
                  </w:drawing>
                </mc:Choice>
                <mc:Fallback>
                  <w:pict>
                    <v:shape id="drawingObject5" o:spid="_x0000_s1026" style="position:absolute;margin-left:515.25pt;margin-top:42.75pt;width:32.15pt;height:21.35pt;z-index:-2516669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coordsize="313539,27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" o:allowincell="f" path="m78384,l,135763,78384,271526r156770,l313539,135763,235154,,78384,xe" stroked="f">
                      <v:path arrowok="t" textboxrect="0,0,313539,271526"/>
                      <w10:wrap anchorx="page" anchory="page"/>
                    </v:shape>
                  </w:pict>
                </mc:Fallback>
              </mc:AlternateContent>
            </w:r>
            <w:r w:rsidR="007A73DE">
              <w:rPr>
                <w:rFonts w:ascii="Times New Roman" w:eastAsia="Times New Roman" w:hAnsi="Times New Roman" w:cs="Times New Roman"/>
                <w:b/>
                <w:bCs/>
                <w:color w:val="FFFFFF"/>
                <w:w w:val="86"/>
                <w:sz w:val="28"/>
                <w:szCs w:val="28"/>
              </w:rPr>
              <w:t>Янва</w:t>
            </w:r>
            <w:r w:rsidR="00DF09E6">
              <w:rPr>
                <w:rFonts w:ascii="Times New Roman" w:eastAsia="Times New Roman" w:hAnsi="Times New Roman" w:cs="Times New Roman"/>
                <w:b/>
                <w:bCs/>
                <w:color w:val="FFFFFF"/>
                <w:w w:val="86"/>
                <w:sz w:val="28"/>
                <w:szCs w:val="28"/>
              </w:rPr>
              <w:t>рь</w:t>
            </w:r>
            <w:r w:rsidR="00346C56">
              <w:rPr>
                <w:rFonts w:ascii="Times New Roman" w:eastAsia="Times New Roman" w:hAnsi="Times New Roman" w:cs="Times New Roman"/>
                <w:color w:val="FFFFFF"/>
                <w:spacing w:val="15"/>
                <w:sz w:val="28"/>
                <w:szCs w:val="28"/>
              </w:rPr>
              <w:t xml:space="preserve"> </w:t>
            </w:r>
            <w:r w:rsidR="00346C56">
              <w:rPr>
                <w:rFonts w:ascii="Times New Roman" w:eastAsia="Times New Roman" w:hAnsi="Times New Roman" w:cs="Times New Roman"/>
                <w:b/>
                <w:bCs/>
                <w:color w:val="FFFFFF"/>
                <w:spacing w:val="32"/>
                <w:sz w:val="28"/>
                <w:szCs w:val="28"/>
              </w:rPr>
              <w:t>202</w:t>
            </w:r>
            <w:r w:rsidR="007A73DE">
              <w:rPr>
                <w:rFonts w:ascii="Times New Roman" w:eastAsia="Times New Roman" w:hAnsi="Times New Roman" w:cs="Times New Roman"/>
                <w:b/>
                <w:bCs/>
                <w:color w:val="FFFFFF"/>
                <w:spacing w:val="32"/>
                <w:sz w:val="28"/>
                <w:szCs w:val="28"/>
              </w:rPr>
              <w:t>3</w:t>
            </w:r>
          </w:p>
        </w:tc>
        <w:tc>
          <w:tcPr>
            <w:tcW w:w="7796" w:type="dxa"/>
            <w:tcBorders>
              <w:left w:val="single" w:sz="8" w:space="0" w:color="DEDDDD"/>
            </w:tcBorders>
            <w:shd w:val="clear" w:color="auto" w:fill="DEDDDD"/>
            <w:tcMar>
              <w:top w:w="0" w:type="dxa"/>
              <w:left w:w="0" w:type="dxa"/>
              <w:bottom w:w="0" w:type="dxa"/>
              <w:right w:w="0" w:type="dxa"/>
            </w:tcMar>
          </w:tcPr>
          <w:p w:rsidR="00B92EFD" w:rsidRPr="00742DA2" w:rsidRDefault="007022CA" w:rsidP="00AA1939">
            <w:pPr>
              <w:widowControl w:val="0"/>
              <w:spacing w:before="31"/>
              <w:ind w:right="-20"/>
              <w:rPr>
                <w:rFonts w:ascii="Times New Roman" w:hAnsi="Times New Roman" w:cs="Times New Roman"/>
                <w:b/>
                <w:bCs/>
                <w:color w:val="231F20"/>
                <w:w w:val="111"/>
                <w:sz w:val="32"/>
                <w:szCs w:val="32"/>
              </w:rPr>
            </w:pPr>
            <w:r>
              <w:rPr>
                <w:b/>
                <w:bCs/>
                <w:color w:val="231F20"/>
                <w:w w:val="111"/>
                <w:sz w:val="32"/>
                <w:szCs w:val="32"/>
              </w:rPr>
              <w:t xml:space="preserve">                                                                                    </w:t>
            </w:r>
            <w:r w:rsidR="00704FA2">
              <w:rPr>
                <w:b/>
                <w:bCs/>
                <w:color w:val="231F20"/>
                <w:w w:val="111"/>
                <w:sz w:val="32"/>
                <w:szCs w:val="32"/>
              </w:rPr>
              <w:t xml:space="preserve">      </w:t>
            </w:r>
            <w:r w:rsidR="00346C56" w:rsidRPr="00742DA2">
              <w:rPr>
                <w:rFonts w:ascii="Times New Roman" w:hAnsi="Times New Roman" w:cs="Times New Roman"/>
                <w:b/>
                <w:bCs/>
                <w:color w:val="231F20"/>
                <w:w w:val="111"/>
                <w:sz w:val="32"/>
                <w:szCs w:val="32"/>
              </w:rPr>
              <w:t>4</w:t>
            </w:r>
          </w:p>
        </w:tc>
      </w:tr>
    </w:tbl>
    <w:p w:rsidR="00704FA2" w:rsidRPr="00704FA2" w:rsidRDefault="00346C56" w:rsidP="00704FA2">
      <w:pPr>
        <w:widowControl w:val="0"/>
        <w:ind w:right="-20"/>
        <w:rPr>
          <w:rFonts w:ascii="Times New Roman" w:eastAsia="Times New Roman" w:hAnsi="Times New Roman" w:cs="Times New Roman"/>
          <w:b/>
          <w:bCs/>
          <w:color w:val="231F20"/>
          <w:w w:val="115"/>
          <w:sz w:val="14"/>
          <w:szCs w:val="14"/>
        </w:rPr>
      </w:pPr>
      <w:r>
        <w:rPr>
          <w:rFonts w:ascii="Times New Roman" w:eastAsia="Times New Roman" w:hAnsi="Times New Roman" w:cs="Times New Roman"/>
          <w:b/>
          <w:bCs/>
          <w:color w:val="231F20"/>
          <w:w w:val="101"/>
          <w:sz w:val="14"/>
          <w:szCs w:val="14"/>
        </w:rPr>
        <w:t>&gt;&gt;&gt;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88"/>
          <w:sz w:val="14"/>
          <w:szCs w:val="14"/>
        </w:rPr>
        <w:t>П</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6"/>
          <w:sz w:val="14"/>
          <w:szCs w:val="14"/>
        </w:rPr>
        <w:t>д</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2"/>
          <w:sz w:val="14"/>
          <w:szCs w:val="14"/>
        </w:rPr>
        <w:t>ж</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91"/>
          <w:sz w:val="14"/>
          <w:szCs w:val="14"/>
        </w:rPr>
        <w:t>ни</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4"/>
          <w:sz w:val="14"/>
          <w:szCs w:val="14"/>
        </w:rPr>
        <w:t xml:space="preserve"> </w:t>
      </w:r>
      <w:r>
        <w:rPr>
          <w:rFonts w:ascii="Times New Roman" w:eastAsia="Times New Roman" w:hAnsi="Times New Roman" w:cs="Times New Roman"/>
          <w:b/>
          <w:bCs/>
          <w:color w:val="231F20"/>
          <w:w w:val="88"/>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ч</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color w:val="231F20"/>
          <w:spacing w:val="6"/>
          <w:sz w:val="14"/>
          <w:szCs w:val="14"/>
        </w:rPr>
        <w:t xml:space="preserve"> </w:t>
      </w:r>
      <w:r>
        <w:rPr>
          <w:rFonts w:ascii="Times New Roman" w:eastAsia="Times New Roman" w:hAnsi="Times New Roman" w:cs="Times New Roman"/>
          <w:b/>
          <w:bCs/>
          <w:color w:val="231F20"/>
          <w:w w:val="91"/>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0"/>
          <w:sz w:val="14"/>
          <w:szCs w:val="14"/>
        </w:rPr>
        <w:t>с</w:t>
      </w:r>
      <w:r>
        <w:rPr>
          <w:rFonts w:ascii="Times New Roman" w:eastAsia="Times New Roman" w:hAnsi="Times New Roman" w:cs="Times New Roman"/>
          <w:b/>
          <w:bCs/>
          <w:color w:val="231F20"/>
          <w:w w:val="92"/>
          <w:sz w:val="14"/>
          <w:szCs w:val="14"/>
        </w:rPr>
        <w:t>т</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5"/>
          <w:sz w:val="14"/>
          <w:szCs w:val="14"/>
        </w:rPr>
        <w:t>3</w:t>
      </w:r>
    </w:p>
    <w:p w:rsidR="00C84C9A" w:rsidRPr="000E0ABA" w:rsidRDefault="00680032" w:rsidP="00C84C9A">
      <w:pPr>
        <w:pStyle w:val="a3"/>
        <w:rPr>
          <w:sz w:val="20"/>
          <w:szCs w:val="20"/>
        </w:rPr>
      </w:pPr>
      <w:r>
        <w:rPr>
          <w:sz w:val="20"/>
          <w:szCs w:val="20"/>
        </w:rPr>
        <w:tab/>
      </w:r>
      <w:r w:rsidR="00C84C9A" w:rsidRPr="000E0ABA">
        <w:rPr>
          <w:sz w:val="20"/>
          <w:szCs w:val="20"/>
        </w:rPr>
        <w:t xml:space="preserve">25. Внесение изменений в график финансирования утверждается по форме согласно </w:t>
      </w:r>
      <w:hyperlink w:anchor="P1051" w:history="1">
        <w:r w:rsidR="00C84C9A" w:rsidRPr="000E0ABA">
          <w:rPr>
            <w:color w:val="000000"/>
            <w:sz w:val="20"/>
            <w:szCs w:val="20"/>
          </w:rPr>
          <w:t xml:space="preserve">приложению </w:t>
        </w:r>
      </w:hyperlink>
      <w:r w:rsidR="00C84C9A" w:rsidRPr="000E0ABA">
        <w:rPr>
          <w:color w:val="000000"/>
          <w:sz w:val="20"/>
          <w:szCs w:val="20"/>
        </w:rPr>
        <w:t xml:space="preserve">№ 4 </w:t>
      </w:r>
      <w:r w:rsidR="00C84C9A" w:rsidRPr="000E0ABA">
        <w:rPr>
          <w:sz w:val="20"/>
          <w:szCs w:val="20"/>
        </w:rPr>
        <w:t>к настоящему Порядку.</w:t>
      </w:r>
    </w:p>
    <w:p w:rsidR="00C84C9A" w:rsidRPr="000E0ABA" w:rsidRDefault="00680032" w:rsidP="00C84C9A">
      <w:pPr>
        <w:pStyle w:val="a3"/>
        <w:rPr>
          <w:sz w:val="20"/>
          <w:szCs w:val="20"/>
        </w:rPr>
      </w:pPr>
      <w:r>
        <w:rPr>
          <w:sz w:val="20"/>
          <w:szCs w:val="20"/>
        </w:rPr>
        <w:tab/>
      </w:r>
      <w:r w:rsidR="00C84C9A" w:rsidRPr="000E0ABA">
        <w:rPr>
          <w:sz w:val="20"/>
          <w:szCs w:val="20"/>
        </w:rPr>
        <w:t>Уточненный график финансирования с учетом утвержденных изменений доводится финансовым органом до участников бюджетного процесса в течение двух рабочих дней со дня внесения в него изменений.</w:t>
      </w:r>
    </w:p>
    <w:p w:rsidR="00C84C9A" w:rsidRPr="000E0ABA" w:rsidRDefault="00C84C9A" w:rsidP="00C84C9A">
      <w:pPr>
        <w:pStyle w:val="a3"/>
        <w:rPr>
          <w:color w:val="0D0D0D"/>
          <w:sz w:val="20"/>
          <w:szCs w:val="20"/>
        </w:rPr>
      </w:pPr>
    </w:p>
    <w:p w:rsidR="00C84C9A" w:rsidRPr="009A3DB3" w:rsidRDefault="00C84C9A" w:rsidP="009A3DB3">
      <w:pPr>
        <w:pStyle w:val="a3"/>
        <w:jc w:val="center"/>
        <w:rPr>
          <w:b/>
          <w:sz w:val="20"/>
          <w:szCs w:val="20"/>
        </w:rPr>
      </w:pPr>
      <w:r w:rsidRPr="009A3DB3">
        <w:rPr>
          <w:b/>
          <w:sz w:val="20"/>
          <w:szCs w:val="20"/>
          <w:lang w:val="en-US"/>
        </w:rPr>
        <w:t>III</w:t>
      </w:r>
      <w:r w:rsidRPr="009A3DB3">
        <w:rPr>
          <w:b/>
          <w:sz w:val="20"/>
          <w:szCs w:val="20"/>
        </w:rPr>
        <w:t>. Ведение кассового плана</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 xml:space="preserve">26. Ведением кассового плана в целях настоящего Порядка является внесение изменений в показатели утвержденного кассового плана, осуществляемое нарастающим итогом с начала текущего финансового года в разрезе кварталов с детализацией по месяцам. </w:t>
      </w:r>
    </w:p>
    <w:p w:rsidR="00C84C9A" w:rsidRPr="00680032" w:rsidRDefault="00C84C9A" w:rsidP="00680032">
      <w:pPr>
        <w:pStyle w:val="a3"/>
        <w:jc w:val="center"/>
        <w:rPr>
          <w:b/>
          <w:sz w:val="20"/>
          <w:szCs w:val="20"/>
        </w:rPr>
      </w:pPr>
      <w:r w:rsidRPr="00680032">
        <w:rPr>
          <w:b/>
          <w:sz w:val="20"/>
          <w:szCs w:val="20"/>
        </w:rPr>
        <w:t>1. Ведение кассового плана по доходам</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27. Внесение изменений в кассовый план по доходам осуществляется                        по следующим основаниям:</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1) внесение изменений в Решения о местном бюджете</w:t>
      </w:r>
      <w:r w:rsidR="00C84C9A" w:rsidRPr="000E0ABA">
        <w:rPr>
          <w:color w:val="FF0000"/>
          <w:sz w:val="20"/>
          <w:szCs w:val="20"/>
        </w:rPr>
        <w:t xml:space="preserve"> </w:t>
      </w:r>
      <w:r w:rsidR="00C84C9A" w:rsidRPr="000E0ABA">
        <w:rPr>
          <w:color w:val="0D0D0D"/>
          <w:sz w:val="20"/>
          <w:szCs w:val="20"/>
        </w:rPr>
        <w:t>в части, затрагивающей объемы поступлений доходов местного бюджета, а также в случае перераспределения источников доходов местного бюджета без изменения общей суммы доходов;</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2) изменение функций главных администраторов доходов;</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 xml:space="preserve">3) перераспределение источников доходов местного бюджета, между главными администраторами доходов; </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4) уточнение помесячного прогноза поступления доходов местного бюджета;</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5) изменение годового прогноза поступления в местный бюджет целевых средств по основаниям, предусматривающим в соответствии с бюджетным законодательством Российской Федерации внесение изменений в сводную бюджетную роспись местного бюджета без внесения изменений в Решение о местном бюджете;</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 xml:space="preserve">6) дополнительное поступление целевых средств или доведение (отзыв) лимитов бюджетных обязательств в </w:t>
      </w:r>
      <w:proofErr w:type="gramStart"/>
      <w:r w:rsidR="00C84C9A" w:rsidRPr="000E0ABA">
        <w:rPr>
          <w:color w:val="0D0D0D"/>
          <w:sz w:val="20"/>
          <w:szCs w:val="20"/>
        </w:rPr>
        <w:t>части</w:t>
      </w:r>
      <w:proofErr w:type="gramEnd"/>
      <w:r w:rsidR="00C84C9A" w:rsidRPr="000E0ABA">
        <w:rPr>
          <w:color w:val="0D0D0D"/>
          <w:sz w:val="20"/>
          <w:szCs w:val="20"/>
        </w:rPr>
        <w:t xml:space="preserve"> переданных Управлению Федерального казначейства по Новосибирской области (далее – УФК по НСО) полномочий получателя средств федерального бюджета по перечислению в местный бюджет межбюджетных трансфертов, имеющих целевое назначение, в пределах сумм, необходимых для оплаты денежных обязательств по расходам получателей средств местного бюджета;</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7) поступление (осуществление возврата) доходов от возврата остатков субсидий, субвенций и иных межбюджетных трансфертов из областного бюджета, имеющих целевое назначение, прошлых лет;</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8) возврат межбюджетных трансфертов, полученных в форме субсидий, субвенций и иных межбюджетных трансфертов, в областной бюджет                                    в соответствии с решениями главных администраторов доходов;</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 xml:space="preserve">9) изменение бюджетной классификации Российской Федерации и (или) изменение порядка ее применения. </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28. Предложения главного администратора доходов средств местного бюджета о внесении изменений в кассовый план по доходам по основанию, предусмотренному подпунктом 1</w:t>
      </w:r>
      <w:r w:rsidR="00C84C9A" w:rsidRPr="000E0ABA">
        <w:rPr>
          <w:sz w:val="20"/>
          <w:szCs w:val="20"/>
        </w:rPr>
        <w:t xml:space="preserve"> – </w:t>
      </w:r>
      <w:r w:rsidR="00C84C9A" w:rsidRPr="000E0ABA">
        <w:rPr>
          <w:color w:val="0D0D0D"/>
          <w:sz w:val="20"/>
          <w:szCs w:val="20"/>
        </w:rPr>
        <w:t>5 пункта 27 настоящего Порядка, могут направляться не чаще одного раза в месяц и не позднее десяти рабочих дней до завершения текущего финансового года.</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29. В целях изменения показателей кассового плана по доходам главный администратор доходов местного бюджета направляет в финансовый орган предложение о внесении изменений, которое включает:</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1) письменное обращение с указанием причин и оснований для внесения изменений в кассовый план по доходам, подписанное администратором доходов, руководителем структурного подразделения администрации Улыбинского сельсовета Искитимского района Новосибирской области;</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2) расчеты и обоснования предлагаемых изменений;</w:t>
      </w:r>
    </w:p>
    <w:p w:rsidR="00C84C9A" w:rsidRDefault="00680032" w:rsidP="00C84C9A">
      <w:pPr>
        <w:pStyle w:val="a3"/>
        <w:rPr>
          <w:color w:val="0D0D0D"/>
          <w:sz w:val="20"/>
          <w:szCs w:val="20"/>
        </w:rPr>
      </w:pPr>
      <w:r>
        <w:rPr>
          <w:color w:val="0D0D0D"/>
          <w:sz w:val="20"/>
          <w:szCs w:val="20"/>
        </w:rPr>
        <w:tab/>
      </w:r>
      <w:r w:rsidR="00C84C9A" w:rsidRPr="000E0ABA">
        <w:rPr>
          <w:color w:val="0D0D0D"/>
          <w:sz w:val="20"/>
          <w:szCs w:val="20"/>
        </w:rPr>
        <w:t>3) иные документы, необходимые для согласования представленных изменений в зависимости от причин и оснований для их внесения.</w:t>
      </w:r>
    </w:p>
    <w:p w:rsidR="00680032" w:rsidRPr="000E0ABA" w:rsidRDefault="00680032" w:rsidP="00680032">
      <w:pPr>
        <w:pStyle w:val="a3"/>
        <w:rPr>
          <w:color w:val="0D0D0D"/>
          <w:sz w:val="20"/>
          <w:szCs w:val="20"/>
        </w:rPr>
      </w:pPr>
      <w:r>
        <w:rPr>
          <w:color w:val="0D0D0D"/>
          <w:sz w:val="20"/>
          <w:szCs w:val="20"/>
        </w:rPr>
        <w:tab/>
      </w:r>
      <w:r w:rsidRPr="000E0ABA">
        <w:rPr>
          <w:color w:val="0D0D0D"/>
          <w:sz w:val="20"/>
          <w:szCs w:val="20"/>
        </w:rPr>
        <w:t>30. Поступившее предложение рассматривается финансовым органом в течение десяти рабочих дней со дня его поступления. В течение данного срока финансовым органом осуществляется проверка поступившего предложения на:</w:t>
      </w:r>
    </w:p>
    <w:p w:rsidR="00680032" w:rsidRPr="000E0ABA" w:rsidRDefault="00680032" w:rsidP="00680032">
      <w:pPr>
        <w:pStyle w:val="a3"/>
        <w:rPr>
          <w:color w:val="0D0D0D"/>
          <w:sz w:val="20"/>
          <w:szCs w:val="20"/>
        </w:rPr>
      </w:pPr>
      <w:r>
        <w:rPr>
          <w:color w:val="0D0D0D"/>
          <w:sz w:val="20"/>
          <w:szCs w:val="20"/>
        </w:rPr>
        <w:tab/>
      </w:r>
      <w:r w:rsidRPr="000E0ABA">
        <w:rPr>
          <w:color w:val="0D0D0D"/>
          <w:sz w:val="20"/>
          <w:szCs w:val="20"/>
        </w:rPr>
        <w:t>1) соответствие бюджетному законодательству Российской Федерации, нормативным правовым актам, регулирующим бюджетные правоотношения, в том числе настоящему Порядку;</w:t>
      </w:r>
    </w:p>
    <w:p w:rsidR="00680032" w:rsidRPr="000E0ABA" w:rsidRDefault="00680032" w:rsidP="00680032">
      <w:pPr>
        <w:pStyle w:val="a3"/>
        <w:rPr>
          <w:color w:val="0D0D0D"/>
          <w:sz w:val="20"/>
          <w:szCs w:val="20"/>
        </w:rPr>
      </w:pPr>
      <w:r>
        <w:rPr>
          <w:color w:val="0D0D0D"/>
          <w:sz w:val="20"/>
          <w:szCs w:val="20"/>
        </w:rPr>
        <w:tab/>
      </w:r>
      <w:r w:rsidRPr="000E0ABA">
        <w:rPr>
          <w:color w:val="0D0D0D"/>
          <w:sz w:val="20"/>
          <w:szCs w:val="20"/>
        </w:rPr>
        <w:t>2) правильность применения бюджетной классификации Российской Федерации;</w:t>
      </w:r>
    </w:p>
    <w:p w:rsidR="00680032" w:rsidRPr="000E0ABA" w:rsidRDefault="00680032" w:rsidP="00680032">
      <w:pPr>
        <w:pStyle w:val="a3"/>
        <w:rPr>
          <w:color w:val="0D0D0D"/>
          <w:sz w:val="20"/>
          <w:szCs w:val="20"/>
        </w:rPr>
      </w:pPr>
      <w:r>
        <w:rPr>
          <w:color w:val="0D0D0D"/>
          <w:sz w:val="20"/>
          <w:szCs w:val="20"/>
        </w:rPr>
        <w:tab/>
      </w:r>
      <w:r w:rsidRPr="000E0ABA">
        <w:rPr>
          <w:color w:val="0D0D0D"/>
          <w:sz w:val="20"/>
          <w:szCs w:val="20"/>
        </w:rPr>
        <w:t>3) полноту и достоверность представленной информации.</w:t>
      </w:r>
    </w:p>
    <w:p w:rsidR="00680032" w:rsidRPr="000E0ABA" w:rsidRDefault="00680032" w:rsidP="00680032">
      <w:pPr>
        <w:pStyle w:val="a3"/>
        <w:rPr>
          <w:color w:val="0D0D0D"/>
          <w:sz w:val="20"/>
          <w:szCs w:val="20"/>
        </w:rPr>
      </w:pPr>
      <w:r>
        <w:rPr>
          <w:color w:val="0D0D0D"/>
          <w:sz w:val="20"/>
          <w:szCs w:val="20"/>
        </w:rPr>
        <w:tab/>
      </w:r>
      <w:r w:rsidRPr="000E0ABA">
        <w:rPr>
          <w:color w:val="0D0D0D"/>
          <w:sz w:val="20"/>
          <w:szCs w:val="20"/>
        </w:rPr>
        <w:t xml:space="preserve">31. В случае наличия замечаний по результатам </w:t>
      </w:r>
      <w:proofErr w:type="gramStart"/>
      <w:r w:rsidRPr="000E0ABA">
        <w:rPr>
          <w:color w:val="0D0D0D"/>
          <w:sz w:val="20"/>
          <w:szCs w:val="20"/>
        </w:rPr>
        <w:t>проверки предложения главного администратора доходов средств местного бюджета</w:t>
      </w:r>
      <w:proofErr w:type="gramEnd"/>
      <w:r w:rsidRPr="000E0ABA">
        <w:rPr>
          <w:color w:val="0D0D0D"/>
          <w:sz w:val="20"/>
          <w:szCs w:val="20"/>
        </w:rPr>
        <w:t xml:space="preserve"> финансовый орган в пределах срока ее проведения возвращает представленное предложение с прилагаемыми материалами на доработку главному администратору доходов с указанием причины возврата.</w:t>
      </w:r>
    </w:p>
    <w:p w:rsidR="00680032" w:rsidRPr="000E0ABA" w:rsidRDefault="00680032" w:rsidP="00680032">
      <w:pPr>
        <w:pStyle w:val="a3"/>
        <w:rPr>
          <w:color w:val="0D0D0D"/>
          <w:sz w:val="20"/>
          <w:szCs w:val="20"/>
        </w:rPr>
      </w:pPr>
      <w:r>
        <w:rPr>
          <w:color w:val="0D0D0D"/>
          <w:sz w:val="20"/>
          <w:szCs w:val="20"/>
        </w:rPr>
        <w:tab/>
      </w:r>
      <w:r w:rsidRPr="000E0ABA">
        <w:rPr>
          <w:color w:val="0D0D0D"/>
          <w:sz w:val="20"/>
          <w:szCs w:val="20"/>
        </w:rPr>
        <w:t>В отношении предложения главного администратора доходов средств местного бюджета, поступившего с доработки, осуществляется проверка, предусмотренная пунктом 3</w:t>
      </w:r>
      <w:hyperlink r:id="rId12" w:history="1">
        <w:r w:rsidRPr="000E0ABA">
          <w:rPr>
            <w:color w:val="0D0D0D"/>
            <w:sz w:val="20"/>
            <w:szCs w:val="20"/>
          </w:rPr>
          <w:t>0</w:t>
        </w:r>
      </w:hyperlink>
      <w:r w:rsidRPr="000E0ABA">
        <w:rPr>
          <w:color w:val="0D0D0D"/>
          <w:sz w:val="20"/>
          <w:szCs w:val="20"/>
        </w:rPr>
        <w:t xml:space="preserve"> настоящего Порядка.</w:t>
      </w:r>
    </w:p>
    <w:p w:rsidR="00680032" w:rsidRPr="000E0ABA" w:rsidRDefault="00680032" w:rsidP="00680032">
      <w:pPr>
        <w:pStyle w:val="a3"/>
        <w:rPr>
          <w:color w:val="0D0D0D"/>
          <w:sz w:val="20"/>
          <w:szCs w:val="20"/>
        </w:rPr>
      </w:pPr>
      <w:r>
        <w:rPr>
          <w:color w:val="0D0D0D"/>
          <w:sz w:val="20"/>
          <w:szCs w:val="20"/>
        </w:rPr>
        <w:tab/>
      </w:r>
      <w:r w:rsidRPr="000E0ABA">
        <w:rPr>
          <w:color w:val="0D0D0D"/>
          <w:sz w:val="20"/>
          <w:szCs w:val="20"/>
        </w:rPr>
        <w:t xml:space="preserve">32. В случае отсутствия замечаний по результатам </w:t>
      </w:r>
      <w:proofErr w:type="gramStart"/>
      <w:r w:rsidRPr="000E0ABA">
        <w:rPr>
          <w:color w:val="0D0D0D"/>
          <w:sz w:val="20"/>
          <w:szCs w:val="20"/>
        </w:rPr>
        <w:t>проверки предложения главного администратора доходов средств местного бюджета</w:t>
      </w:r>
      <w:proofErr w:type="gramEnd"/>
      <w:r w:rsidRPr="000E0ABA">
        <w:rPr>
          <w:color w:val="0D0D0D"/>
          <w:sz w:val="20"/>
          <w:szCs w:val="20"/>
        </w:rPr>
        <w:t xml:space="preserve"> руководитель финансового органа принимает решение об утверждении предлагаемых изменений либо об их отклонении.</w:t>
      </w:r>
    </w:p>
    <w:p w:rsidR="00680032" w:rsidRPr="000E0ABA" w:rsidRDefault="00680032" w:rsidP="00680032">
      <w:pPr>
        <w:pStyle w:val="a3"/>
        <w:rPr>
          <w:color w:val="0D0D0D"/>
          <w:sz w:val="20"/>
          <w:szCs w:val="20"/>
        </w:rPr>
      </w:pPr>
      <w:r>
        <w:rPr>
          <w:color w:val="0D0D0D"/>
          <w:sz w:val="20"/>
          <w:szCs w:val="20"/>
        </w:rPr>
        <w:tab/>
      </w:r>
      <w:r w:rsidRPr="000E0ABA">
        <w:rPr>
          <w:color w:val="0D0D0D"/>
          <w:sz w:val="20"/>
          <w:szCs w:val="20"/>
        </w:rPr>
        <w:t xml:space="preserve">33. В случае принятия руководителем финансового органа решения об утверждении предложенных главным администратором доходов средств местного бюджета изменений в кассовый план, финансовый орган в течение </w:t>
      </w:r>
    </w:p>
    <w:p w:rsidR="008070EF" w:rsidRPr="00737909" w:rsidRDefault="005358DE" w:rsidP="00223B4D">
      <w:pPr>
        <w:pStyle w:val="a3"/>
        <w:rPr>
          <w:b/>
          <w:sz w:val="14"/>
          <w:szCs w:val="14"/>
        </w:rPr>
        <w:sectPr w:rsidR="008070EF" w:rsidRPr="00737909" w:rsidSect="00D11CB9">
          <w:headerReference w:type="default" r:id="rId13"/>
          <w:pgSz w:w="11905" w:h="16837"/>
          <w:pgMar w:top="840" w:right="849" w:bottom="816" w:left="850" w:header="0" w:footer="0" w:gutter="0"/>
          <w:cols w:space="708"/>
        </w:sectPr>
      </w:pPr>
      <w:r>
        <w:rPr>
          <w:sz w:val="20"/>
          <w:szCs w:val="20"/>
        </w:rPr>
        <w:tab/>
      </w:r>
      <w:r w:rsidR="001B0348">
        <w:rPr>
          <w:sz w:val="20"/>
          <w:szCs w:val="20"/>
        </w:rPr>
        <w:t xml:space="preserve">                                                                                                   </w:t>
      </w:r>
      <w:r w:rsidR="00883C4C">
        <w:rPr>
          <w:sz w:val="20"/>
          <w:szCs w:val="20"/>
        </w:rPr>
        <w:t xml:space="preserve">                                              </w:t>
      </w:r>
      <w:r w:rsidR="008070EF" w:rsidRPr="00737909">
        <w:rPr>
          <w:b/>
          <w:w w:val="88"/>
          <w:sz w:val="14"/>
          <w:szCs w:val="14"/>
        </w:rPr>
        <w:t>П</w:t>
      </w:r>
      <w:r w:rsidR="008070EF" w:rsidRPr="00737909">
        <w:rPr>
          <w:b/>
          <w:w w:val="94"/>
          <w:sz w:val="14"/>
          <w:szCs w:val="14"/>
        </w:rPr>
        <w:t>р</w:t>
      </w:r>
      <w:r w:rsidR="008070EF" w:rsidRPr="00737909">
        <w:rPr>
          <w:b/>
          <w:w w:val="104"/>
          <w:sz w:val="14"/>
          <w:szCs w:val="14"/>
        </w:rPr>
        <w:t>о</w:t>
      </w:r>
      <w:r w:rsidR="008070EF" w:rsidRPr="00737909">
        <w:rPr>
          <w:b/>
          <w:w w:val="96"/>
          <w:sz w:val="14"/>
          <w:szCs w:val="14"/>
        </w:rPr>
        <w:t>д</w:t>
      </w:r>
      <w:r w:rsidR="008070EF" w:rsidRPr="00737909">
        <w:rPr>
          <w:b/>
          <w:w w:val="104"/>
          <w:sz w:val="14"/>
          <w:szCs w:val="14"/>
        </w:rPr>
        <w:t>о</w:t>
      </w:r>
      <w:r w:rsidR="008070EF" w:rsidRPr="00737909">
        <w:rPr>
          <w:b/>
          <w:w w:val="90"/>
          <w:sz w:val="14"/>
          <w:szCs w:val="14"/>
        </w:rPr>
        <w:t>л</w:t>
      </w:r>
      <w:r w:rsidR="008070EF" w:rsidRPr="00737909">
        <w:rPr>
          <w:b/>
          <w:w w:val="102"/>
          <w:sz w:val="14"/>
          <w:szCs w:val="14"/>
        </w:rPr>
        <w:t>ж</w:t>
      </w:r>
      <w:r w:rsidR="008070EF" w:rsidRPr="00737909">
        <w:rPr>
          <w:b/>
          <w:w w:val="110"/>
          <w:sz w:val="14"/>
          <w:szCs w:val="14"/>
        </w:rPr>
        <w:t>е</w:t>
      </w:r>
      <w:r w:rsidR="008070EF" w:rsidRPr="00737909">
        <w:rPr>
          <w:b/>
          <w:w w:val="91"/>
          <w:sz w:val="14"/>
          <w:szCs w:val="14"/>
        </w:rPr>
        <w:t>ни</w:t>
      </w:r>
      <w:r w:rsidR="008070EF" w:rsidRPr="00737909">
        <w:rPr>
          <w:b/>
          <w:w w:val="110"/>
          <w:sz w:val="14"/>
          <w:szCs w:val="14"/>
        </w:rPr>
        <w:t>е</w:t>
      </w:r>
      <w:r w:rsidR="008070EF" w:rsidRPr="00737909">
        <w:rPr>
          <w:b/>
          <w:spacing w:val="4"/>
          <w:sz w:val="14"/>
          <w:szCs w:val="14"/>
        </w:rPr>
        <w:t xml:space="preserve"> </w:t>
      </w:r>
      <w:r w:rsidR="008070EF" w:rsidRPr="00737909">
        <w:rPr>
          <w:b/>
          <w:w w:val="91"/>
          <w:sz w:val="14"/>
          <w:szCs w:val="14"/>
        </w:rPr>
        <w:t>н</w:t>
      </w:r>
      <w:r w:rsidR="008070EF" w:rsidRPr="00737909">
        <w:rPr>
          <w:b/>
          <w:w w:val="97"/>
          <w:sz w:val="14"/>
          <w:szCs w:val="14"/>
        </w:rPr>
        <w:t>а</w:t>
      </w:r>
      <w:r w:rsidR="008070EF" w:rsidRPr="00737909">
        <w:rPr>
          <w:b/>
          <w:spacing w:val="5"/>
          <w:sz w:val="14"/>
          <w:szCs w:val="14"/>
        </w:rPr>
        <w:t xml:space="preserve"> </w:t>
      </w:r>
      <w:r w:rsidR="008070EF" w:rsidRPr="00737909">
        <w:rPr>
          <w:b/>
          <w:w w:val="110"/>
          <w:sz w:val="14"/>
          <w:szCs w:val="14"/>
        </w:rPr>
        <w:t>с</w:t>
      </w:r>
      <w:r w:rsidR="008070EF" w:rsidRPr="00737909">
        <w:rPr>
          <w:b/>
          <w:w w:val="92"/>
          <w:sz w:val="14"/>
          <w:szCs w:val="14"/>
        </w:rPr>
        <w:t>т</w:t>
      </w:r>
      <w:r w:rsidR="008070EF" w:rsidRPr="00737909">
        <w:rPr>
          <w:b/>
          <w:w w:val="94"/>
          <w:sz w:val="14"/>
          <w:szCs w:val="14"/>
        </w:rPr>
        <w:t>р</w:t>
      </w:r>
      <w:r w:rsidR="008070EF" w:rsidRPr="00737909">
        <w:rPr>
          <w:b/>
          <w:w w:val="115"/>
          <w:sz w:val="14"/>
          <w:szCs w:val="14"/>
        </w:rPr>
        <w:t>.</w:t>
      </w:r>
      <w:r w:rsidR="008070EF" w:rsidRPr="00737909">
        <w:rPr>
          <w:b/>
          <w:spacing w:val="5"/>
          <w:sz w:val="14"/>
          <w:szCs w:val="14"/>
        </w:rPr>
        <w:t xml:space="preserve"> </w:t>
      </w:r>
      <w:r w:rsidR="008070EF" w:rsidRPr="00737909">
        <w:rPr>
          <w:b/>
          <w:w w:val="115"/>
          <w:sz w:val="14"/>
          <w:szCs w:val="14"/>
        </w:rPr>
        <w:t>5</w:t>
      </w:r>
      <w:r w:rsidR="008070EF" w:rsidRPr="00737909">
        <w:rPr>
          <w:b/>
          <w:spacing w:val="6"/>
          <w:sz w:val="14"/>
          <w:szCs w:val="14"/>
        </w:rPr>
        <w:t xml:space="preserve"> </w:t>
      </w:r>
      <w:r w:rsidR="008070EF" w:rsidRPr="00737909">
        <w:rPr>
          <w:b/>
          <w:w w:val="101"/>
          <w:sz w:val="14"/>
          <w:szCs w:val="14"/>
        </w:rPr>
        <w:t>&gt;&gt;&gt;</w:t>
      </w:r>
    </w:p>
    <w:tbl>
      <w:tblPr>
        <w:tblW w:w="10206" w:type="dxa"/>
        <w:tblLayout w:type="fixed"/>
        <w:tblCellMar>
          <w:left w:w="0" w:type="dxa"/>
          <w:right w:w="0" w:type="dxa"/>
        </w:tblCellMar>
        <w:tblLook w:val="0000" w:firstRow="0" w:lastRow="0" w:firstColumn="0" w:lastColumn="0" w:noHBand="0" w:noVBand="0"/>
      </w:tblPr>
      <w:tblGrid>
        <w:gridCol w:w="7797"/>
        <w:gridCol w:w="2409"/>
      </w:tblGrid>
      <w:tr w:rsidR="00B92EFD" w:rsidTr="000A69B7">
        <w:trPr>
          <w:cantSplit/>
          <w:trHeight w:hRule="exact" w:val="427"/>
        </w:trPr>
        <w:tc>
          <w:tcPr>
            <w:tcW w:w="7797" w:type="dxa"/>
            <w:tcBorders>
              <w:right w:val="single" w:sz="8" w:space="0" w:color="7B7879"/>
            </w:tcBorders>
            <w:shd w:val="clear" w:color="auto" w:fill="DEDDDD"/>
            <w:tcMar>
              <w:top w:w="0" w:type="dxa"/>
              <w:left w:w="0" w:type="dxa"/>
              <w:bottom w:w="0" w:type="dxa"/>
              <w:right w:w="0" w:type="dxa"/>
            </w:tcMar>
          </w:tcPr>
          <w:p w:rsidR="00B92EFD" w:rsidRPr="00742DA2" w:rsidRDefault="00A83C03" w:rsidP="00DC2892">
            <w:pPr>
              <w:widowControl w:val="0"/>
              <w:spacing w:before="31"/>
              <w:ind w:left="298" w:right="-20"/>
              <w:rPr>
                <w:rFonts w:ascii="Times New Roman" w:hAnsi="Times New Roman" w:cs="Times New Roman"/>
                <w:b/>
                <w:bCs/>
                <w:color w:val="231F20"/>
                <w:w w:val="111"/>
                <w:sz w:val="32"/>
                <w:szCs w:val="32"/>
              </w:rPr>
            </w:pPr>
            <w:r>
              <w:rPr>
                <w:noProof/>
              </w:rPr>
              <w:lastRenderedPageBreak/>
              <mc:AlternateContent>
                <mc:Choice Requires="wps">
                  <w:drawing>
                    <wp:anchor distT="0" distB="0" distL="114300" distR="114300" simplePos="0" relativeHeight="251650560" behindDoc="1" locked="0" layoutInCell="0" allowOverlap="1" wp14:anchorId="5A70D112" wp14:editId="35119879">
                      <wp:simplePos x="0" y="0"/>
                      <wp:positionH relativeFrom="page">
                        <wp:posOffset>523875</wp:posOffset>
                      </wp:positionH>
                      <wp:positionV relativeFrom="page">
                        <wp:posOffset>428625</wp:posOffset>
                      </wp:positionV>
                      <wp:extent cx="313055" cy="366395"/>
                      <wp:effectExtent l="0" t="0" r="0" b="0"/>
                      <wp:wrapNone/>
                      <wp:docPr id="6" name="drawingObject6"/>
                      <wp:cNvGraphicFramePr/>
                      <a:graphic xmlns:a="http://schemas.openxmlformats.org/drawingml/2006/main">
                        <a:graphicData uri="http://schemas.microsoft.com/office/word/2010/wordprocessingShape">
                          <wps:wsp>
                            <wps:cNvSpPr/>
                            <wps:spPr>
                              <a:xfrm>
                                <a:off x="0" y="0"/>
                                <a:ext cx="313055" cy="366395"/>
                              </a:xfrm>
                              <a:custGeom>
                                <a:avLst/>
                                <a:gdLst/>
                                <a:ahLst/>
                                <a:cxnLst/>
                                <a:rect l="0" t="0" r="0" b="0"/>
                                <a:pathLst>
                                  <a:path w="313538" h="271526">
                                    <a:moveTo>
                                      <a:pt x="78385" y="0"/>
                                    </a:moveTo>
                                    <a:lnTo>
                                      <a:pt x="0" y="135763"/>
                                    </a:lnTo>
                                    <a:lnTo>
                                      <a:pt x="78385" y="271526"/>
                                    </a:lnTo>
                                    <a:lnTo>
                                      <a:pt x="235154" y="271526"/>
                                    </a:lnTo>
                                    <a:lnTo>
                                      <a:pt x="313538" y="135763"/>
                                    </a:lnTo>
                                    <a:lnTo>
                                      <a:pt x="235154" y="0"/>
                                    </a:lnTo>
                                    <a:lnTo>
                                      <a:pt x="78385" y="0"/>
                                    </a:lnTo>
                                    <a:close/>
                                  </a:path>
                                </a:pathLst>
                              </a:custGeom>
                              <a:solidFill>
                                <a:srgbClr val="FFFFFF"/>
                              </a:solidFill>
                            </wps:spPr>
                            <wps:bodyPr vertOverflow="overflow" horzOverflow="overflow" vert="horz" lIns="91440" tIns="45720" rIns="91440" bIns="45720" anchor="t"/>
                          </wps:wsp>
                        </a:graphicData>
                      </a:graphic>
                      <wp14:sizeRelV relativeFrom="margin">
                        <wp14:pctHeight>0</wp14:pctHeight>
                      </wp14:sizeRelV>
                    </wp:anchor>
                  </w:drawing>
                </mc:Choice>
                <mc:Fallback>
                  <w:pict>
                    <v:shape id="drawingObject6" o:spid="_x0000_s1026" style="position:absolute;margin-left:41.25pt;margin-top:33.75pt;width:24.65pt;height:28.85pt;z-index:-2516659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coordsize="313538,27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" o:allowincell="f" path="m78385,l,135763,78385,271526r156769,l313538,135763,235154,,78385,xe" stroked="f">
                      <v:path arrowok="t" textboxrect="0,0,313538,271526"/>
                      <w10:wrap anchorx="page" anchory="page"/>
                    </v:shape>
                  </w:pict>
                </mc:Fallback>
              </mc:AlternateContent>
            </w:r>
            <w:r w:rsidR="007022CA">
              <w:rPr>
                <w:b/>
                <w:bCs/>
                <w:color w:val="231F20"/>
                <w:w w:val="111"/>
                <w:sz w:val="32"/>
                <w:szCs w:val="32"/>
              </w:rPr>
              <w:t xml:space="preserve"> </w:t>
            </w:r>
            <w:r w:rsidR="00346C56" w:rsidRPr="00742DA2">
              <w:rPr>
                <w:rFonts w:ascii="Times New Roman" w:hAnsi="Times New Roman" w:cs="Times New Roman"/>
                <w:b/>
                <w:bCs/>
                <w:color w:val="231F20"/>
                <w:w w:val="111"/>
                <w:sz w:val="32"/>
                <w:szCs w:val="32"/>
              </w:rPr>
              <w:t>5</w:t>
            </w:r>
          </w:p>
        </w:tc>
        <w:tc>
          <w:tcPr>
            <w:tcW w:w="2409" w:type="dxa"/>
            <w:tcBorders>
              <w:left w:val="single" w:sz="8" w:space="0" w:color="7B7879"/>
            </w:tcBorders>
            <w:shd w:val="clear" w:color="auto" w:fill="7B7879"/>
            <w:tcMar>
              <w:top w:w="0" w:type="dxa"/>
              <w:left w:w="0" w:type="dxa"/>
              <w:bottom w:w="0" w:type="dxa"/>
              <w:right w:w="0" w:type="dxa"/>
            </w:tcMar>
          </w:tcPr>
          <w:p w:rsidR="00B92EFD" w:rsidRDefault="007A73DE" w:rsidP="007A73DE">
            <w:pPr>
              <w:widowControl w:val="0"/>
              <w:spacing w:before="68"/>
              <w:ind w:left="322" w:right="-20"/>
              <w:rPr>
                <w:rFonts w:ascii="Times New Roman" w:eastAsia="Times New Roman" w:hAnsi="Times New Roman" w:cs="Times New Roman"/>
                <w:b/>
                <w:bCs/>
                <w:color w:val="FFFFFF"/>
                <w:spacing w:val="8"/>
                <w:sz w:val="28"/>
                <w:szCs w:val="28"/>
              </w:rPr>
            </w:pPr>
            <w:r>
              <w:rPr>
                <w:rFonts w:ascii="Times New Roman" w:eastAsia="Times New Roman" w:hAnsi="Times New Roman" w:cs="Times New Roman"/>
                <w:b/>
                <w:bCs/>
                <w:color w:val="FFFFFF"/>
                <w:w w:val="86"/>
                <w:sz w:val="28"/>
                <w:szCs w:val="28"/>
              </w:rPr>
              <w:t>Янва</w:t>
            </w:r>
            <w:r w:rsidR="00DF09E6">
              <w:rPr>
                <w:rFonts w:ascii="Times New Roman" w:eastAsia="Times New Roman" w:hAnsi="Times New Roman" w:cs="Times New Roman"/>
                <w:b/>
                <w:bCs/>
                <w:color w:val="FFFFFF"/>
                <w:w w:val="86"/>
                <w:sz w:val="28"/>
                <w:szCs w:val="28"/>
              </w:rPr>
              <w:t>рь</w:t>
            </w:r>
            <w:r w:rsidR="00927BAA">
              <w:rPr>
                <w:rFonts w:ascii="Times New Roman" w:eastAsia="Times New Roman" w:hAnsi="Times New Roman" w:cs="Times New Roman"/>
                <w:b/>
                <w:bCs/>
                <w:color w:val="FFFFFF"/>
                <w:w w:val="86"/>
                <w:sz w:val="28"/>
                <w:szCs w:val="28"/>
              </w:rPr>
              <w:t xml:space="preserve"> </w:t>
            </w:r>
            <w:r w:rsidR="00346C56">
              <w:rPr>
                <w:rFonts w:ascii="Times New Roman" w:eastAsia="Times New Roman" w:hAnsi="Times New Roman" w:cs="Times New Roman"/>
                <w:b/>
                <w:bCs/>
                <w:color w:val="FFFFFF"/>
                <w:spacing w:val="32"/>
                <w:sz w:val="28"/>
                <w:szCs w:val="28"/>
              </w:rPr>
              <w:t>202</w:t>
            </w:r>
            <w:r>
              <w:rPr>
                <w:rFonts w:ascii="Times New Roman" w:eastAsia="Times New Roman" w:hAnsi="Times New Roman" w:cs="Times New Roman"/>
                <w:b/>
                <w:bCs/>
                <w:color w:val="FFFFFF"/>
                <w:spacing w:val="32"/>
                <w:sz w:val="28"/>
                <w:szCs w:val="28"/>
              </w:rPr>
              <w:t>3</w:t>
            </w:r>
            <w:r w:rsidR="00346C56">
              <w:rPr>
                <w:rFonts w:ascii="Times New Roman" w:eastAsia="Times New Roman" w:hAnsi="Times New Roman" w:cs="Times New Roman"/>
                <w:color w:val="FFFFFF"/>
                <w:spacing w:val="16"/>
                <w:sz w:val="28"/>
                <w:szCs w:val="28"/>
              </w:rPr>
              <w:t xml:space="preserve"> </w:t>
            </w:r>
          </w:p>
        </w:tc>
      </w:tr>
    </w:tbl>
    <w:p w:rsidR="008070EF" w:rsidRDefault="008070EF" w:rsidP="008070EF">
      <w:pPr>
        <w:widowControl w:val="0"/>
        <w:ind w:right="-20"/>
        <w:rPr>
          <w:rFonts w:ascii="Times New Roman" w:eastAsia="Times New Roman" w:hAnsi="Times New Roman" w:cs="Times New Roman"/>
          <w:b/>
          <w:bCs/>
          <w:color w:val="231F20"/>
          <w:w w:val="115"/>
          <w:sz w:val="14"/>
          <w:szCs w:val="14"/>
        </w:rPr>
      </w:pPr>
      <w:r>
        <w:rPr>
          <w:rFonts w:ascii="Times New Roman" w:eastAsia="Times New Roman" w:hAnsi="Times New Roman" w:cs="Times New Roman"/>
          <w:b/>
          <w:bCs/>
          <w:color w:val="231F20"/>
          <w:w w:val="101"/>
          <w:sz w:val="14"/>
          <w:szCs w:val="14"/>
        </w:rPr>
        <w:t>&gt;&gt;&gt;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88"/>
          <w:sz w:val="14"/>
          <w:szCs w:val="14"/>
        </w:rPr>
        <w:t>П</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6"/>
          <w:sz w:val="14"/>
          <w:szCs w:val="14"/>
        </w:rPr>
        <w:t>д</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2"/>
          <w:sz w:val="14"/>
          <w:szCs w:val="14"/>
        </w:rPr>
        <w:t>ж</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91"/>
          <w:sz w:val="14"/>
          <w:szCs w:val="14"/>
        </w:rPr>
        <w:t>ни</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4"/>
          <w:sz w:val="14"/>
          <w:szCs w:val="14"/>
        </w:rPr>
        <w:t xml:space="preserve"> </w:t>
      </w:r>
      <w:r>
        <w:rPr>
          <w:rFonts w:ascii="Times New Roman" w:eastAsia="Times New Roman" w:hAnsi="Times New Roman" w:cs="Times New Roman"/>
          <w:b/>
          <w:bCs/>
          <w:color w:val="231F20"/>
          <w:w w:val="88"/>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ч</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color w:val="231F20"/>
          <w:spacing w:val="6"/>
          <w:sz w:val="14"/>
          <w:szCs w:val="14"/>
        </w:rPr>
        <w:t xml:space="preserve"> </w:t>
      </w:r>
      <w:r>
        <w:rPr>
          <w:rFonts w:ascii="Times New Roman" w:eastAsia="Times New Roman" w:hAnsi="Times New Roman" w:cs="Times New Roman"/>
          <w:b/>
          <w:bCs/>
          <w:color w:val="231F20"/>
          <w:w w:val="91"/>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0"/>
          <w:sz w:val="14"/>
          <w:szCs w:val="14"/>
        </w:rPr>
        <w:t>с</w:t>
      </w:r>
      <w:r>
        <w:rPr>
          <w:rFonts w:ascii="Times New Roman" w:eastAsia="Times New Roman" w:hAnsi="Times New Roman" w:cs="Times New Roman"/>
          <w:b/>
          <w:bCs/>
          <w:color w:val="231F20"/>
          <w:w w:val="92"/>
          <w:sz w:val="14"/>
          <w:szCs w:val="14"/>
        </w:rPr>
        <w:t>т</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5"/>
          <w:sz w:val="14"/>
          <w:szCs w:val="14"/>
        </w:rPr>
        <w:t>4</w:t>
      </w:r>
    </w:p>
    <w:p w:rsidR="005358DE" w:rsidRDefault="005358DE" w:rsidP="00FF3137">
      <w:pPr>
        <w:pStyle w:val="a3"/>
        <w:jc w:val="right"/>
        <w:rPr>
          <w:b/>
          <w:w w:val="88"/>
          <w:sz w:val="14"/>
          <w:szCs w:val="14"/>
        </w:rPr>
      </w:pPr>
    </w:p>
    <w:p w:rsidR="00680032" w:rsidRPr="000E0ABA" w:rsidRDefault="00680032" w:rsidP="00680032">
      <w:pPr>
        <w:pStyle w:val="a3"/>
        <w:rPr>
          <w:color w:val="0D0D0D"/>
          <w:sz w:val="20"/>
          <w:szCs w:val="20"/>
        </w:rPr>
      </w:pPr>
      <w:r w:rsidRPr="000E0ABA">
        <w:rPr>
          <w:color w:val="0D0D0D"/>
          <w:sz w:val="20"/>
          <w:szCs w:val="20"/>
        </w:rPr>
        <w:t>одного рабочего дня после принятия данного решения осуществляет внесение соответствующих изменений в кассовый план.</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 xml:space="preserve">34. В случае принятия финансовым органом решения об отклонении предложенных главным администратором </w:t>
      </w:r>
      <w:proofErr w:type="gramStart"/>
      <w:r w:rsidR="00C84C9A" w:rsidRPr="000E0ABA">
        <w:rPr>
          <w:color w:val="0D0D0D"/>
          <w:sz w:val="20"/>
          <w:szCs w:val="20"/>
        </w:rPr>
        <w:t>доходов местного бюджета муниципального образования Новосибирской области изменений</w:t>
      </w:r>
      <w:proofErr w:type="gramEnd"/>
      <w:r w:rsidR="00C84C9A" w:rsidRPr="000E0ABA">
        <w:rPr>
          <w:color w:val="0D0D0D"/>
          <w:sz w:val="20"/>
          <w:szCs w:val="20"/>
        </w:rPr>
        <w:t xml:space="preserve"> в кассовый план по доходам, финансовый орган в течение одного рабочего дня уведомляет администрацию муниципального образования о причинах отклонения предложенных изменений.</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35. В течение трех рабочих дней со дня утверждения изменений в кассовый план по доходам осуществляется доведение уведомления об изменении поквартального распределения доходов местного бюджета муниципального образования Улыбинского сельсовета Искитимского района Новосибирской области с детализацией по месяцам по межбюджетным трансфертам.</w:t>
      </w:r>
    </w:p>
    <w:p w:rsidR="00C84C9A" w:rsidRPr="00680032" w:rsidRDefault="00C84C9A" w:rsidP="00680032">
      <w:pPr>
        <w:pStyle w:val="a3"/>
        <w:jc w:val="center"/>
        <w:rPr>
          <w:b/>
          <w:sz w:val="20"/>
          <w:szCs w:val="20"/>
        </w:rPr>
      </w:pPr>
      <w:r w:rsidRPr="00680032">
        <w:rPr>
          <w:b/>
          <w:sz w:val="20"/>
          <w:szCs w:val="20"/>
        </w:rPr>
        <w:t>2. Ведение кассового плана по расходам</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 xml:space="preserve">36. Внесение изменений в кассовый план по расходам с одновременным внесением изменений в сводную бюджетную роспись местного бюджета и (или) лимиты бюджетных обязательств на текущий финансовый год осуществляется в соответствии с Порядком составления и ведения сводной бюджетной росписи местного бюджета. </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37. Внесение изменений в кассовый план по расходам без изменения сводной бюджетной росписи и (или) лимитов бюджетных обязательств осуществляется                        по следующим основаниям:</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1) недостаточность бюджетных сре</w:t>
      </w:r>
      <w:proofErr w:type="gramStart"/>
      <w:r w:rsidR="00C84C9A" w:rsidRPr="000E0ABA">
        <w:rPr>
          <w:color w:val="0D0D0D"/>
          <w:sz w:val="20"/>
          <w:szCs w:val="20"/>
        </w:rPr>
        <w:t>дств дл</w:t>
      </w:r>
      <w:proofErr w:type="gramEnd"/>
      <w:r w:rsidR="00C84C9A" w:rsidRPr="000E0ABA">
        <w:rPr>
          <w:color w:val="0D0D0D"/>
          <w:sz w:val="20"/>
          <w:szCs w:val="20"/>
        </w:rPr>
        <w:t>я исполнения публичных нормативных обязательств в соответствующем месяце текущего финансового года;</w:t>
      </w:r>
    </w:p>
    <w:p w:rsidR="00C84C9A" w:rsidRPr="000E0ABA" w:rsidRDefault="00680032" w:rsidP="00C84C9A">
      <w:pPr>
        <w:pStyle w:val="a3"/>
        <w:rPr>
          <w:color w:val="0D0D0D"/>
          <w:sz w:val="20"/>
          <w:szCs w:val="20"/>
        </w:rPr>
      </w:pPr>
      <w:bookmarkStart w:id="0" w:name="Par4"/>
      <w:bookmarkEnd w:id="0"/>
      <w:r>
        <w:rPr>
          <w:color w:val="0D0D0D"/>
          <w:sz w:val="20"/>
          <w:szCs w:val="20"/>
        </w:rPr>
        <w:tab/>
      </w:r>
      <w:r w:rsidR="00C84C9A" w:rsidRPr="000E0ABA">
        <w:rPr>
          <w:color w:val="0D0D0D"/>
          <w:sz w:val="20"/>
          <w:szCs w:val="20"/>
        </w:rPr>
        <w:t xml:space="preserve">2) возникновение потребности в дополнительных объемах финансирования в соответствующем месяце за счет </w:t>
      </w:r>
      <w:proofErr w:type="gramStart"/>
      <w:r w:rsidR="00C84C9A" w:rsidRPr="000E0ABA">
        <w:rPr>
          <w:color w:val="0D0D0D"/>
          <w:sz w:val="20"/>
          <w:szCs w:val="20"/>
        </w:rPr>
        <w:t>перераспределения объемов финансирования других месяцев текущего финансового года</w:t>
      </w:r>
      <w:proofErr w:type="gramEnd"/>
      <w:r w:rsidR="00C84C9A" w:rsidRPr="000E0ABA">
        <w:rPr>
          <w:color w:val="0D0D0D"/>
          <w:sz w:val="20"/>
          <w:szCs w:val="20"/>
        </w:rPr>
        <w:t>;</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3) изменение помесячного распределения доходов местного бюджета                    за счет целевых средств;</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4) в случае выделения (перераспределения) средств резервного фонда администрации Улыбинского сельсовета Искитимского района Новосибирской области;</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5) в случае использования средств, зарезервированных в составе утвержденных бюджетных ассигнований на реализацию Указов Президента Российской Федерации в части повышения оплаты труда отдельных категорий работников;</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6) в случае уточнения расходов в соответствующем периоде (месяце) текущего финансового года в целях не превышения объема прогнозируемых поступлений на соответствующий период (месяц);</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7) в случае корректировки кассового плана в объеме неиспользованных остатков за отчетный период (месяц).</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38. Предложения главного распорядителя средств местного бюджета о внесении изменений в кассовый план по расходам по основанию, предусмотренному подпунктом 2 пункта 37 настоящего Порядка, могут направляться не чаще одного раза в месяц и не позднее десяти рабочих дней до завершения текущего финансового года, за исключением предложений:</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1) </w:t>
      </w:r>
      <w:proofErr w:type="gramStart"/>
      <w:r w:rsidR="00C84C9A" w:rsidRPr="000E0ABA">
        <w:rPr>
          <w:color w:val="0D0D0D"/>
          <w:sz w:val="20"/>
          <w:szCs w:val="20"/>
        </w:rPr>
        <w:t>направляемых</w:t>
      </w:r>
      <w:proofErr w:type="gramEnd"/>
      <w:r w:rsidR="00C84C9A" w:rsidRPr="000E0ABA">
        <w:rPr>
          <w:color w:val="0D0D0D"/>
          <w:sz w:val="20"/>
          <w:szCs w:val="20"/>
        </w:rPr>
        <w:t xml:space="preserve"> с целью:</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а) внесения изменений в кассовый план по расходам в части социальных выплат гражданам, включая оплату банковских услуг и услуг почтовой связи по их доставке;</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б) внесения изменений в кассовый план по расходам в объеме неиспользованных остатков бюджетных средств за отчетный период;</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в) уточнения расходов в соответствующем месяце в целях обеспечения не превышения объема прогнозируемых поступлений целевых средств на соответствующий месяц;</w:t>
      </w:r>
    </w:p>
    <w:p w:rsidR="00C84C9A" w:rsidRDefault="00680032" w:rsidP="00C84C9A">
      <w:pPr>
        <w:pStyle w:val="a3"/>
        <w:rPr>
          <w:color w:val="0D0D0D"/>
          <w:sz w:val="20"/>
          <w:szCs w:val="20"/>
        </w:rPr>
      </w:pPr>
      <w:r>
        <w:rPr>
          <w:color w:val="0D0D0D"/>
          <w:sz w:val="20"/>
          <w:szCs w:val="20"/>
        </w:rPr>
        <w:tab/>
      </w:r>
      <w:r w:rsidR="00C84C9A" w:rsidRPr="000E0ABA">
        <w:rPr>
          <w:color w:val="0D0D0D"/>
          <w:sz w:val="20"/>
          <w:szCs w:val="20"/>
        </w:rPr>
        <w:t>г) финансирования осуществления капитальных вложений;</w:t>
      </w:r>
    </w:p>
    <w:p w:rsidR="008515D6" w:rsidRPr="000E0ABA" w:rsidRDefault="00680032" w:rsidP="008515D6">
      <w:pPr>
        <w:pStyle w:val="a3"/>
        <w:rPr>
          <w:color w:val="0D0D0D"/>
          <w:sz w:val="20"/>
          <w:szCs w:val="20"/>
        </w:rPr>
      </w:pPr>
      <w:r>
        <w:rPr>
          <w:color w:val="0D0D0D"/>
          <w:sz w:val="20"/>
          <w:szCs w:val="20"/>
        </w:rPr>
        <w:tab/>
      </w:r>
      <w:r w:rsidR="008515D6" w:rsidRPr="000E0ABA">
        <w:rPr>
          <w:color w:val="0D0D0D"/>
          <w:sz w:val="20"/>
          <w:szCs w:val="20"/>
        </w:rPr>
        <w:t>д) финансирования реконструкции и обслуживания объектов дорожного хозяйства в разрезе направлений и объектов;</w:t>
      </w:r>
    </w:p>
    <w:p w:rsidR="008515D6" w:rsidRPr="000E0ABA" w:rsidRDefault="00680032" w:rsidP="008515D6">
      <w:pPr>
        <w:pStyle w:val="a3"/>
        <w:rPr>
          <w:color w:val="0D0D0D"/>
          <w:sz w:val="20"/>
          <w:szCs w:val="20"/>
        </w:rPr>
      </w:pPr>
      <w:r>
        <w:rPr>
          <w:color w:val="0D0D0D"/>
          <w:sz w:val="20"/>
          <w:szCs w:val="20"/>
        </w:rPr>
        <w:tab/>
      </w:r>
      <w:r w:rsidR="008515D6" w:rsidRPr="000E0ABA">
        <w:rPr>
          <w:color w:val="0D0D0D"/>
          <w:sz w:val="20"/>
          <w:szCs w:val="20"/>
        </w:rPr>
        <w:t>е) обеспечения граждан жилыми помещениями;</w:t>
      </w:r>
    </w:p>
    <w:p w:rsidR="008515D6" w:rsidRPr="000E0ABA" w:rsidRDefault="00680032" w:rsidP="008515D6">
      <w:pPr>
        <w:pStyle w:val="a3"/>
        <w:rPr>
          <w:color w:val="0D0D0D"/>
          <w:sz w:val="20"/>
          <w:szCs w:val="20"/>
        </w:rPr>
      </w:pPr>
      <w:r>
        <w:rPr>
          <w:color w:val="0D0D0D"/>
          <w:sz w:val="20"/>
          <w:szCs w:val="20"/>
        </w:rPr>
        <w:tab/>
      </w:r>
      <w:r w:rsidR="008515D6" w:rsidRPr="000E0ABA">
        <w:rPr>
          <w:color w:val="0D0D0D"/>
          <w:sz w:val="20"/>
          <w:szCs w:val="20"/>
        </w:rPr>
        <w:t xml:space="preserve">ж) выполнения обязательств муниципального образования Новосибирской области на условиях </w:t>
      </w:r>
      <w:proofErr w:type="spellStart"/>
      <w:r w:rsidR="008515D6" w:rsidRPr="000E0ABA">
        <w:rPr>
          <w:color w:val="0D0D0D"/>
          <w:sz w:val="20"/>
          <w:szCs w:val="20"/>
        </w:rPr>
        <w:t>софинансирования</w:t>
      </w:r>
      <w:proofErr w:type="spellEnd"/>
      <w:r w:rsidR="008515D6" w:rsidRPr="000E0ABA">
        <w:rPr>
          <w:color w:val="0D0D0D"/>
          <w:sz w:val="20"/>
          <w:szCs w:val="20"/>
        </w:rPr>
        <w:t xml:space="preserve"> с областным и федеральным бюджетами; </w:t>
      </w:r>
    </w:p>
    <w:p w:rsidR="008515D6" w:rsidRDefault="00680032" w:rsidP="008515D6">
      <w:pPr>
        <w:pStyle w:val="a3"/>
        <w:rPr>
          <w:color w:val="0D0D0D"/>
          <w:sz w:val="20"/>
          <w:szCs w:val="20"/>
        </w:rPr>
      </w:pPr>
      <w:r>
        <w:rPr>
          <w:color w:val="0D0D0D"/>
          <w:sz w:val="20"/>
          <w:szCs w:val="20"/>
        </w:rPr>
        <w:tab/>
      </w:r>
      <w:r w:rsidR="008515D6" w:rsidRPr="000E0ABA">
        <w:rPr>
          <w:color w:val="0D0D0D"/>
          <w:sz w:val="20"/>
          <w:szCs w:val="20"/>
        </w:rPr>
        <w:t>з) обеспечения исполнения судебных актов, предусматривающих обращение взыскания на средства местного бюджета.</w:t>
      </w:r>
    </w:p>
    <w:p w:rsidR="00680032" w:rsidRPr="000E0ABA" w:rsidRDefault="00680032" w:rsidP="00680032">
      <w:pPr>
        <w:pStyle w:val="a3"/>
        <w:rPr>
          <w:color w:val="0D0D0D"/>
          <w:sz w:val="20"/>
          <w:szCs w:val="20"/>
        </w:rPr>
      </w:pPr>
      <w:r>
        <w:rPr>
          <w:color w:val="0D0D0D"/>
          <w:sz w:val="20"/>
          <w:szCs w:val="20"/>
        </w:rPr>
        <w:tab/>
      </w:r>
      <w:r w:rsidRPr="000E0ABA">
        <w:rPr>
          <w:color w:val="0D0D0D"/>
          <w:sz w:val="20"/>
          <w:szCs w:val="20"/>
        </w:rPr>
        <w:t>2) о внесении изменений в части расходов за счет целевых средств;</w:t>
      </w:r>
    </w:p>
    <w:p w:rsidR="00680032" w:rsidRPr="000E0ABA" w:rsidRDefault="00680032" w:rsidP="00680032">
      <w:pPr>
        <w:pStyle w:val="a3"/>
        <w:rPr>
          <w:color w:val="0D0D0D"/>
          <w:sz w:val="20"/>
          <w:szCs w:val="20"/>
        </w:rPr>
      </w:pPr>
      <w:r>
        <w:rPr>
          <w:color w:val="0D0D0D"/>
          <w:sz w:val="20"/>
          <w:szCs w:val="20"/>
        </w:rPr>
        <w:tab/>
      </w:r>
      <w:r w:rsidRPr="000E0ABA">
        <w:rPr>
          <w:color w:val="0D0D0D"/>
          <w:sz w:val="20"/>
          <w:szCs w:val="20"/>
        </w:rPr>
        <w:t>3) о внесении изменений в случае использования (перераспределения) средств резервного фонда администрации Улыбинского сельсовета Искитимского района Новосибирской области.</w:t>
      </w:r>
    </w:p>
    <w:p w:rsidR="00680032" w:rsidRPr="000E0ABA" w:rsidRDefault="00680032" w:rsidP="00680032">
      <w:pPr>
        <w:pStyle w:val="a3"/>
        <w:rPr>
          <w:color w:val="0D0D0D"/>
          <w:sz w:val="20"/>
          <w:szCs w:val="20"/>
        </w:rPr>
      </w:pPr>
      <w:r>
        <w:rPr>
          <w:color w:val="0D0D0D"/>
          <w:sz w:val="20"/>
          <w:szCs w:val="20"/>
        </w:rPr>
        <w:tab/>
      </w:r>
      <w:r w:rsidRPr="000E0ABA">
        <w:rPr>
          <w:color w:val="0D0D0D"/>
          <w:sz w:val="20"/>
          <w:szCs w:val="20"/>
        </w:rPr>
        <w:t>39. В целях изменения показателей кассового плана по расходам главный распорядитель средств местного бюджета направляет в финансовый орган предложение о внесении изменений, которое включает:</w:t>
      </w:r>
    </w:p>
    <w:p w:rsidR="00680032" w:rsidRPr="000E0ABA" w:rsidRDefault="00680032" w:rsidP="00680032">
      <w:pPr>
        <w:pStyle w:val="a3"/>
        <w:rPr>
          <w:color w:val="0D0D0D"/>
          <w:sz w:val="20"/>
          <w:szCs w:val="20"/>
        </w:rPr>
      </w:pPr>
      <w:r>
        <w:rPr>
          <w:color w:val="0D0D0D"/>
          <w:sz w:val="20"/>
          <w:szCs w:val="20"/>
        </w:rPr>
        <w:tab/>
      </w:r>
      <w:r w:rsidRPr="000E0ABA">
        <w:rPr>
          <w:color w:val="0D0D0D"/>
          <w:sz w:val="20"/>
          <w:szCs w:val="20"/>
        </w:rPr>
        <w:t>1) письменное обращение с указанием причин и оснований для внесения изменений в кассовый план по расходам, подписанное руководителем учреждения;</w:t>
      </w:r>
    </w:p>
    <w:p w:rsidR="00680032" w:rsidRPr="000E0ABA" w:rsidRDefault="00680032" w:rsidP="00680032">
      <w:pPr>
        <w:pStyle w:val="a3"/>
        <w:rPr>
          <w:color w:val="0D0D0D"/>
          <w:sz w:val="20"/>
          <w:szCs w:val="20"/>
        </w:rPr>
      </w:pPr>
      <w:r>
        <w:rPr>
          <w:color w:val="0D0D0D"/>
          <w:sz w:val="20"/>
          <w:szCs w:val="20"/>
        </w:rPr>
        <w:tab/>
      </w:r>
      <w:r w:rsidRPr="000E0ABA">
        <w:rPr>
          <w:color w:val="0D0D0D"/>
          <w:sz w:val="20"/>
          <w:szCs w:val="20"/>
        </w:rPr>
        <w:t>2) расчеты и обоснования предлагаемых изменений;</w:t>
      </w:r>
    </w:p>
    <w:p w:rsidR="00680032" w:rsidRPr="000E0ABA" w:rsidRDefault="00680032" w:rsidP="00680032">
      <w:pPr>
        <w:pStyle w:val="a3"/>
        <w:rPr>
          <w:color w:val="0D0D0D"/>
          <w:sz w:val="20"/>
          <w:szCs w:val="20"/>
        </w:rPr>
      </w:pPr>
      <w:r>
        <w:rPr>
          <w:color w:val="0D0D0D"/>
          <w:sz w:val="20"/>
          <w:szCs w:val="20"/>
        </w:rPr>
        <w:tab/>
      </w:r>
      <w:r w:rsidRPr="000E0ABA">
        <w:rPr>
          <w:color w:val="0D0D0D"/>
          <w:sz w:val="20"/>
          <w:szCs w:val="20"/>
        </w:rPr>
        <w:t>3) принятое обязательство о недопущении образования кредиторской задолженности по уменьшаемым расходам (за исключением расходов                                     на предоставление субсидий муниципальным автономным и бюджетным учреждениям Улыбинского сельсовета Искитимского района Новосибирской области; расходов, осуществляемых за счет средств резервного фонда администрации Улыбинского сельсовета Искитимского района Новосибирской области);</w:t>
      </w:r>
    </w:p>
    <w:p w:rsidR="00680032" w:rsidRPr="000E0ABA" w:rsidRDefault="00680032" w:rsidP="00680032">
      <w:pPr>
        <w:pStyle w:val="a3"/>
        <w:rPr>
          <w:color w:val="0D0D0D"/>
          <w:sz w:val="20"/>
          <w:szCs w:val="20"/>
        </w:rPr>
      </w:pPr>
      <w:r>
        <w:rPr>
          <w:color w:val="0D0D0D"/>
          <w:sz w:val="20"/>
          <w:szCs w:val="20"/>
        </w:rPr>
        <w:tab/>
      </w:r>
      <w:r w:rsidRPr="000E0ABA">
        <w:rPr>
          <w:color w:val="0D0D0D"/>
          <w:sz w:val="20"/>
          <w:szCs w:val="20"/>
        </w:rPr>
        <w:t>4) иные документы, необходимые для согласования представленных изменений в зависимости от причин и оснований для их внесения.</w:t>
      </w:r>
    </w:p>
    <w:p w:rsidR="008515D6" w:rsidRPr="000E0ABA" w:rsidRDefault="008515D6" w:rsidP="00C84C9A">
      <w:pPr>
        <w:pStyle w:val="a3"/>
        <w:rPr>
          <w:color w:val="0D0D0D"/>
          <w:sz w:val="20"/>
          <w:szCs w:val="20"/>
        </w:rPr>
      </w:pPr>
    </w:p>
    <w:p w:rsidR="00B92EFD" w:rsidRPr="00737909" w:rsidRDefault="00346C56" w:rsidP="00FF3137">
      <w:pPr>
        <w:pStyle w:val="a3"/>
        <w:jc w:val="right"/>
        <w:rPr>
          <w:b/>
          <w:w w:val="101"/>
          <w:sz w:val="14"/>
          <w:szCs w:val="14"/>
        </w:rPr>
        <w:sectPr w:rsidR="00B92EFD" w:rsidRPr="00737909" w:rsidSect="00704FA2">
          <w:headerReference w:type="default" r:id="rId14"/>
          <w:pgSz w:w="11905" w:h="16837"/>
          <w:pgMar w:top="709" w:right="849" w:bottom="426" w:left="850" w:header="0" w:footer="0" w:gutter="0"/>
          <w:cols w:space="708"/>
        </w:sectPr>
      </w:pPr>
      <w:r w:rsidRPr="00737909">
        <w:rPr>
          <w:b/>
          <w:w w:val="88"/>
          <w:sz w:val="14"/>
          <w:szCs w:val="14"/>
        </w:rPr>
        <w:t>П</w:t>
      </w:r>
      <w:r w:rsidRPr="00737909">
        <w:rPr>
          <w:b/>
          <w:w w:val="94"/>
          <w:sz w:val="14"/>
          <w:szCs w:val="14"/>
        </w:rPr>
        <w:t>р</w:t>
      </w:r>
      <w:r w:rsidRPr="00737909">
        <w:rPr>
          <w:b/>
          <w:w w:val="104"/>
          <w:sz w:val="14"/>
          <w:szCs w:val="14"/>
        </w:rPr>
        <w:t>о</w:t>
      </w:r>
      <w:r w:rsidRPr="00737909">
        <w:rPr>
          <w:b/>
          <w:w w:val="96"/>
          <w:sz w:val="14"/>
          <w:szCs w:val="14"/>
        </w:rPr>
        <w:t>д</w:t>
      </w:r>
      <w:r w:rsidRPr="00737909">
        <w:rPr>
          <w:b/>
          <w:w w:val="104"/>
          <w:sz w:val="14"/>
          <w:szCs w:val="14"/>
        </w:rPr>
        <w:t>о</w:t>
      </w:r>
      <w:r w:rsidRPr="00737909">
        <w:rPr>
          <w:b/>
          <w:w w:val="90"/>
          <w:sz w:val="14"/>
          <w:szCs w:val="14"/>
        </w:rPr>
        <w:t>л</w:t>
      </w:r>
      <w:r w:rsidRPr="00737909">
        <w:rPr>
          <w:b/>
          <w:w w:val="102"/>
          <w:sz w:val="14"/>
          <w:szCs w:val="14"/>
        </w:rPr>
        <w:t>ж</w:t>
      </w:r>
      <w:r w:rsidRPr="00737909">
        <w:rPr>
          <w:b/>
          <w:w w:val="110"/>
          <w:sz w:val="14"/>
          <w:szCs w:val="14"/>
        </w:rPr>
        <w:t>е</w:t>
      </w:r>
      <w:r w:rsidRPr="00737909">
        <w:rPr>
          <w:b/>
          <w:w w:val="91"/>
          <w:sz w:val="14"/>
          <w:szCs w:val="14"/>
        </w:rPr>
        <w:t>ни</w:t>
      </w:r>
      <w:r w:rsidRPr="00737909">
        <w:rPr>
          <w:b/>
          <w:w w:val="110"/>
          <w:sz w:val="14"/>
          <w:szCs w:val="14"/>
        </w:rPr>
        <w:t>е</w:t>
      </w:r>
      <w:r w:rsidRPr="00737909">
        <w:rPr>
          <w:b/>
          <w:spacing w:val="4"/>
          <w:sz w:val="14"/>
          <w:szCs w:val="14"/>
        </w:rPr>
        <w:t xml:space="preserve"> </w:t>
      </w:r>
      <w:r w:rsidRPr="00737909">
        <w:rPr>
          <w:b/>
          <w:w w:val="91"/>
          <w:sz w:val="14"/>
          <w:szCs w:val="14"/>
        </w:rPr>
        <w:t>н</w:t>
      </w:r>
      <w:r w:rsidRPr="00737909">
        <w:rPr>
          <w:b/>
          <w:w w:val="97"/>
          <w:sz w:val="14"/>
          <w:szCs w:val="14"/>
        </w:rPr>
        <w:t>а</w:t>
      </w:r>
      <w:r w:rsidRPr="00737909">
        <w:rPr>
          <w:b/>
          <w:spacing w:val="5"/>
          <w:sz w:val="14"/>
          <w:szCs w:val="14"/>
        </w:rPr>
        <w:t xml:space="preserve"> </w:t>
      </w:r>
      <w:r w:rsidRPr="00737909">
        <w:rPr>
          <w:b/>
          <w:w w:val="110"/>
          <w:sz w:val="14"/>
          <w:szCs w:val="14"/>
        </w:rPr>
        <w:t>с</w:t>
      </w:r>
      <w:r w:rsidRPr="00737909">
        <w:rPr>
          <w:b/>
          <w:w w:val="92"/>
          <w:sz w:val="14"/>
          <w:szCs w:val="14"/>
        </w:rPr>
        <w:t>т</w:t>
      </w:r>
      <w:r w:rsidRPr="00737909">
        <w:rPr>
          <w:b/>
          <w:w w:val="94"/>
          <w:sz w:val="14"/>
          <w:szCs w:val="14"/>
        </w:rPr>
        <w:t>р</w:t>
      </w:r>
      <w:r w:rsidRPr="00737909">
        <w:rPr>
          <w:b/>
          <w:w w:val="115"/>
          <w:sz w:val="14"/>
          <w:szCs w:val="14"/>
        </w:rPr>
        <w:t>.</w:t>
      </w:r>
      <w:r w:rsidRPr="00737909">
        <w:rPr>
          <w:b/>
          <w:spacing w:val="5"/>
          <w:sz w:val="14"/>
          <w:szCs w:val="14"/>
        </w:rPr>
        <w:t xml:space="preserve"> </w:t>
      </w:r>
      <w:r w:rsidRPr="00737909">
        <w:rPr>
          <w:b/>
          <w:w w:val="115"/>
          <w:sz w:val="14"/>
          <w:szCs w:val="14"/>
        </w:rPr>
        <w:t>6</w:t>
      </w:r>
      <w:r w:rsidRPr="00737909">
        <w:rPr>
          <w:b/>
          <w:spacing w:val="6"/>
          <w:sz w:val="14"/>
          <w:szCs w:val="14"/>
        </w:rPr>
        <w:t xml:space="preserve"> </w:t>
      </w:r>
      <w:r w:rsidRPr="00737909">
        <w:rPr>
          <w:b/>
          <w:w w:val="101"/>
          <w:sz w:val="14"/>
          <w:szCs w:val="14"/>
        </w:rPr>
        <w:t>&gt;&gt;&gt;</w:t>
      </w:r>
    </w:p>
    <w:tbl>
      <w:tblPr>
        <w:tblW w:w="10206" w:type="dxa"/>
        <w:tblLayout w:type="fixed"/>
        <w:tblCellMar>
          <w:left w:w="0" w:type="dxa"/>
          <w:right w:w="0" w:type="dxa"/>
        </w:tblCellMar>
        <w:tblLook w:val="0000" w:firstRow="0" w:lastRow="0" w:firstColumn="0" w:lastColumn="0" w:noHBand="0" w:noVBand="0"/>
      </w:tblPr>
      <w:tblGrid>
        <w:gridCol w:w="2836"/>
        <w:gridCol w:w="7370"/>
      </w:tblGrid>
      <w:tr w:rsidR="00B92EFD" w:rsidTr="00AA1939">
        <w:trPr>
          <w:cantSplit/>
          <w:trHeight w:hRule="exact" w:val="427"/>
        </w:trPr>
        <w:tc>
          <w:tcPr>
            <w:tcW w:w="2836" w:type="dxa"/>
            <w:tcBorders>
              <w:right w:val="single" w:sz="8" w:space="0" w:color="DEDDDD"/>
            </w:tcBorders>
            <w:shd w:val="clear" w:color="auto" w:fill="7B7879"/>
            <w:tcMar>
              <w:top w:w="0" w:type="dxa"/>
              <w:left w:w="0" w:type="dxa"/>
              <w:bottom w:w="0" w:type="dxa"/>
              <w:right w:w="0" w:type="dxa"/>
            </w:tcMar>
          </w:tcPr>
          <w:p w:rsidR="00B92EFD" w:rsidRDefault="00A83C03" w:rsidP="009C5A80">
            <w:pPr>
              <w:widowControl w:val="0"/>
              <w:spacing w:before="68"/>
              <w:ind w:left="322" w:right="-20"/>
              <w:rPr>
                <w:rFonts w:ascii="Times New Roman" w:eastAsia="Times New Roman" w:hAnsi="Times New Roman" w:cs="Times New Roman"/>
                <w:b/>
                <w:bCs/>
                <w:color w:val="FFFFFF"/>
                <w:spacing w:val="8"/>
                <w:sz w:val="28"/>
                <w:szCs w:val="28"/>
              </w:rPr>
            </w:pPr>
            <w:r>
              <w:rPr>
                <w:noProof/>
              </w:rPr>
              <w:lastRenderedPageBreak/>
              <mc:AlternateContent>
                <mc:Choice Requires="wps">
                  <w:drawing>
                    <wp:anchor distT="0" distB="0" distL="114300" distR="114300" simplePos="0" relativeHeight="251651584" behindDoc="1" locked="0" layoutInCell="0" allowOverlap="1" wp14:anchorId="5D9EF6AE" wp14:editId="366A61D4">
                      <wp:simplePos x="0" y="0"/>
                      <wp:positionH relativeFrom="page">
                        <wp:posOffset>6616065</wp:posOffset>
                      </wp:positionH>
                      <wp:positionV relativeFrom="page">
                        <wp:posOffset>539750</wp:posOffset>
                      </wp:positionV>
                      <wp:extent cx="313055" cy="271145"/>
                      <wp:effectExtent l="0" t="0" r="0" b="0"/>
                      <wp:wrapNone/>
                      <wp:docPr id="7" name="drawingObject7"/>
                      <wp:cNvGraphicFramePr/>
                      <a:graphic xmlns:a="http://schemas.openxmlformats.org/drawingml/2006/main">
                        <a:graphicData uri="http://schemas.microsoft.com/office/word/2010/wordprocessingShape">
                          <wps:wsp>
                            <wps:cNvSpPr/>
                            <wps:spPr>
                              <a:xfrm>
                                <a:off x="0" y="0"/>
                                <a:ext cx="313055" cy="271145"/>
                              </a:xfrm>
                              <a:custGeom>
                                <a:avLst/>
                                <a:gdLst/>
                                <a:ahLst/>
                                <a:cxnLst/>
                                <a:rect l="0" t="0" r="0" b="0"/>
                                <a:pathLst>
                                  <a:path w="313539" h="271526">
                                    <a:moveTo>
                                      <a:pt x="78384" y="0"/>
                                    </a:moveTo>
                                    <a:lnTo>
                                      <a:pt x="0" y="135763"/>
                                    </a:lnTo>
                                    <a:lnTo>
                                      <a:pt x="78384" y="271526"/>
                                    </a:lnTo>
                                    <a:lnTo>
                                      <a:pt x="235154" y="271526"/>
                                    </a:lnTo>
                                    <a:lnTo>
                                      <a:pt x="313539" y="135763"/>
                                    </a:lnTo>
                                    <a:lnTo>
                                      <a:pt x="235154" y="0"/>
                                    </a:lnTo>
                                    <a:lnTo>
                                      <a:pt x="78384"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id="drawingObject7" o:spid="_x0000_s1026" style="position:absolute;margin-left:520.95pt;margin-top:42.5pt;width:24.65pt;height:21.35pt;z-index:-251664896;visibility:visible;mso-wrap-style:square;mso-wrap-distance-left:9pt;mso-wrap-distance-top:0;mso-wrap-distance-right:9pt;mso-wrap-distance-bottom:0;mso-position-horizontal:absolute;mso-position-horizontal-relative:page;mso-position-vertical:absolute;mso-position-vertical-relative:page;v-text-anchor:top" coordsize="313539,27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" o:allowincell="f" path="m78384,l,135763,78384,271526r156770,l313539,135763,235154,,78384,xe" stroked="f">
                      <v:path arrowok="t" textboxrect="0,0,313539,271526"/>
                      <w10:wrap anchorx="page" anchory="page"/>
                    </v:shape>
                  </w:pict>
                </mc:Fallback>
              </mc:AlternateContent>
            </w:r>
            <w:r w:rsidR="00F46AC7">
              <w:rPr>
                <w:rFonts w:ascii="Times New Roman" w:eastAsia="Times New Roman" w:hAnsi="Times New Roman" w:cs="Times New Roman"/>
                <w:b/>
                <w:bCs/>
                <w:color w:val="FFFFFF"/>
                <w:w w:val="86"/>
                <w:sz w:val="28"/>
                <w:szCs w:val="28"/>
              </w:rPr>
              <w:t xml:space="preserve">  </w:t>
            </w:r>
            <w:r w:rsidR="005A7512">
              <w:rPr>
                <w:rFonts w:ascii="Times New Roman" w:eastAsia="Times New Roman" w:hAnsi="Times New Roman" w:cs="Times New Roman"/>
                <w:b/>
                <w:bCs/>
                <w:color w:val="FFFFFF"/>
                <w:w w:val="86"/>
                <w:sz w:val="28"/>
                <w:szCs w:val="28"/>
              </w:rPr>
              <w:t xml:space="preserve">   </w:t>
            </w:r>
            <w:r w:rsidR="009C5A80">
              <w:rPr>
                <w:rFonts w:ascii="Times New Roman" w:eastAsia="Times New Roman" w:hAnsi="Times New Roman" w:cs="Times New Roman"/>
                <w:b/>
                <w:bCs/>
                <w:color w:val="FFFFFF"/>
                <w:w w:val="86"/>
                <w:sz w:val="28"/>
                <w:szCs w:val="28"/>
              </w:rPr>
              <w:t>Янва</w:t>
            </w:r>
            <w:r w:rsidR="00DF09E6">
              <w:rPr>
                <w:rFonts w:ascii="Times New Roman" w:eastAsia="Times New Roman" w:hAnsi="Times New Roman" w:cs="Times New Roman"/>
                <w:b/>
                <w:bCs/>
                <w:color w:val="FFFFFF"/>
                <w:w w:val="86"/>
                <w:sz w:val="28"/>
                <w:szCs w:val="28"/>
              </w:rPr>
              <w:t>рь</w:t>
            </w:r>
            <w:r w:rsidR="00346C56">
              <w:rPr>
                <w:rFonts w:ascii="Times New Roman" w:eastAsia="Times New Roman" w:hAnsi="Times New Roman" w:cs="Times New Roman"/>
                <w:color w:val="FFFFFF"/>
                <w:spacing w:val="15"/>
                <w:sz w:val="28"/>
                <w:szCs w:val="28"/>
              </w:rPr>
              <w:t xml:space="preserve"> </w:t>
            </w:r>
            <w:r w:rsidR="00346C56">
              <w:rPr>
                <w:rFonts w:ascii="Times New Roman" w:eastAsia="Times New Roman" w:hAnsi="Times New Roman" w:cs="Times New Roman"/>
                <w:b/>
                <w:bCs/>
                <w:color w:val="FFFFFF"/>
                <w:spacing w:val="32"/>
                <w:sz w:val="28"/>
                <w:szCs w:val="28"/>
              </w:rPr>
              <w:t>202</w:t>
            </w:r>
            <w:r w:rsidR="009C5A80">
              <w:rPr>
                <w:rFonts w:ascii="Times New Roman" w:eastAsia="Times New Roman" w:hAnsi="Times New Roman" w:cs="Times New Roman"/>
                <w:b/>
                <w:bCs/>
                <w:color w:val="FFFFFF"/>
                <w:spacing w:val="32"/>
                <w:sz w:val="28"/>
                <w:szCs w:val="28"/>
              </w:rPr>
              <w:t>3</w:t>
            </w:r>
          </w:p>
        </w:tc>
        <w:tc>
          <w:tcPr>
            <w:tcW w:w="7370" w:type="dxa"/>
            <w:tcBorders>
              <w:left w:val="single" w:sz="8" w:space="0" w:color="DEDDDD"/>
            </w:tcBorders>
            <w:shd w:val="clear" w:color="auto" w:fill="DEDDDD"/>
            <w:tcMar>
              <w:top w:w="0" w:type="dxa"/>
              <w:left w:w="0" w:type="dxa"/>
              <w:bottom w:w="0" w:type="dxa"/>
              <w:right w:w="0" w:type="dxa"/>
            </w:tcMar>
          </w:tcPr>
          <w:p w:rsidR="00B92EFD" w:rsidRPr="00742DA2" w:rsidRDefault="00706470" w:rsidP="00AA1939">
            <w:pPr>
              <w:widowControl w:val="0"/>
              <w:spacing w:before="31"/>
              <w:ind w:right="-20"/>
              <w:rPr>
                <w:rFonts w:ascii="Times New Roman" w:hAnsi="Times New Roman" w:cs="Times New Roman"/>
                <w:b/>
                <w:bCs/>
                <w:color w:val="231F20"/>
                <w:w w:val="111"/>
                <w:sz w:val="32"/>
                <w:szCs w:val="32"/>
              </w:rPr>
            </w:pPr>
            <w:r>
              <w:rPr>
                <w:b/>
                <w:bCs/>
                <w:color w:val="231F20"/>
                <w:w w:val="111"/>
                <w:sz w:val="32"/>
                <w:szCs w:val="32"/>
              </w:rPr>
              <w:t xml:space="preserve">                                                                                    </w:t>
            </w:r>
            <w:r w:rsidR="005A7512">
              <w:rPr>
                <w:b/>
                <w:bCs/>
                <w:color w:val="231F20"/>
                <w:w w:val="111"/>
                <w:sz w:val="32"/>
                <w:szCs w:val="32"/>
              </w:rPr>
              <w:t xml:space="preserve"> </w:t>
            </w:r>
            <w:r w:rsidR="002B1FAF" w:rsidRPr="00742DA2">
              <w:rPr>
                <w:rFonts w:ascii="Times New Roman" w:hAnsi="Times New Roman" w:cs="Times New Roman"/>
                <w:b/>
                <w:bCs/>
                <w:color w:val="231F20"/>
                <w:w w:val="111"/>
                <w:sz w:val="32"/>
                <w:szCs w:val="32"/>
              </w:rPr>
              <w:t>6</w:t>
            </w:r>
          </w:p>
        </w:tc>
      </w:tr>
    </w:tbl>
    <w:p w:rsidR="00B92EFD" w:rsidRDefault="00346C56">
      <w:pPr>
        <w:widowControl w:val="0"/>
        <w:ind w:right="-20"/>
        <w:rPr>
          <w:rFonts w:ascii="Times New Roman" w:eastAsia="Times New Roman" w:hAnsi="Times New Roman" w:cs="Times New Roman"/>
          <w:b/>
          <w:bCs/>
          <w:color w:val="231F20"/>
          <w:w w:val="115"/>
          <w:sz w:val="14"/>
          <w:szCs w:val="14"/>
        </w:rPr>
      </w:pPr>
      <w:r>
        <w:rPr>
          <w:rFonts w:ascii="Times New Roman" w:eastAsia="Times New Roman" w:hAnsi="Times New Roman" w:cs="Times New Roman"/>
          <w:b/>
          <w:bCs/>
          <w:color w:val="231F20"/>
          <w:w w:val="101"/>
          <w:sz w:val="14"/>
          <w:szCs w:val="14"/>
        </w:rPr>
        <w:t>&gt;&gt;&gt;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88"/>
          <w:sz w:val="14"/>
          <w:szCs w:val="14"/>
        </w:rPr>
        <w:t>П</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6"/>
          <w:sz w:val="14"/>
          <w:szCs w:val="14"/>
        </w:rPr>
        <w:t>д</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2"/>
          <w:sz w:val="14"/>
          <w:szCs w:val="14"/>
        </w:rPr>
        <w:t>ж</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91"/>
          <w:sz w:val="14"/>
          <w:szCs w:val="14"/>
        </w:rPr>
        <w:t>ни</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4"/>
          <w:sz w:val="14"/>
          <w:szCs w:val="14"/>
        </w:rPr>
        <w:t xml:space="preserve"> </w:t>
      </w:r>
      <w:r>
        <w:rPr>
          <w:rFonts w:ascii="Times New Roman" w:eastAsia="Times New Roman" w:hAnsi="Times New Roman" w:cs="Times New Roman"/>
          <w:b/>
          <w:bCs/>
          <w:color w:val="231F20"/>
          <w:w w:val="88"/>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ч</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color w:val="231F20"/>
          <w:spacing w:val="6"/>
          <w:sz w:val="14"/>
          <w:szCs w:val="14"/>
        </w:rPr>
        <w:t xml:space="preserve"> </w:t>
      </w:r>
      <w:r>
        <w:rPr>
          <w:rFonts w:ascii="Times New Roman" w:eastAsia="Times New Roman" w:hAnsi="Times New Roman" w:cs="Times New Roman"/>
          <w:b/>
          <w:bCs/>
          <w:color w:val="231F20"/>
          <w:w w:val="91"/>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0"/>
          <w:sz w:val="14"/>
          <w:szCs w:val="14"/>
        </w:rPr>
        <w:t>с</w:t>
      </w:r>
      <w:r>
        <w:rPr>
          <w:rFonts w:ascii="Times New Roman" w:eastAsia="Times New Roman" w:hAnsi="Times New Roman" w:cs="Times New Roman"/>
          <w:b/>
          <w:bCs/>
          <w:color w:val="231F20"/>
          <w:w w:val="92"/>
          <w:sz w:val="14"/>
          <w:szCs w:val="14"/>
        </w:rPr>
        <w:t>т</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5"/>
          <w:sz w:val="14"/>
          <w:szCs w:val="14"/>
        </w:rPr>
        <w:t>5</w:t>
      </w:r>
    </w:p>
    <w:p w:rsidR="007073A8" w:rsidRDefault="007073A8" w:rsidP="007073A8">
      <w:pPr>
        <w:pStyle w:val="a3"/>
        <w:rPr>
          <w:sz w:val="20"/>
          <w:szCs w:val="20"/>
        </w:rPr>
      </w:pPr>
      <w:r>
        <w:rPr>
          <w:sz w:val="20"/>
          <w:szCs w:val="20"/>
        </w:rPr>
        <w:tab/>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 xml:space="preserve">40. Поступившее предложение рассматривается финансовым органом в течение </w:t>
      </w:r>
      <w:r w:rsidR="00C84C9A" w:rsidRPr="000E0ABA">
        <w:rPr>
          <w:sz w:val="20"/>
          <w:szCs w:val="20"/>
        </w:rPr>
        <w:t xml:space="preserve">десяти рабочих </w:t>
      </w:r>
      <w:r w:rsidR="00C84C9A" w:rsidRPr="000E0ABA">
        <w:rPr>
          <w:color w:val="0D0D0D"/>
          <w:sz w:val="20"/>
          <w:szCs w:val="20"/>
        </w:rPr>
        <w:t>дней со дня его поступления. В течение данного срока финансовым органом осуществляется проверка поступившего предложения на:</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1) соответствие бюджетному законодательству Российской Федерации, нормативным правовым актам, регулирующим бюджетные правоотношения, в том числе настоящему Порядку;</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2) правильность применения бюджетной классификации Российской Федерации;</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3) полноту и достоверность представленной информации.</w:t>
      </w:r>
    </w:p>
    <w:p w:rsidR="00C84C9A" w:rsidRPr="000E0ABA" w:rsidRDefault="00680032" w:rsidP="00C84C9A">
      <w:pPr>
        <w:pStyle w:val="a3"/>
        <w:rPr>
          <w:sz w:val="20"/>
          <w:szCs w:val="20"/>
        </w:rPr>
      </w:pPr>
      <w:r>
        <w:rPr>
          <w:color w:val="0D0D0D"/>
          <w:sz w:val="20"/>
          <w:szCs w:val="20"/>
        </w:rPr>
        <w:tab/>
      </w:r>
      <w:r w:rsidR="00C84C9A" w:rsidRPr="000E0ABA">
        <w:rPr>
          <w:color w:val="0D0D0D"/>
          <w:sz w:val="20"/>
          <w:szCs w:val="20"/>
        </w:rPr>
        <w:t>41. </w:t>
      </w:r>
      <w:r w:rsidR="00C84C9A" w:rsidRPr="000E0ABA">
        <w:rPr>
          <w:sz w:val="20"/>
          <w:szCs w:val="20"/>
        </w:rPr>
        <w:t xml:space="preserve">В случае наличия замечаний по результатам </w:t>
      </w:r>
      <w:proofErr w:type="gramStart"/>
      <w:r w:rsidR="00C84C9A" w:rsidRPr="000E0ABA">
        <w:rPr>
          <w:sz w:val="20"/>
          <w:szCs w:val="20"/>
        </w:rPr>
        <w:t xml:space="preserve">проверки предложения </w:t>
      </w:r>
      <w:r w:rsidR="00C84C9A" w:rsidRPr="000E0ABA">
        <w:rPr>
          <w:color w:val="0D0D0D"/>
          <w:sz w:val="20"/>
          <w:szCs w:val="20"/>
        </w:rPr>
        <w:t>главного распорядителя средств местного бюджета</w:t>
      </w:r>
      <w:proofErr w:type="gramEnd"/>
      <w:r w:rsidR="00C84C9A" w:rsidRPr="000E0ABA">
        <w:rPr>
          <w:sz w:val="20"/>
          <w:szCs w:val="20"/>
        </w:rPr>
        <w:t xml:space="preserve"> финансовый орган в пределах срока ее проведения возвращает представленное предложение с прилагаемыми материалами на доработку участнику бюджетного процесса с указанием причины возврата.</w:t>
      </w:r>
    </w:p>
    <w:p w:rsidR="00C84C9A" w:rsidRPr="000E0ABA" w:rsidRDefault="00680032" w:rsidP="00C84C9A">
      <w:pPr>
        <w:pStyle w:val="a3"/>
        <w:rPr>
          <w:sz w:val="20"/>
          <w:szCs w:val="20"/>
        </w:rPr>
      </w:pPr>
      <w:r>
        <w:rPr>
          <w:sz w:val="20"/>
          <w:szCs w:val="20"/>
        </w:rPr>
        <w:tab/>
      </w:r>
      <w:r w:rsidR="00C84C9A" w:rsidRPr="000E0ABA">
        <w:rPr>
          <w:sz w:val="20"/>
          <w:szCs w:val="20"/>
        </w:rPr>
        <w:t xml:space="preserve">В отношении предложения </w:t>
      </w:r>
      <w:r w:rsidR="00C84C9A" w:rsidRPr="000E0ABA">
        <w:rPr>
          <w:color w:val="0D0D0D"/>
          <w:sz w:val="20"/>
          <w:szCs w:val="20"/>
        </w:rPr>
        <w:t>главного распорядителя средств местного бюджета</w:t>
      </w:r>
      <w:r w:rsidR="00C84C9A" w:rsidRPr="000E0ABA">
        <w:rPr>
          <w:sz w:val="20"/>
          <w:szCs w:val="20"/>
        </w:rPr>
        <w:t>, поступившего с доработки, осуществляется проверка, предусмотренная пунктом 3</w:t>
      </w:r>
      <w:hyperlink r:id="rId15" w:history="1">
        <w:r w:rsidR="00C84C9A" w:rsidRPr="000E0ABA">
          <w:rPr>
            <w:sz w:val="20"/>
            <w:szCs w:val="20"/>
          </w:rPr>
          <w:t>2</w:t>
        </w:r>
      </w:hyperlink>
      <w:r w:rsidR="00C84C9A" w:rsidRPr="000E0ABA">
        <w:rPr>
          <w:sz w:val="20"/>
          <w:szCs w:val="20"/>
        </w:rPr>
        <w:t xml:space="preserve"> настоящего Порядка.</w:t>
      </w:r>
    </w:p>
    <w:p w:rsidR="00C84C9A" w:rsidRPr="000E0ABA" w:rsidRDefault="00680032" w:rsidP="00C84C9A">
      <w:pPr>
        <w:pStyle w:val="a3"/>
        <w:rPr>
          <w:sz w:val="20"/>
          <w:szCs w:val="20"/>
        </w:rPr>
      </w:pPr>
      <w:r>
        <w:rPr>
          <w:sz w:val="20"/>
          <w:szCs w:val="20"/>
        </w:rPr>
        <w:tab/>
      </w:r>
      <w:r w:rsidR="00C84C9A" w:rsidRPr="000E0ABA">
        <w:rPr>
          <w:sz w:val="20"/>
          <w:szCs w:val="20"/>
        </w:rPr>
        <w:t xml:space="preserve">42. В случае отсутствия замечаний по результатам </w:t>
      </w:r>
      <w:proofErr w:type="gramStart"/>
      <w:r w:rsidR="00C84C9A" w:rsidRPr="000E0ABA">
        <w:rPr>
          <w:sz w:val="20"/>
          <w:szCs w:val="20"/>
        </w:rPr>
        <w:t xml:space="preserve">проверки предложения </w:t>
      </w:r>
      <w:r w:rsidR="00C84C9A" w:rsidRPr="000E0ABA">
        <w:rPr>
          <w:color w:val="0D0D0D"/>
          <w:sz w:val="20"/>
          <w:szCs w:val="20"/>
        </w:rPr>
        <w:t>главного распорядителя средств местного бюджета</w:t>
      </w:r>
      <w:proofErr w:type="gramEnd"/>
      <w:r w:rsidR="00C84C9A" w:rsidRPr="000E0ABA">
        <w:rPr>
          <w:sz w:val="20"/>
          <w:szCs w:val="20"/>
        </w:rPr>
        <w:t xml:space="preserve"> руководитель финансового органа принимает решение об утверждении предлагаемых изменений либо об их отклонении.</w:t>
      </w:r>
    </w:p>
    <w:p w:rsidR="00C84C9A" w:rsidRPr="000E0ABA" w:rsidRDefault="00680032" w:rsidP="00C84C9A">
      <w:pPr>
        <w:pStyle w:val="a3"/>
        <w:rPr>
          <w:sz w:val="20"/>
          <w:szCs w:val="20"/>
        </w:rPr>
      </w:pPr>
      <w:r>
        <w:rPr>
          <w:sz w:val="20"/>
          <w:szCs w:val="20"/>
        </w:rPr>
        <w:tab/>
      </w:r>
      <w:r w:rsidR="00C84C9A" w:rsidRPr="000E0ABA">
        <w:rPr>
          <w:sz w:val="20"/>
          <w:szCs w:val="20"/>
        </w:rPr>
        <w:t xml:space="preserve">43. В случае принятия руководителем финансового органа решения об утверждении предложенных </w:t>
      </w:r>
      <w:r w:rsidR="00C84C9A" w:rsidRPr="000E0ABA">
        <w:rPr>
          <w:color w:val="0D0D0D"/>
          <w:sz w:val="20"/>
          <w:szCs w:val="20"/>
        </w:rPr>
        <w:t>главным распорядителем средств местного бюджета</w:t>
      </w:r>
      <w:r w:rsidR="00C84C9A" w:rsidRPr="000E0ABA">
        <w:rPr>
          <w:sz w:val="20"/>
          <w:szCs w:val="20"/>
        </w:rPr>
        <w:t xml:space="preserve"> изменений в кассовый план, финансовый орган в течение одного рабочего дня после принятия данного решения осуществляет внесение соответствующих изменений в кассовый план.</w:t>
      </w:r>
    </w:p>
    <w:p w:rsidR="00C84C9A" w:rsidRPr="000E0ABA" w:rsidRDefault="00680032" w:rsidP="00C84C9A">
      <w:pPr>
        <w:pStyle w:val="a3"/>
        <w:rPr>
          <w:sz w:val="20"/>
          <w:szCs w:val="20"/>
        </w:rPr>
      </w:pPr>
      <w:r>
        <w:rPr>
          <w:sz w:val="20"/>
          <w:szCs w:val="20"/>
        </w:rPr>
        <w:tab/>
      </w:r>
      <w:r w:rsidR="00C84C9A" w:rsidRPr="000E0ABA">
        <w:rPr>
          <w:sz w:val="20"/>
          <w:szCs w:val="20"/>
        </w:rPr>
        <w:t xml:space="preserve">44. В случае принятия финансовым органом решения об отклонении предложенных </w:t>
      </w:r>
      <w:r w:rsidR="00C84C9A" w:rsidRPr="000E0ABA">
        <w:rPr>
          <w:color w:val="0D0D0D"/>
          <w:sz w:val="20"/>
          <w:szCs w:val="20"/>
        </w:rPr>
        <w:t>главным распорядителем средств местного бюджета</w:t>
      </w:r>
      <w:r w:rsidR="00C84C9A" w:rsidRPr="000E0ABA">
        <w:rPr>
          <w:sz w:val="20"/>
          <w:szCs w:val="20"/>
        </w:rPr>
        <w:t xml:space="preserve"> изменений в кассовый план по расходам, финансовый орган в течение одного рабочего дня уведомляет </w:t>
      </w:r>
      <w:r w:rsidR="00C84C9A" w:rsidRPr="000E0ABA">
        <w:rPr>
          <w:color w:val="0D0D0D"/>
          <w:sz w:val="20"/>
          <w:szCs w:val="20"/>
        </w:rPr>
        <w:t>главного распорядителя средств местного бюджета</w:t>
      </w:r>
      <w:r w:rsidR="00C84C9A" w:rsidRPr="000E0ABA">
        <w:rPr>
          <w:sz w:val="20"/>
          <w:szCs w:val="20"/>
        </w:rPr>
        <w:t xml:space="preserve"> о причинах отклонения предложенных изменений.</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45. В течение трех рабочих дней со дня утверждения изменений в кассовый план по расходам осуществляется доведение уведомления до главного распорядителя об изменении поквартального распределения расходов местного бюджета муниципального образования Улыбинского сельсовета Искитимского района Новосибирской области с детализацией по месяцам по межбюджетным трансфертам, по форме согласно приложению № 5 к настоящему Порядку.</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46. </w:t>
      </w:r>
      <w:proofErr w:type="gramStart"/>
      <w:r w:rsidR="00C84C9A" w:rsidRPr="000E0ABA">
        <w:rPr>
          <w:color w:val="0D0D0D"/>
          <w:sz w:val="20"/>
          <w:szCs w:val="20"/>
        </w:rPr>
        <w:t>При направлении предложения о внесении изменений в кассовый план по расходам в целях</w:t>
      </w:r>
      <w:proofErr w:type="gramEnd"/>
      <w:r w:rsidR="00C84C9A" w:rsidRPr="000E0ABA">
        <w:rPr>
          <w:color w:val="0D0D0D"/>
          <w:sz w:val="20"/>
          <w:szCs w:val="20"/>
        </w:rPr>
        <w:t xml:space="preserve"> использования средств местного бюджета, зарезервированных в составе бюджетных ассигнований на предоставление средств из резервного фонда администрации муниципального образования, главным распорядителем средств местного бюджета дополнительно направляется:</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1) копия распоряжения администрации Улыбинского сельсовета Искитимского района Новосибирской области о выделение средств из резервного фонда администрации муниципального образования;</w:t>
      </w:r>
    </w:p>
    <w:p w:rsidR="00C84C9A" w:rsidRDefault="00680032" w:rsidP="00C84C9A">
      <w:pPr>
        <w:pStyle w:val="a3"/>
        <w:rPr>
          <w:color w:val="0D0D0D"/>
          <w:sz w:val="20"/>
          <w:szCs w:val="20"/>
        </w:rPr>
      </w:pPr>
      <w:r>
        <w:rPr>
          <w:color w:val="0D0D0D"/>
          <w:sz w:val="20"/>
          <w:szCs w:val="20"/>
        </w:rPr>
        <w:tab/>
      </w:r>
      <w:r w:rsidR="00C84C9A" w:rsidRPr="000E0ABA">
        <w:rPr>
          <w:color w:val="0D0D0D"/>
          <w:sz w:val="20"/>
          <w:szCs w:val="20"/>
        </w:rPr>
        <w:t>2) документы, подтверждающие выполнение работ, предоставление услуг (при наличии).</w:t>
      </w:r>
    </w:p>
    <w:p w:rsidR="008515D6" w:rsidRPr="000E0ABA" w:rsidRDefault="008515D6" w:rsidP="00C84C9A">
      <w:pPr>
        <w:pStyle w:val="a3"/>
        <w:rPr>
          <w:color w:val="0D0D0D"/>
          <w:sz w:val="20"/>
          <w:szCs w:val="20"/>
        </w:rPr>
      </w:pPr>
    </w:p>
    <w:p w:rsidR="00C84C9A" w:rsidRPr="008515D6" w:rsidRDefault="00C84C9A" w:rsidP="008515D6">
      <w:pPr>
        <w:pStyle w:val="a3"/>
        <w:jc w:val="center"/>
        <w:rPr>
          <w:b/>
          <w:sz w:val="20"/>
          <w:szCs w:val="20"/>
        </w:rPr>
      </w:pPr>
      <w:r w:rsidRPr="008515D6">
        <w:rPr>
          <w:b/>
          <w:sz w:val="20"/>
          <w:szCs w:val="20"/>
        </w:rPr>
        <w:t>3. Ведение кассового плана по источникам</w:t>
      </w:r>
    </w:p>
    <w:p w:rsidR="00C84C9A" w:rsidRPr="000E0ABA" w:rsidRDefault="00C84C9A" w:rsidP="008515D6">
      <w:pPr>
        <w:pStyle w:val="a3"/>
        <w:jc w:val="center"/>
        <w:rPr>
          <w:sz w:val="20"/>
          <w:szCs w:val="20"/>
        </w:rPr>
      </w:pPr>
      <w:r w:rsidRPr="008515D6">
        <w:rPr>
          <w:b/>
          <w:sz w:val="20"/>
          <w:szCs w:val="20"/>
        </w:rPr>
        <w:t>финансирования дефицита</w:t>
      </w:r>
    </w:p>
    <w:p w:rsidR="00C84C9A" w:rsidRDefault="00C84C9A" w:rsidP="00C84C9A">
      <w:pPr>
        <w:pStyle w:val="a3"/>
        <w:rPr>
          <w:w w:val="88"/>
          <w:sz w:val="14"/>
          <w:szCs w:val="14"/>
        </w:rPr>
      </w:pPr>
      <w:bookmarkStart w:id="1" w:name="Par1"/>
      <w:bookmarkEnd w:id="1"/>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47. Ведение кассового плана по источникам финансирования дефицита бюджета осуществляется нарастающим итогом с начала текущего финансового года поквартально с детализацией по месяцам.</w:t>
      </w:r>
    </w:p>
    <w:p w:rsidR="00C84C9A" w:rsidRDefault="00680032" w:rsidP="00C84C9A">
      <w:pPr>
        <w:pStyle w:val="a3"/>
        <w:rPr>
          <w:color w:val="0D0D0D"/>
          <w:sz w:val="20"/>
          <w:szCs w:val="20"/>
        </w:rPr>
      </w:pPr>
      <w:r>
        <w:rPr>
          <w:color w:val="0D0D0D"/>
          <w:sz w:val="20"/>
          <w:szCs w:val="20"/>
        </w:rPr>
        <w:tab/>
      </w:r>
      <w:r w:rsidR="00C84C9A" w:rsidRPr="000E0ABA">
        <w:rPr>
          <w:color w:val="0D0D0D"/>
          <w:sz w:val="20"/>
          <w:szCs w:val="20"/>
        </w:rPr>
        <w:t>48. Внесение изменений в распределение источников осуществляется главным администратором источников финансирования дефицита местного бюджета по следующим основаниям:</w:t>
      </w:r>
    </w:p>
    <w:p w:rsidR="00680032" w:rsidRPr="000E0ABA" w:rsidRDefault="00680032" w:rsidP="00680032">
      <w:pPr>
        <w:pStyle w:val="a3"/>
        <w:rPr>
          <w:color w:val="0D0D0D"/>
          <w:sz w:val="20"/>
          <w:szCs w:val="20"/>
        </w:rPr>
      </w:pPr>
      <w:r>
        <w:rPr>
          <w:color w:val="0D0D0D"/>
          <w:sz w:val="20"/>
          <w:szCs w:val="20"/>
        </w:rPr>
        <w:tab/>
      </w:r>
      <w:r w:rsidRPr="000E0ABA">
        <w:rPr>
          <w:color w:val="0D0D0D"/>
          <w:sz w:val="20"/>
          <w:szCs w:val="20"/>
        </w:rPr>
        <w:t>1) внесение изменений в Решения о местном бюджете;</w:t>
      </w:r>
    </w:p>
    <w:p w:rsidR="00680032" w:rsidRPr="000E0ABA" w:rsidRDefault="00680032" w:rsidP="00680032">
      <w:pPr>
        <w:pStyle w:val="a3"/>
        <w:rPr>
          <w:color w:val="0D0D0D"/>
          <w:sz w:val="20"/>
          <w:szCs w:val="20"/>
        </w:rPr>
      </w:pPr>
      <w:r>
        <w:rPr>
          <w:color w:val="0D0D0D"/>
          <w:sz w:val="20"/>
          <w:szCs w:val="20"/>
        </w:rPr>
        <w:tab/>
      </w:r>
      <w:r w:rsidRPr="000E0ABA">
        <w:rPr>
          <w:color w:val="0D0D0D"/>
          <w:sz w:val="20"/>
          <w:szCs w:val="20"/>
        </w:rPr>
        <w:t>2) изменения объема и (или) срока прогнозируемых поступлений и (или) выплат по источникам финансирования дефицита.</w:t>
      </w:r>
    </w:p>
    <w:p w:rsidR="00680032" w:rsidRPr="000E0ABA" w:rsidRDefault="00680032" w:rsidP="00680032">
      <w:pPr>
        <w:pStyle w:val="a3"/>
        <w:rPr>
          <w:sz w:val="20"/>
          <w:szCs w:val="20"/>
          <w:lang w:eastAsia="en-US"/>
        </w:rPr>
      </w:pPr>
      <w:r>
        <w:rPr>
          <w:color w:val="0D0D0D"/>
          <w:sz w:val="20"/>
          <w:szCs w:val="20"/>
        </w:rPr>
        <w:tab/>
      </w:r>
      <w:r w:rsidRPr="000E0ABA">
        <w:rPr>
          <w:color w:val="0D0D0D"/>
          <w:sz w:val="20"/>
          <w:szCs w:val="20"/>
        </w:rPr>
        <w:t xml:space="preserve">48.1. </w:t>
      </w:r>
      <w:r w:rsidRPr="000E0ABA">
        <w:rPr>
          <w:sz w:val="20"/>
          <w:szCs w:val="20"/>
          <w:lang w:eastAsia="en-US"/>
        </w:rPr>
        <w:t xml:space="preserve">Внесение изменений в сумму остатков бюджетных средств на едином счете местного бюджета на </w:t>
      </w:r>
      <w:proofErr w:type="gramStart"/>
      <w:r w:rsidRPr="000E0ABA">
        <w:rPr>
          <w:sz w:val="20"/>
          <w:szCs w:val="20"/>
          <w:lang w:eastAsia="en-US"/>
        </w:rPr>
        <w:t>начало</w:t>
      </w:r>
      <w:proofErr w:type="gramEnd"/>
      <w:r w:rsidRPr="000E0ABA">
        <w:rPr>
          <w:sz w:val="20"/>
          <w:szCs w:val="20"/>
          <w:lang w:eastAsia="en-US"/>
        </w:rPr>
        <w:t xml:space="preserve"> и конец планируемого периода осуществляется финансовым органом самостоятельно.</w:t>
      </w:r>
    </w:p>
    <w:p w:rsidR="00680032" w:rsidRPr="000E0ABA" w:rsidRDefault="00680032" w:rsidP="00680032">
      <w:pPr>
        <w:pStyle w:val="a3"/>
        <w:rPr>
          <w:color w:val="0D0D0D"/>
          <w:sz w:val="20"/>
          <w:szCs w:val="20"/>
        </w:rPr>
      </w:pPr>
      <w:r>
        <w:rPr>
          <w:color w:val="0D0D0D"/>
          <w:sz w:val="20"/>
          <w:szCs w:val="20"/>
        </w:rPr>
        <w:tab/>
      </w:r>
      <w:r w:rsidRPr="000E0ABA">
        <w:rPr>
          <w:color w:val="0D0D0D"/>
          <w:sz w:val="20"/>
          <w:szCs w:val="20"/>
        </w:rPr>
        <w:t xml:space="preserve"> 49. Предложения главного </w:t>
      </w:r>
      <w:proofErr w:type="gramStart"/>
      <w:r w:rsidRPr="000E0ABA">
        <w:rPr>
          <w:color w:val="0D0D0D"/>
          <w:sz w:val="20"/>
          <w:szCs w:val="20"/>
        </w:rPr>
        <w:t>администратора источников финансирования дефицита средств местного бюджета</w:t>
      </w:r>
      <w:proofErr w:type="gramEnd"/>
      <w:r w:rsidRPr="000E0ABA">
        <w:rPr>
          <w:color w:val="0D0D0D"/>
          <w:sz w:val="20"/>
          <w:szCs w:val="20"/>
        </w:rPr>
        <w:t xml:space="preserve"> о внесении изменений в кассовый план по источникам финансирования дефицита местного бюджета по основаниям, предусмотренным пунктом 48 настоящего Порядка, могут направляться не чаще одного раза в месяц и не позднее десяти рабочих дней до завершения текущего финансового года.</w:t>
      </w:r>
    </w:p>
    <w:p w:rsidR="00680032" w:rsidRPr="000E0ABA" w:rsidRDefault="00680032" w:rsidP="00680032">
      <w:pPr>
        <w:pStyle w:val="a3"/>
        <w:rPr>
          <w:color w:val="0D0D0D"/>
          <w:sz w:val="20"/>
          <w:szCs w:val="20"/>
        </w:rPr>
      </w:pPr>
      <w:r>
        <w:rPr>
          <w:color w:val="0D0D0D"/>
          <w:sz w:val="20"/>
          <w:szCs w:val="20"/>
        </w:rPr>
        <w:tab/>
      </w:r>
      <w:r w:rsidRPr="000E0ABA">
        <w:rPr>
          <w:color w:val="0D0D0D"/>
          <w:sz w:val="20"/>
          <w:szCs w:val="20"/>
        </w:rPr>
        <w:t xml:space="preserve">50. В целях изменения показателей кассового плана по источникам финансирования дефицита местного бюджета главный администратор </w:t>
      </w:r>
      <w:proofErr w:type="gramStart"/>
      <w:r w:rsidRPr="000E0ABA">
        <w:rPr>
          <w:color w:val="0D0D0D"/>
          <w:sz w:val="20"/>
          <w:szCs w:val="20"/>
        </w:rPr>
        <w:t>источников финансирования дефицита средств местного бюджета</w:t>
      </w:r>
      <w:proofErr w:type="gramEnd"/>
      <w:r w:rsidRPr="000E0ABA">
        <w:rPr>
          <w:color w:val="0D0D0D"/>
          <w:sz w:val="20"/>
          <w:szCs w:val="20"/>
        </w:rPr>
        <w:t xml:space="preserve"> направляет в финансовый орган предложение о внесении изменений, которое включает:</w:t>
      </w:r>
    </w:p>
    <w:p w:rsidR="00680032" w:rsidRPr="000E0ABA" w:rsidRDefault="00680032" w:rsidP="00680032">
      <w:pPr>
        <w:pStyle w:val="a3"/>
        <w:rPr>
          <w:color w:val="0D0D0D"/>
          <w:sz w:val="20"/>
          <w:szCs w:val="20"/>
        </w:rPr>
      </w:pPr>
      <w:r>
        <w:rPr>
          <w:color w:val="0D0D0D"/>
          <w:sz w:val="20"/>
          <w:szCs w:val="20"/>
        </w:rPr>
        <w:tab/>
      </w:r>
      <w:r w:rsidRPr="000E0ABA">
        <w:rPr>
          <w:color w:val="0D0D0D"/>
          <w:sz w:val="20"/>
          <w:szCs w:val="20"/>
        </w:rPr>
        <w:t>1) письменное обращение с указанием причин и оснований для внесения изменений в кассовый план по источникам финансирования дефицита бюджета, подписанное администратором источников финансирования дефицита администрации Улыбинского сельсовета Искитимского района Новосибирской области;</w:t>
      </w:r>
    </w:p>
    <w:p w:rsidR="00680032" w:rsidRPr="000E0ABA" w:rsidRDefault="00680032" w:rsidP="00680032">
      <w:pPr>
        <w:pStyle w:val="a3"/>
        <w:rPr>
          <w:color w:val="0D0D0D"/>
          <w:sz w:val="20"/>
          <w:szCs w:val="20"/>
        </w:rPr>
      </w:pPr>
      <w:r>
        <w:rPr>
          <w:color w:val="0D0D0D"/>
          <w:sz w:val="20"/>
          <w:szCs w:val="20"/>
        </w:rPr>
        <w:tab/>
      </w:r>
      <w:r w:rsidRPr="000E0ABA">
        <w:rPr>
          <w:color w:val="0D0D0D"/>
          <w:sz w:val="20"/>
          <w:szCs w:val="20"/>
        </w:rPr>
        <w:t>2) расчеты и обоснования предлагаемых изменений;</w:t>
      </w:r>
    </w:p>
    <w:p w:rsidR="00680032" w:rsidRPr="000E0ABA" w:rsidRDefault="00680032" w:rsidP="00680032">
      <w:pPr>
        <w:pStyle w:val="a3"/>
        <w:rPr>
          <w:color w:val="0D0D0D"/>
          <w:sz w:val="20"/>
          <w:szCs w:val="20"/>
        </w:rPr>
      </w:pPr>
      <w:r>
        <w:rPr>
          <w:color w:val="0D0D0D"/>
          <w:sz w:val="20"/>
          <w:szCs w:val="20"/>
        </w:rPr>
        <w:tab/>
      </w:r>
      <w:r w:rsidRPr="000E0ABA">
        <w:rPr>
          <w:color w:val="0D0D0D"/>
          <w:sz w:val="20"/>
          <w:szCs w:val="20"/>
        </w:rPr>
        <w:t>3) иные документы, необходимые для согласования представленных изменений в зависимости от причин и оснований для их внесения.</w:t>
      </w:r>
    </w:p>
    <w:p w:rsidR="00680032" w:rsidRPr="000E0ABA" w:rsidRDefault="00680032" w:rsidP="00C84C9A">
      <w:pPr>
        <w:pStyle w:val="a3"/>
        <w:rPr>
          <w:color w:val="0D0D0D"/>
          <w:sz w:val="20"/>
          <w:szCs w:val="20"/>
        </w:rPr>
      </w:pPr>
    </w:p>
    <w:p w:rsidR="00C84C9A" w:rsidRDefault="00C84C9A" w:rsidP="00C84C9A">
      <w:pPr>
        <w:pStyle w:val="a3"/>
        <w:rPr>
          <w:w w:val="88"/>
          <w:sz w:val="14"/>
          <w:szCs w:val="14"/>
        </w:rPr>
      </w:pPr>
    </w:p>
    <w:p w:rsidR="00CC16AE" w:rsidRPr="00CB55BA" w:rsidRDefault="00CC16AE" w:rsidP="00C84C9A">
      <w:pPr>
        <w:pStyle w:val="a3"/>
        <w:jc w:val="right"/>
        <w:rPr>
          <w:w w:val="101"/>
          <w:sz w:val="14"/>
          <w:szCs w:val="14"/>
        </w:rPr>
      </w:pPr>
      <w:r w:rsidRPr="00CB55BA">
        <w:rPr>
          <w:w w:val="88"/>
          <w:sz w:val="14"/>
          <w:szCs w:val="14"/>
        </w:rPr>
        <w:t>П</w:t>
      </w:r>
      <w:r w:rsidRPr="00CB55BA">
        <w:rPr>
          <w:w w:val="94"/>
          <w:sz w:val="14"/>
          <w:szCs w:val="14"/>
        </w:rPr>
        <w:t>р</w:t>
      </w:r>
      <w:r w:rsidRPr="00CB55BA">
        <w:rPr>
          <w:w w:val="104"/>
          <w:sz w:val="14"/>
          <w:szCs w:val="14"/>
        </w:rPr>
        <w:t>о</w:t>
      </w:r>
      <w:r w:rsidRPr="00CB55BA">
        <w:rPr>
          <w:w w:val="96"/>
          <w:sz w:val="14"/>
          <w:szCs w:val="14"/>
        </w:rPr>
        <w:t>д</w:t>
      </w:r>
      <w:r w:rsidRPr="00CB55BA">
        <w:rPr>
          <w:w w:val="104"/>
          <w:sz w:val="14"/>
          <w:szCs w:val="14"/>
        </w:rPr>
        <w:t>о</w:t>
      </w:r>
      <w:r w:rsidRPr="00CB55BA">
        <w:rPr>
          <w:w w:val="90"/>
          <w:sz w:val="14"/>
          <w:szCs w:val="14"/>
        </w:rPr>
        <w:t>л</w:t>
      </w:r>
      <w:r w:rsidRPr="00CB55BA">
        <w:rPr>
          <w:w w:val="102"/>
          <w:sz w:val="14"/>
          <w:szCs w:val="14"/>
        </w:rPr>
        <w:t>ж</w:t>
      </w:r>
      <w:r w:rsidRPr="00CB55BA">
        <w:rPr>
          <w:w w:val="110"/>
          <w:sz w:val="14"/>
          <w:szCs w:val="14"/>
        </w:rPr>
        <w:t>е</w:t>
      </w:r>
      <w:r w:rsidRPr="00CB55BA">
        <w:rPr>
          <w:w w:val="91"/>
          <w:sz w:val="14"/>
          <w:szCs w:val="14"/>
        </w:rPr>
        <w:t>ни</w:t>
      </w:r>
      <w:r w:rsidRPr="00CB55BA">
        <w:rPr>
          <w:w w:val="110"/>
          <w:sz w:val="14"/>
          <w:szCs w:val="14"/>
        </w:rPr>
        <w:t>е</w:t>
      </w:r>
      <w:r w:rsidRPr="00CB55BA">
        <w:rPr>
          <w:spacing w:val="4"/>
          <w:sz w:val="14"/>
          <w:szCs w:val="14"/>
        </w:rPr>
        <w:t xml:space="preserve"> </w:t>
      </w:r>
      <w:r w:rsidRPr="00CB55BA">
        <w:rPr>
          <w:w w:val="91"/>
          <w:sz w:val="14"/>
          <w:szCs w:val="14"/>
        </w:rPr>
        <w:t>н</w:t>
      </w:r>
      <w:r w:rsidRPr="00CB55BA">
        <w:rPr>
          <w:w w:val="97"/>
          <w:sz w:val="14"/>
          <w:szCs w:val="14"/>
        </w:rPr>
        <w:t>а</w:t>
      </w:r>
      <w:r w:rsidRPr="00CB55BA">
        <w:rPr>
          <w:spacing w:val="5"/>
          <w:sz w:val="14"/>
          <w:szCs w:val="14"/>
        </w:rPr>
        <w:t xml:space="preserve"> </w:t>
      </w:r>
      <w:r w:rsidRPr="00CB55BA">
        <w:rPr>
          <w:w w:val="110"/>
          <w:sz w:val="14"/>
          <w:szCs w:val="14"/>
        </w:rPr>
        <w:t>с</w:t>
      </w:r>
      <w:r w:rsidRPr="00CB55BA">
        <w:rPr>
          <w:w w:val="92"/>
          <w:sz w:val="14"/>
          <w:szCs w:val="14"/>
        </w:rPr>
        <w:t>т</w:t>
      </w:r>
      <w:r w:rsidRPr="00CB55BA">
        <w:rPr>
          <w:w w:val="94"/>
          <w:sz w:val="14"/>
          <w:szCs w:val="14"/>
        </w:rPr>
        <w:t>р</w:t>
      </w:r>
      <w:r w:rsidRPr="00CB55BA">
        <w:rPr>
          <w:w w:val="115"/>
          <w:sz w:val="14"/>
          <w:szCs w:val="14"/>
        </w:rPr>
        <w:t>.</w:t>
      </w:r>
      <w:r w:rsidRPr="00CB55BA">
        <w:rPr>
          <w:spacing w:val="5"/>
          <w:sz w:val="14"/>
          <w:szCs w:val="14"/>
        </w:rPr>
        <w:t xml:space="preserve"> </w:t>
      </w:r>
      <w:r w:rsidRPr="00CB55BA">
        <w:rPr>
          <w:w w:val="115"/>
          <w:sz w:val="14"/>
          <w:szCs w:val="14"/>
        </w:rPr>
        <w:t>7</w:t>
      </w:r>
      <w:r w:rsidRPr="00CB55BA">
        <w:rPr>
          <w:spacing w:val="6"/>
          <w:sz w:val="14"/>
          <w:szCs w:val="14"/>
        </w:rPr>
        <w:t xml:space="preserve"> </w:t>
      </w:r>
      <w:r w:rsidRPr="00CB55BA">
        <w:rPr>
          <w:w w:val="101"/>
          <w:sz w:val="14"/>
          <w:szCs w:val="14"/>
        </w:rPr>
        <w:t>&gt;&gt;&gt;</w:t>
      </w:r>
    </w:p>
    <w:p w:rsidR="009F6207" w:rsidRDefault="009F6207" w:rsidP="00CC16AE">
      <w:pPr>
        <w:widowControl w:val="0"/>
        <w:spacing w:before="45"/>
        <w:ind w:left="8496" w:right="-20"/>
        <w:rPr>
          <w:rFonts w:ascii="Times New Roman" w:eastAsia="Times New Roman" w:hAnsi="Times New Roman" w:cs="Times New Roman"/>
          <w:b/>
          <w:bCs/>
          <w:color w:val="231F20"/>
          <w:w w:val="101"/>
          <w:sz w:val="14"/>
          <w:szCs w:val="14"/>
        </w:rPr>
        <w:sectPr w:rsidR="009F6207" w:rsidSect="00D11CB9">
          <w:headerReference w:type="default" r:id="rId16"/>
          <w:pgSz w:w="11905" w:h="16837"/>
          <w:pgMar w:top="840" w:right="849" w:bottom="816" w:left="850" w:header="0" w:footer="0" w:gutter="0"/>
          <w:cols w:space="708"/>
        </w:sectPr>
      </w:pPr>
    </w:p>
    <w:tbl>
      <w:tblPr>
        <w:tblW w:w="10206" w:type="dxa"/>
        <w:tblLayout w:type="fixed"/>
        <w:tblCellMar>
          <w:left w:w="0" w:type="dxa"/>
          <w:right w:w="0" w:type="dxa"/>
        </w:tblCellMar>
        <w:tblLook w:val="0000" w:firstRow="0" w:lastRow="0" w:firstColumn="0" w:lastColumn="0" w:noHBand="0" w:noVBand="0"/>
      </w:tblPr>
      <w:tblGrid>
        <w:gridCol w:w="7256"/>
        <w:gridCol w:w="2950"/>
      </w:tblGrid>
      <w:tr w:rsidR="00B92EFD" w:rsidTr="000A69B7">
        <w:trPr>
          <w:cantSplit/>
          <w:trHeight w:hRule="exact" w:val="427"/>
        </w:trPr>
        <w:tc>
          <w:tcPr>
            <w:tcW w:w="7256" w:type="dxa"/>
            <w:tcBorders>
              <w:right w:val="single" w:sz="8" w:space="0" w:color="7B7879"/>
            </w:tcBorders>
            <w:shd w:val="clear" w:color="auto" w:fill="DEDDDD"/>
            <w:tcMar>
              <w:top w:w="0" w:type="dxa"/>
              <w:left w:w="0" w:type="dxa"/>
              <w:bottom w:w="0" w:type="dxa"/>
              <w:right w:w="0" w:type="dxa"/>
            </w:tcMar>
          </w:tcPr>
          <w:p w:rsidR="00B92EFD" w:rsidRPr="00742DA2" w:rsidRDefault="00346C56">
            <w:pPr>
              <w:widowControl w:val="0"/>
              <w:spacing w:before="31"/>
              <w:ind w:left="298" w:right="-20"/>
              <w:rPr>
                <w:rFonts w:ascii="Times New Roman" w:hAnsi="Times New Roman" w:cs="Times New Roman"/>
                <w:b/>
                <w:bCs/>
                <w:color w:val="231F20"/>
                <w:w w:val="111"/>
                <w:sz w:val="32"/>
                <w:szCs w:val="32"/>
              </w:rPr>
            </w:pPr>
            <w:r w:rsidRPr="00742DA2">
              <w:rPr>
                <w:rFonts w:ascii="Times New Roman" w:hAnsi="Times New Roman" w:cs="Times New Roman"/>
                <w:b/>
                <w:bCs/>
                <w:color w:val="231F20"/>
                <w:w w:val="111"/>
                <w:sz w:val="32"/>
                <w:szCs w:val="32"/>
              </w:rPr>
              <w:lastRenderedPageBreak/>
              <w:t>7</w:t>
            </w:r>
            <w:r w:rsidRPr="00742DA2">
              <w:rPr>
                <w:rFonts w:ascii="Times New Roman" w:hAnsi="Times New Roman" w:cs="Times New Roman"/>
                <w:noProof/>
              </w:rPr>
              <mc:AlternateContent>
                <mc:Choice Requires="wps">
                  <w:drawing>
                    <wp:anchor distT="0" distB="0" distL="114300" distR="114300" simplePos="0" relativeHeight="251652608" behindDoc="1" locked="0" layoutInCell="0" allowOverlap="1" wp14:anchorId="18A503D7" wp14:editId="0D90FED7">
                      <wp:simplePos x="0" y="0"/>
                      <wp:positionH relativeFrom="page">
                        <wp:posOffset>629997</wp:posOffset>
                      </wp:positionH>
                      <wp:positionV relativeFrom="page">
                        <wp:posOffset>540002</wp:posOffset>
                      </wp:positionV>
                      <wp:extent cx="313538" cy="271526"/>
                      <wp:effectExtent l="0" t="0" r="0" b="0"/>
                      <wp:wrapNone/>
                      <wp:docPr id="8" name="drawingObject8"/>
                      <wp:cNvGraphicFramePr/>
                      <a:graphic xmlns:a="http://schemas.openxmlformats.org/drawingml/2006/main">
                        <a:graphicData uri="http://schemas.microsoft.com/office/word/2010/wordprocessingShape">
                          <wps:wsp>
                            <wps:cNvSpPr/>
                            <wps:spPr>
                              <a:xfrm>
                                <a:off x="0" y="0"/>
                                <a:ext cx="313538" cy="271526"/>
                              </a:xfrm>
                              <a:custGeom>
                                <a:avLst/>
                                <a:gdLst/>
                                <a:ahLst/>
                                <a:cxnLst/>
                                <a:rect l="0" t="0" r="0" b="0"/>
                                <a:pathLst>
                                  <a:path w="313538" h="271526">
                                    <a:moveTo>
                                      <a:pt x="78385" y="0"/>
                                    </a:moveTo>
                                    <a:lnTo>
                                      <a:pt x="0" y="135763"/>
                                    </a:lnTo>
                                    <a:lnTo>
                                      <a:pt x="78385" y="271526"/>
                                    </a:lnTo>
                                    <a:lnTo>
                                      <a:pt x="235154" y="271526"/>
                                    </a:lnTo>
                                    <a:lnTo>
                                      <a:pt x="313538" y="135763"/>
                                    </a:lnTo>
                                    <a:lnTo>
                                      <a:pt x="235154" y="0"/>
                                    </a:lnTo>
                                    <a:lnTo>
                                      <a:pt x="78385"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id="drawingObject8" o:spid="_x0000_s1026" style="position:absolute;margin-left:49.6pt;margin-top:42.5pt;width:24.7pt;height:21.4pt;z-index:-251663872;visibility:visible;mso-wrap-style:square;mso-wrap-distance-left:9pt;mso-wrap-distance-top:0;mso-wrap-distance-right:9pt;mso-wrap-distance-bottom:0;mso-position-horizontal:absolute;mso-position-horizontal-relative:page;mso-position-vertical:absolute;mso-position-vertical-relative:page;v-text-anchor:top" coordsize="313538,27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" o:allowincell="f" path="m78385,l,135763,78385,271526r156769,l313538,135763,235154,,78385,xe" stroked="f">
                      <v:path arrowok="t" textboxrect="0,0,313538,271526"/>
                      <w10:wrap anchorx="page" anchory="page"/>
                    </v:shape>
                  </w:pict>
                </mc:Fallback>
              </mc:AlternateContent>
            </w:r>
          </w:p>
        </w:tc>
        <w:tc>
          <w:tcPr>
            <w:tcW w:w="2950" w:type="dxa"/>
            <w:tcBorders>
              <w:left w:val="single" w:sz="8" w:space="0" w:color="7B7879"/>
            </w:tcBorders>
            <w:shd w:val="clear" w:color="auto" w:fill="7B7879"/>
            <w:tcMar>
              <w:top w:w="0" w:type="dxa"/>
              <w:left w:w="0" w:type="dxa"/>
              <w:bottom w:w="0" w:type="dxa"/>
              <w:right w:w="0" w:type="dxa"/>
            </w:tcMar>
          </w:tcPr>
          <w:p w:rsidR="00B92EFD" w:rsidRDefault="007A73DE" w:rsidP="009C5A80">
            <w:pPr>
              <w:widowControl w:val="0"/>
              <w:spacing w:before="68"/>
              <w:ind w:left="322" w:right="-20"/>
              <w:rPr>
                <w:rFonts w:ascii="Times New Roman" w:eastAsia="Times New Roman" w:hAnsi="Times New Roman" w:cs="Times New Roman"/>
                <w:b/>
                <w:bCs/>
                <w:color w:val="FFFFFF"/>
                <w:spacing w:val="8"/>
                <w:sz w:val="28"/>
                <w:szCs w:val="28"/>
              </w:rPr>
            </w:pPr>
            <w:r>
              <w:rPr>
                <w:rFonts w:ascii="Times New Roman" w:eastAsia="Times New Roman" w:hAnsi="Times New Roman" w:cs="Times New Roman"/>
                <w:b/>
                <w:bCs/>
                <w:color w:val="FFFFFF"/>
                <w:w w:val="86"/>
                <w:sz w:val="28"/>
                <w:szCs w:val="28"/>
              </w:rPr>
              <w:t xml:space="preserve">     </w:t>
            </w:r>
            <w:r w:rsidR="009C5A80">
              <w:rPr>
                <w:rFonts w:ascii="Times New Roman" w:eastAsia="Times New Roman" w:hAnsi="Times New Roman" w:cs="Times New Roman"/>
                <w:b/>
                <w:bCs/>
                <w:color w:val="FFFFFF"/>
                <w:w w:val="86"/>
                <w:sz w:val="28"/>
                <w:szCs w:val="28"/>
              </w:rPr>
              <w:t>Янва</w:t>
            </w:r>
            <w:r w:rsidR="00DF09E6">
              <w:rPr>
                <w:rFonts w:ascii="Times New Roman" w:eastAsia="Times New Roman" w:hAnsi="Times New Roman" w:cs="Times New Roman"/>
                <w:b/>
                <w:bCs/>
                <w:color w:val="FFFFFF"/>
                <w:w w:val="86"/>
                <w:sz w:val="28"/>
                <w:szCs w:val="28"/>
              </w:rPr>
              <w:t>рь</w:t>
            </w:r>
            <w:r w:rsidR="00346C56">
              <w:rPr>
                <w:rFonts w:ascii="Times New Roman" w:eastAsia="Times New Roman" w:hAnsi="Times New Roman" w:cs="Times New Roman"/>
                <w:color w:val="FFFFFF"/>
                <w:spacing w:val="15"/>
                <w:sz w:val="28"/>
                <w:szCs w:val="28"/>
              </w:rPr>
              <w:t xml:space="preserve"> </w:t>
            </w:r>
            <w:r w:rsidR="00346C56">
              <w:rPr>
                <w:rFonts w:ascii="Times New Roman" w:eastAsia="Times New Roman" w:hAnsi="Times New Roman" w:cs="Times New Roman"/>
                <w:b/>
                <w:bCs/>
                <w:color w:val="FFFFFF"/>
                <w:spacing w:val="32"/>
                <w:sz w:val="28"/>
                <w:szCs w:val="28"/>
              </w:rPr>
              <w:t>202</w:t>
            </w:r>
            <w:r w:rsidR="009C5A80">
              <w:rPr>
                <w:rFonts w:ascii="Times New Roman" w:eastAsia="Times New Roman" w:hAnsi="Times New Roman" w:cs="Times New Roman"/>
                <w:b/>
                <w:bCs/>
                <w:color w:val="FFFFFF"/>
                <w:spacing w:val="32"/>
                <w:sz w:val="28"/>
                <w:szCs w:val="28"/>
              </w:rPr>
              <w:t>3</w:t>
            </w:r>
            <w:r w:rsidR="00346C56">
              <w:rPr>
                <w:rFonts w:ascii="Times New Roman" w:eastAsia="Times New Roman" w:hAnsi="Times New Roman" w:cs="Times New Roman"/>
                <w:color w:val="FFFFFF"/>
                <w:spacing w:val="16"/>
                <w:sz w:val="28"/>
                <w:szCs w:val="28"/>
              </w:rPr>
              <w:t xml:space="preserve"> </w:t>
            </w:r>
          </w:p>
        </w:tc>
      </w:tr>
    </w:tbl>
    <w:p w:rsidR="009B6F0D" w:rsidRDefault="00CC16AE" w:rsidP="009B6F0D">
      <w:pPr>
        <w:widowControl w:val="0"/>
        <w:ind w:right="-20"/>
        <w:rPr>
          <w:rFonts w:ascii="Times New Roman" w:eastAsia="Times New Roman" w:hAnsi="Times New Roman" w:cs="Times New Roman"/>
          <w:color w:val="231F20"/>
          <w:spacing w:val="5"/>
          <w:sz w:val="14"/>
          <w:szCs w:val="14"/>
        </w:rPr>
      </w:pPr>
      <w:r>
        <w:rPr>
          <w:rFonts w:ascii="Times New Roman" w:eastAsia="Times New Roman" w:hAnsi="Times New Roman" w:cs="Times New Roman"/>
          <w:b/>
          <w:bCs/>
          <w:color w:val="231F20"/>
          <w:w w:val="101"/>
          <w:sz w:val="14"/>
          <w:szCs w:val="14"/>
        </w:rPr>
        <w:t>&gt;&gt;&gt;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88"/>
          <w:sz w:val="14"/>
          <w:szCs w:val="14"/>
        </w:rPr>
        <w:t>П</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6"/>
          <w:sz w:val="14"/>
          <w:szCs w:val="14"/>
        </w:rPr>
        <w:t>д</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2"/>
          <w:sz w:val="14"/>
          <w:szCs w:val="14"/>
        </w:rPr>
        <w:t>ж</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91"/>
          <w:sz w:val="14"/>
          <w:szCs w:val="14"/>
        </w:rPr>
        <w:t>ни</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4"/>
          <w:sz w:val="14"/>
          <w:szCs w:val="14"/>
        </w:rPr>
        <w:t xml:space="preserve"> </w:t>
      </w:r>
      <w:r>
        <w:rPr>
          <w:rFonts w:ascii="Times New Roman" w:eastAsia="Times New Roman" w:hAnsi="Times New Roman" w:cs="Times New Roman"/>
          <w:b/>
          <w:bCs/>
          <w:color w:val="231F20"/>
          <w:w w:val="88"/>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ч</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color w:val="231F20"/>
          <w:spacing w:val="6"/>
          <w:sz w:val="14"/>
          <w:szCs w:val="14"/>
        </w:rPr>
        <w:t xml:space="preserve"> </w:t>
      </w:r>
      <w:r>
        <w:rPr>
          <w:rFonts w:ascii="Times New Roman" w:eastAsia="Times New Roman" w:hAnsi="Times New Roman" w:cs="Times New Roman"/>
          <w:b/>
          <w:bCs/>
          <w:color w:val="231F20"/>
          <w:w w:val="91"/>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0"/>
          <w:sz w:val="14"/>
          <w:szCs w:val="14"/>
        </w:rPr>
        <w:t>с</w:t>
      </w:r>
      <w:r>
        <w:rPr>
          <w:rFonts w:ascii="Times New Roman" w:eastAsia="Times New Roman" w:hAnsi="Times New Roman" w:cs="Times New Roman"/>
          <w:b/>
          <w:bCs/>
          <w:color w:val="231F20"/>
          <w:w w:val="92"/>
          <w:sz w:val="14"/>
          <w:szCs w:val="14"/>
        </w:rPr>
        <w:t>т</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15"/>
          <w:sz w:val="14"/>
          <w:szCs w:val="14"/>
        </w:rPr>
        <w:t>.</w:t>
      </w:r>
      <w:r w:rsidR="009B6F0D">
        <w:rPr>
          <w:rFonts w:ascii="Times New Roman" w:eastAsia="Times New Roman" w:hAnsi="Times New Roman" w:cs="Times New Roman"/>
          <w:color w:val="231F20"/>
          <w:spacing w:val="5"/>
          <w:sz w:val="14"/>
          <w:szCs w:val="14"/>
        </w:rPr>
        <w:t xml:space="preserve"> 6</w:t>
      </w:r>
    </w:p>
    <w:p w:rsidR="007073A8" w:rsidRDefault="007073A8" w:rsidP="005019F4">
      <w:pPr>
        <w:ind w:firstLine="709"/>
        <w:jc w:val="both"/>
        <w:rPr>
          <w:rFonts w:ascii="Times New Roman" w:hAnsi="Times New Roman" w:cs="Times New Roman"/>
          <w:sz w:val="20"/>
          <w:szCs w:val="20"/>
          <w:lang w:eastAsia="en-US"/>
        </w:rPr>
      </w:pP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 xml:space="preserve">51. Поступившее предложение рассматривается финансовым органом в течение </w:t>
      </w:r>
      <w:r w:rsidR="00C84C9A" w:rsidRPr="000E0ABA">
        <w:rPr>
          <w:sz w:val="20"/>
          <w:szCs w:val="20"/>
        </w:rPr>
        <w:t xml:space="preserve">десяти рабочих </w:t>
      </w:r>
      <w:r w:rsidR="00C84C9A" w:rsidRPr="000E0ABA">
        <w:rPr>
          <w:color w:val="0D0D0D"/>
          <w:sz w:val="20"/>
          <w:szCs w:val="20"/>
        </w:rPr>
        <w:t>дней со дня его поступления. В течение данного срока финансовым органом осуществляется проверка поступившего предложения на:</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1) соответствие бюджетному законодательству Российской Федерации, нормативным правовым актам, регулирующим бюджетные правоотношения, в том числе настоящему Порядку;</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2) правильность применения бюджетной классификации Российской Федерации;</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3) полноту и достоверность представленной информации.</w:t>
      </w:r>
    </w:p>
    <w:p w:rsidR="00C84C9A" w:rsidRPr="000E0ABA" w:rsidRDefault="00680032" w:rsidP="00C84C9A">
      <w:pPr>
        <w:pStyle w:val="a3"/>
        <w:rPr>
          <w:sz w:val="20"/>
          <w:szCs w:val="20"/>
        </w:rPr>
      </w:pPr>
      <w:r>
        <w:rPr>
          <w:color w:val="0D0D0D"/>
          <w:sz w:val="20"/>
          <w:szCs w:val="20"/>
        </w:rPr>
        <w:tab/>
      </w:r>
      <w:r w:rsidR="00C84C9A" w:rsidRPr="000E0ABA">
        <w:rPr>
          <w:color w:val="0D0D0D"/>
          <w:sz w:val="20"/>
          <w:szCs w:val="20"/>
        </w:rPr>
        <w:t>52. </w:t>
      </w:r>
      <w:r w:rsidR="00C84C9A" w:rsidRPr="000E0ABA">
        <w:rPr>
          <w:sz w:val="20"/>
          <w:szCs w:val="20"/>
        </w:rPr>
        <w:t xml:space="preserve">В случае наличия замечаний по результатам </w:t>
      </w:r>
      <w:proofErr w:type="gramStart"/>
      <w:r w:rsidR="00C84C9A" w:rsidRPr="000E0ABA">
        <w:rPr>
          <w:sz w:val="20"/>
          <w:szCs w:val="20"/>
        </w:rPr>
        <w:t xml:space="preserve">проверки предложения </w:t>
      </w:r>
      <w:r w:rsidR="00C84C9A" w:rsidRPr="000E0ABA">
        <w:rPr>
          <w:color w:val="0D0D0D"/>
          <w:sz w:val="20"/>
          <w:szCs w:val="20"/>
        </w:rPr>
        <w:t>главного администратора источников финансирования дефицита средств местного бюджета</w:t>
      </w:r>
      <w:proofErr w:type="gramEnd"/>
      <w:r w:rsidR="00C84C9A" w:rsidRPr="000E0ABA">
        <w:rPr>
          <w:sz w:val="20"/>
          <w:szCs w:val="20"/>
        </w:rPr>
        <w:t xml:space="preserve"> финансовый орган в пределах срока ее проведения возвращает представленное предложение с прилагаемыми материалами на доработку главному администратору источников финансирования дефицита бюджета с указанием причины возврата.</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 xml:space="preserve">В отношении </w:t>
      </w:r>
      <w:proofErr w:type="gramStart"/>
      <w:r w:rsidR="00C84C9A" w:rsidRPr="000E0ABA">
        <w:rPr>
          <w:color w:val="0D0D0D"/>
          <w:sz w:val="20"/>
          <w:szCs w:val="20"/>
        </w:rPr>
        <w:t>предложения главного администратора источников финансирования дефицита бюджета средств местного</w:t>
      </w:r>
      <w:proofErr w:type="gramEnd"/>
      <w:r w:rsidR="00C84C9A" w:rsidRPr="000E0ABA">
        <w:rPr>
          <w:color w:val="0D0D0D"/>
          <w:sz w:val="20"/>
          <w:szCs w:val="20"/>
        </w:rPr>
        <w:t xml:space="preserve"> бюджета, поступившего с доработки, осуществляется проверка, предусмотренная пунктом 51 настоящего Порядка.</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 xml:space="preserve">53. В случае отсутствия замечаний по результатам </w:t>
      </w:r>
      <w:proofErr w:type="gramStart"/>
      <w:r w:rsidR="00C84C9A" w:rsidRPr="000E0ABA">
        <w:rPr>
          <w:color w:val="0D0D0D"/>
          <w:sz w:val="20"/>
          <w:szCs w:val="20"/>
        </w:rPr>
        <w:t>проверки предложения главного администратора источников финансирования дефицита бюджета средств местного бюджета</w:t>
      </w:r>
      <w:proofErr w:type="gramEnd"/>
      <w:r w:rsidR="00C84C9A" w:rsidRPr="000E0ABA">
        <w:rPr>
          <w:color w:val="0D0D0D"/>
          <w:sz w:val="20"/>
          <w:szCs w:val="20"/>
        </w:rPr>
        <w:t xml:space="preserve"> руководитель финансового органа принимает решение об утверждении предлагаемых изменений либо об их отклонении.</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 xml:space="preserve">54. В случае принятия руководителем финансового органа решения об утверждении предложенных главным администратором </w:t>
      </w:r>
      <w:proofErr w:type="gramStart"/>
      <w:r w:rsidR="00C84C9A" w:rsidRPr="000E0ABA">
        <w:rPr>
          <w:color w:val="0D0D0D"/>
          <w:sz w:val="20"/>
          <w:szCs w:val="20"/>
        </w:rPr>
        <w:t>источников финансирования дефицита бюджета средств местного бюджета изменений</w:t>
      </w:r>
      <w:proofErr w:type="gramEnd"/>
      <w:r w:rsidR="00C84C9A" w:rsidRPr="000E0ABA">
        <w:rPr>
          <w:color w:val="0D0D0D"/>
          <w:sz w:val="20"/>
          <w:szCs w:val="20"/>
        </w:rPr>
        <w:t xml:space="preserve"> в кассовый план, финансовый орган в течение одного рабочего дня после принятия данного решения осуществляет внесение соответствующих изменений в кассовый план.</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55. В случае принятия руководителем финансового органа решения об отклонении предложенных главным администратором доходов местного бюджета изменений в кассовый план по источникам финансирования дефицита местного бюджета, финансовый орган в течение одного рабочего дня уведомляет администрацию муниципального образования о причинах отклонения предложенных изменений.</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56. В течение трех рабочих дней со дня утверждения изменений в кассовый план по источникам финансирования дефицита местного бюджета осуществляется доведение уведомления об изменении поквартального распределения источников и кодов финансирования дефицита местного бюджета с детализацией по месяцам по источникам.</w:t>
      </w:r>
    </w:p>
    <w:p w:rsidR="00C84C9A" w:rsidRPr="000E0ABA" w:rsidRDefault="00680032" w:rsidP="00C84C9A">
      <w:pPr>
        <w:pStyle w:val="a3"/>
        <w:rPr>
          <w:sz w:val="20"/>
          <w:szCs w:val="20"/>
          <w:lang w:eastAsia="en-US"/>
        </w:rPr>
      </w:pPr>
      <w:r>
        <w:rPr>
          <w:color w:val="0D0D0D"/>
          <w:sz w:val="20"/>
          <w:szCs w:val="20"/>
        </w:rPr>
        <w:tab/>
      </w:r>
      <w:r w:rsidR="00C84C9A" w:rsidRPr="000E0ABA">
        <w:rPr>
          <w:color w:val="0D0D0D"/>
          <w:sz w:val="20"/>
          <w:szCs w:val="20"/>
        </w:rPr>
        <w:t xml:space="preserve">57. Изменения поквартального распределения с детализацией по месяцам группы источников «Изменение остатков на </w:t>
      </w:r>
      <w:proofErr w:type="gramStart"/>
      <w:r w:rsidR="00C84C9A" w:rsidRPr="000E0ABA">
        <w:rPr>
          <w:color w:val="0D0D0D"/>
          <w:sz w:val="20"/>
          <w:szCs w:val="20"/>
        </w:rPr>
        <w:t>счетах</w:t>
      </w:r>
      <w:proofErr w:type="gramEnd"/>
      <w:r w:rsidR="00C84C9A" w:rsidRPr="000E0ABA">
        <w:rPr>
          <w:color w:val="0D0D0D"/>
          <w:sz w:val="20"/>
          <w:szCs w:val="20"/>
        </w:rPr>
        <w:t xml:space="preserve"> по учету средств бюджетов» формируется в АС «Бюджет» автоматически в соответствии с изменениями доходов, расходов, и источников </w:t>
      </w:r>
      <w:r w:rsidR="00C84C9A" w:rsidRPr="000E0ABA">
        <w:rPr>
          <w:sz w:val="20"/>
          <w:szCs w:val="20"/>
          <w:lang w:eastAsia="en-US"/>
        </w:rPr>
        <w:t>в разрезе соответствующих главных администраторов источников.</w:t>
      </w:r>
    </w:p>
    <w:p w:rsidR="00C84C9A" w:rsidRPr="008515D6" w:rsidRDefault="00C84C9A" w:rsidP="008515D6">
      <w:pPr>
        <w:pStyle w:val="a3"/>
        <w:jc w:val="center"/>
        <w:rPr>
          <w:b/>
          <w:sz w:val="20"/>
          <w:szCs w:val="20"/>
        </w:rPr>
      </w:pPr>
      <w:r w:rsidRPr="008515D6">
        <w:rPr>
          <w:b/>
          <w:sz w:val="20"/>
          <w:szCs w:val="20"/>
        </w:rPr>
        <w:t>4. Ведение кассового плана в части доходов и расходов</w:t>
      </w:r>
    </w:p>
    <w:p w:rsidR="00C84C9A" w:rsidRPr="008515D6" w:rsidRDefault="00C84C9A" w:rsidP="008515D6">
      <w:pPr>
        <w:pStyle w:val="a3"/>
        <w:jc w:val="center"/>
        <w:rPr>
          <w:b/>
          <w:sz w:val="20"/>
          <w:szCs w:val="20"/>
        </w:rPr>
      </w:pPr>
      <w:r w:rsidRPr="008515D6">
        <w:rPr>
          <w:b/>
          <w:sz w:val="20"/>
          <w:szCs w:val="20"/>
        </w:rPr>
        <w:t>местного бюджета за счет федеральных целевых средств</w:t>
      </w:r>
    </w:p>
    <w:p w:rsidR="00C84C9A" w:rsidRPr="000E0ABA" w:rsidRDefault="00C84C9A" w:rsidP="00C84C9A">
      <w:pPr>
        <w:pStyle w:val="a3"/>
        <w:rPr>
          <w:color w:val="0D0D0D"/>
          <w:sz w:val="20"/>
          <w:szCs w:val="20"/>
        </w:rPr>
      </w:pPr>
      <w:r w:rsidRPr="000E0ABA">
        <w:rPr>
          <w:color w:val="0D0D0D"/>
          <w:sz w:val="20"/>
          <w:szCs w:val="20"/>
        </w:rPr>
        <w:t xml:space="preserve">        58. </w:t>
      </w:r>
      <w:proofErr w:type="gramStart"/>
      <w:r w:rsidRPr="000E0ABA">
        <w:rPr>
          <w:color w:val="0D0D0D"/>
          <w:sz w:val="20"/>
          <w:szCs w:val="20"/>
        </w:rPr>
        <w:t xml:space="preserve">Внесение изменений в кассовый план по доходам и расходам бюджета муниципального образования </w:t>
      </w:r>
      <w:r w:rsidRPr="000E0ABA">
        <w:rPr>
          <w:sz w:val="20"/>
          <w:szCs w:val="20"/>
        </w:rPr>
        <w:t xml:space="preserve">за счет целевых федеральных средств осуществляется на основании и в соответствии с </w:t>
      </w:r>
      <w:r w:rsidRPr="000E0ABA">
        <w:rPr>
          <w:color w:val="0D0D0D"/>
          <w:sz w:val="20"/>
          <w:szCs w:val="20"/>
        </w:rPr>
        <w:t>уведомлениями о предоставлении из областного бюджета субсидий, субвенций, иных межбюджетных трансфертов, имеющих целевое назначение.</w:t>
      </w:r>
      <w:proofErr w:type="gramEnd"/>
    </w:p>
    <w:p w:rsidR="00C84C9A" w:rsidRDefault="00C84C9A" w:rsidP="00C84C9A">
      <w:pPr>
        <w:pStyle w:val="a3"/>
        <w:rPr>
          <w:color w:val="0D0D0D"/>
          <w:sz w:val="20"/>
          <w:szCs w:val="20"/>
        </w:rPr>
      </w:pPr>
      <w:r w:rsidRPr="000E0ABA">
        <w:rPr>
          <w:color w:val="0D0D0D"/>
          <w:sz w:val="20"/>
          <w:szCs w:val="20"/>
        </w:rPr>
        <w:t xml:space="preserve">      59. В случае заключения соглашения о предоставлении иных межбюджетных трансфертов из областного бюджета, содержащего условие о направлении средств местного бюджета на установленные соглашением цели в рамках </w:t>
      </w:r>
      <w:proofErr w:type="spellStart"/>
      <w:r w:rsidRPr="000E0ABA">
        <w:rPr>
          <w:color w:val="0D0D0D"/>
          <w:sz w:val="20"/>
          <w:szCs w:val="20"/>
        </w:rPr>
        <w:t>софинансирования</w:t>
      </w:r>
      <w:proofErr w:type="spellEnd"/>
      <w:r w:rsidRPr="000E0ABA">
        <w:rPr>
          <w:color w:val="0D0D0D"/>
          <w:sz w:val="20"/>
          <w:szCs w:val="20"/>
        </w:rPr>
        <w:t xml:space="preserve">, главный распорядитель уточняет показатели кассового плана по расходам по кодам </w:t>
      </w:r>
    </w:p>
    <w:p w:rsidR="00C84C9A" w:rsidRPr="000E0ABA" w:rsidRDefault="00C84C9A" w:rsidP="00C84C9A">
      <w:pPr>
        <w:pStyle w:val="a3"/>
        <w:rPr>
          <w:color w:val="0D0D0D"/>
          <w:sz w:val="20"/>
          <w:szCs w:val="20"/>
        </w:rPr>
      </w:pPr>
      <w:r w:rsidRPr="000E0ABA">
        <w:rPr>
          <w:color w:val="0D0D0D"/>
          <w:sz w:val="20"/>
          <w:szCs w:val="20"/>
        </w:rPr>
        <w:t xml:space="preserve">аналитического учета для отражения указанных средств местного бюджета по типу средств «Средства местного бюджета для </w:t>
      </w:r>
      <w:proofErr w:type="spellStart"/>
      <w:r w:rsidRPr="000E0ABA">
        <w:rPr>
          <w:color w:val="0D0D0D"/>
          <w:sz w:val="20"/>
          <w:szCs w:val="20"/>
        </w:rPr>
        <w:t>софинансирования</w:t>
      </w:r>
      <w:proofErr w:type="spellEnd"/>
      <w:r w:rsidRPr="000E0ABA">
        <w:rPr>
          <w:color w:val="0D0D0D"/>
          <w:sz w:val="20"/>
          <w:szCs w:val="20"/>
        </w:rPr>
        <w:t>».</w:t>
      </w:r>
    </w:p>
    <w:p w:rsidR="00C84C9A" w:rsidRPr="008515D6" w:rsidRDefault="00C84C9A" w:rsidP="008515D6">
      <w:pPr>
        <w:pStyle w:val="a3"/>
        <w:jc w:val="center"/>
        <w:rPr>
          <w:b/>
          <w:sz w:val="20"/>
          <w:szCs w:val="20"/>
        </w:rPr>
      </w:pPr>
      <w:r w:rsidRPr="008515D6">
        <w:rPr>
          <w:b/>
          <w:sz w:val="20"/>
          <w:szCs w:val="20"/>
        </w:rPr>
        <w:t>5. Ведение кассового плана по кодам аналитического учета</w:t>
      </w:r>
    </w:p>
    <w:p w:rsidR="008515D6" w:rsidRPr="008515D6" w:rsidRDefault="008515D6" w:rsidP="008515D6">
      <w:pPr>
        <w:pStyle w:val="a3"/>
        <w:jc w:val="center"/>
        <w:rPr>
          <w:b/>
          <w:sz w:val="20"/>
          <w:szCs w:val="20"/>
        </w:rPr>
      </w:pPr>
      <w:r w:rsidRPr="008515D6">
        <w:rPr>
          <w:b/>
          <w:sz w:val="20"/>
          <w:szCs w:val="20"/>
        </w:rPr>
        <w:t>Ведение кассового плана по доходам по кодам</w:t>
      </w:r>
    </w:p>
    <w:p w:rsidR="008515D6" w:rsidRPr="008515D6" w:rsidRDefault="008515D6" w:rsidP="008515D6">
      <w:pPr>
        <w:pStyle w:val="a3"/>
        <w:jc w:val="center"/>
        <w:rPr>
          <w:b/>
          <w:sz w:val="20"/>
          <w:szCs w:val="20"/>
        </w:rPr>
      </w:pPr>
      <w:r w:rsidRPr="008515D6">
        <w:rPr>
          <w:b/>
          <w:sz w:val="20"/>
          <w:szCs w:val="20"/>
        </w:rPr>
        <w:t>аналитического учета</w:t>
      </w:r>
    </w:p>
    <w:p w:rsidR="00680032" w:rsidRPr="000E0ABA" w:rsidRDefault="00680032" w:rsidP="00680032">
      <w:pPr>
        <w:pStyle w:val="a3"/>
        <w:rPr>
          <w:color w:val="0D0D0D"/>
          <w:sz w:val="20"/>
          <w:szCs w:val="20"/>
        </w:rPr>
      </w:pPr>
      <w:r>
        <w:rPr>
          <w:color w:val="0D0D0D"/>
          <w:sz w:val="20"/>
          <w:szCs w:val="20"/>
        </w:rPr>
        <w:tab/>
      </w:r>
      <w:r w:rsidRPr="000E0ABA">
        <w:rPr>
          <w:color w:val="0D0D0D"/>
          <w:sz w:val="20"/>
          <w:szCs w:val="20"/>
        </w:rPr>
        <w:t xml:space="preserve">60. В целях изменения показателей кассового плана по доходам по коду аналитического учета (тип средств, код цели) главный администратор доходов изменяет кассовый план в соответствии с уведомлениями главных администраторов доходов областного бюджета, приказами Министерств Новосибирской области и других документов, содержащих указанную информацию. </w:t>
      </w:r>
    </w:p>
    <w:p w:rsidR="00680032" w:rsidRPr="008515D6" w:rsidRDefault="00680032" w:rsidP="00680032">
      <w:pPr>
        <w:pStyle w:val="a3"/>
        <w:jc w:val="center"/>
        <w:rPr>
          <w:b/>
          <w:sz w:val="20"/>
          <w:szCs w:val="20"/>
        </w:rPr>
      </w:pPr>
      <w:r w:rsidRPr="008515D6">
        <w:rPr>
          <w:b/>
          <w:sz w:val="20"/>
          <w:szCs w:val="20"/>
        </w:rPr>
        <w:t>Ведение кассового плана по расходам по кодам</w:t>
      </w:r>
    </w:p>
    <w:p w:rsidR="00680032" w:rsidRPr="008515D6" w:rsidRDefault="00680032" w:rsidP="00680032">
      <w:pPr>
        <w:pStyle w:val="a3"/>
        <w:jc w:val="center"/>
        <w:rPr>
          <w:b/>
          <w:sz w:val="20"/>
          <w:szCs w:val="20"/>
        </w:rPr>
      </w:pPr>
      <w:r>
        <w:rPr>
          <w:b/>
          <w:sz w:val="20"/>
          <w:szCs w:val="20"/>
        </w:rPr>
        <w:tab/>
      </w:r>
      <w:r w:rsidRPr="008515D6">
        <w:rPr>
          <w:b/>
          <w:sz w:val="20"/>
          <w:szCs w:val="20"/>
        </w:rPr>
        <w:t>аналитического учета</w:t>
      </w:r>
    </w:p>
    <w:p w:rsidR="00680032" w:rsidRPr="000E0ABA" w:rsidRDefault="00680032" w:rsidP="00680032">
      <w:pPr>
        <w:pStyle w:val="a3"/>
        <w:rPr>
          <w:sz w:val="20"/>
          <w:szCs w:val="20"/>
          <w:lang w:eastAsia="en-US"/>
        </w:rPr>
      </w:pPr>
      <w:r w:rsidRPr="000E0ABA">
        <w:rPr>
          <w:color w:val="0D0D0D"/>
          <w:sz w:val="20"/>
          <w:szCs w:val="20"/>
        </w:rPr>
        <w:t>61. </w:t>
      </w:r>
      <w:proofErr w:type="gramStart"/>
      <w:r w:rsidRPr="000E0ABA">
        <w:rPr>
          <w:color w:val="0D0D0D"/>
          <w:sz w:val="20"/>
          <w:szCs w:val="20"/>
        </w:rPr>
        <w:t xml:space="preserve">Изменение показателей кассового плана по расходам по кодам аналитического учета (типам средств, кодам субсидий (для муниципальных бюджетных и автономных учреждений), по межбюджетным трансфертам в разрезе муниципальных образований и кодам цели, кодам классификации расходов контрактной системы, кодам операций сектора государственного управления, кодам мероприятий, </w:t>
      </w:r>
      <w:r w:rsidRPr="000E0ABA">
        <w:rPr>
          <w:sz w:val="20"/>
          <w:szCs w:val="20"/>
          <w:lang w:eastAsia="en-US"/>
        </w:rPr>
        <w:t>кодам объектов капитального строительства</w:t>
      </w:r>
      <w:r w:rsidRPr="000E0ABA">
        <w:rPr>
          <w:color w:val="0D0D0D"/>
          <w:sz w:val="20"/>
          <w:szCs w:val="20"/>
        </w:rPr>
        <w:t>) (далее – коды аналитического учета) осуществляется финансовым органом по предложению главных распорядителей средств местного бюджета</w:t>
      </w:r>
      <w:proofErr w:type="gramEnd"/>
      <w:r w:rsidRPr="000E0ABA">
        <w:rPr>
          <w:color w:val="0D0D0D"/>
          <w:sz w:val="20"/>
          <w:szCs w:val="20"/>
        </w:rPr>
        <w:t xml:space="preserve"> в соответствии с уведомлениями, полученными от главных распорядителей средств областного бюджета, приказами министерств Новосибирской области и иных документов, содержащих </w:t>
      </w:r>
      <w:proofErr w:type="gramStart"/>
      <w:r w:rsidRPr="000E0ABA">
        <w:rPr>
          <w:color w:val="0D0D0D"/>
          <w:sz w:val="20"/>
          <w:szCs w:val="20"/>
        </w:rPr>
        <w:t>указанную</w:t>
      </w:r>
      <w:proofErr w:type="gramEnd"/>
      <w:r w:rsidRPr="000E0ABA">
        <w:rPr>
          <w:color w:val="0D0D0D"/>
          <w:sz w:val="20"/>
          <w:szCs w:val="20"/>
        </w:rPr>
        <w:t xml:space="preserve"> информацию.</w:t>
      </w:r>
    </w:p>
    <w:p w:rsidR="00680032" w:rsidRPr="00680032" w:rsidRDefault="00680032" w:rsidP="00680032">
      <w:pPr>
        <w:pStyle w:val="a3"/>
        <w:jc w:val="center"/>
        <w:rPr>
          <w:b/>
          <w:sz w:val="20"/>
          <w:szCs w:val="20"/>
        </w:rPr>
      </w:pPr>
      <w:r w:rsidRPr="00680032">
        <w:rPr>
          <w:b/>
          <w:sz w:val="20"/>
          <w:szCs w:val="20"/>
          <w:lang w:val="en-US"/>
        </w:rPr>
        <w:t>IV</w:t>
      </w:r>
      <w:r w:rsidRPr="00680032">
        <w:rPr>
          <w:b/>
          <w:sz w:val="20"/>
          <w:szCs w:val="20"/>
        </w:rPr>
        <w:t>.</w:t>
      </w:r>
      <w:r w:rsidRPr="00680032">
        <w:rPr>
          <w:b/>
          <w:sz w:val="20"/>
          <w:szCs w:val="20"/>
          <w:lang w:val="en-US"/>
        </w:rPr>
        <w:t> </w:t>
      </w:r>
      <w:r w:rsidRPr="00680032">
        <w:rPr>
          <w:b/>
          <w:sz w:val="20"/>
          <w:szCs w:val="20"/>
        </w:rPr>
        <w:t>Правила и особенности подготовки документов и взаимодействия администраторов бюджетных средств при составлении и ведении кассового плана исполнения местного бюджета</w:t>
      </w:r>
    </w:p>
    <w:p w:rsidR="00C84C9A" w:rsidRDefault="00C84C9A" w:rsidP="00C84C9A">
      <w:pPr>
        <w:pStyle w:val="a3"/>
        <w:rPr>
          <w:color w:val="0D0D0D"/>
          <w:sz w:val="20"/>
          <w:szCs w:val="20"/>
        </w:rPr>
      </w:pPr>
    </w:p>
    <w:p w:rsidR="00C84C9A" w:rsidRDefault="00C84C9A" w:rsidP="00C84C9A">
      <w:pPr>
        <w:pStyle w:val="a3"/>
        <w:rPr>
          <w:color w:val="0D0D0D"/>
          <w:sz w:val="20"/>
          <w:szCs w:val="20"/>
        </w:rPr>
      </w:pPr>
    </w:p>
    <w:p w:rsidR="00E42BCE" w:rsidRPr="00CB55BA" w:rsidRDefault="003C2C32" w:rsidP="003C2C32">
      <w:pPr>
        <w:pStyle w:val="a3"/>
        <w:jc w:val="right"/>
        <w:rPr>
          <w:w w:val="101"/>
          <w:sz w:val="14"/>
          <w:szCs w:val="14"/>
        </w:rPr>
      </w:pPr>
      <w:r w:rsidRPr="00691A3C">
        <w:rPr>
          <w:sz w:val="20"/>
          <w:szCs w:val="20"/>
        </w:rPr>
        <w:tab/>
      </w:r>
      <w:r>
        <w:rPr>
          <w:w w:val="98"/>
        </w:rPr>
        <w:t xml:space="preserve"> </w:t>
      </w:r>
      <w:r w:rsidR="00E42BCE" w:rsidRPr="00CB55BA">
        <w:rPr>
          <w:w w:val="88"/>
          <w:sz w:val="14"/>
          <w:szCs w:val="14"/>
        </w:rPr>
        <w:t>П</w:t>
      </w:r>
      <w:r w:rsidR="00E42BCE" w:rsidRPr="00CB55BA">
        <w:rPr>
          <w:w w:val="94"/>
          <w:sz w:val="14"/>
          <w:szCs w:val="14"/>
        </w:rPr>
        <w:t>р</w:t>
      </w:r>
      <w:r w:rsidR="00E42BCE" w:rsidRPr="00CB55BA">
        <w:rPr>
          <w:w w:val="104"/>
          <w:sz w:val="14"/>
          <w:szCs w:val="14"/>
        </w:rPr>
        <w:t>о</w:t>
      </w:r>
      <w:r w:rsidR="00E42BCE" w:rsidRPr="00CB55BA">
        <w:rPr>
          <w:w w:val="96"/>
          <w:sz w:val="14"/>
          <w:szCs w:val="14"/>
        </w:rPr>
        <w:t>д</w:t>
      </w:r>
      <w:r w:rsidR="00E42BCE" w:rsidRPr="00CB55BA">
        <w:rPr>
          <w:w w:val="104"/>
          <w:sz w:val="14"/>
          <w:szCs w:val="14"/>
        </w:rPr>
        <w:t>о</w:t>
      </w:r>
      <w:r w:rsidR="00E42BCE" w:rsidRPr="00CB55BA">
        <w:rPr>
          <w:w w:val="90"/>
          <w:sz w:val="14"/>
          <w:szCs w:val="14"/>
        </w:rPr>
        <w:t>л</w:t>
      </w:r>
      <w:r w:rsidR="00E42BCE" w:rsidRPr="00CB55BA">
        <w:rPr>
          <w:w w:val="102"/>
          <w:sz w:val="14"/>
          <w:szCs w:val="14"/>
        </w:rPr>
        <w:t>ж</w:t>
      </w:r>
      <w:r w:rsidR="00E42BCE" w:rsidRPr="00CB55BA">
        <w:rPr>
          <w:w w:val="110"/>
          <w:sz w:val="14"/>
          <w:szCs w:val="14"/>
        </w:rPr>
        <w:t>е</w:t>
      </w:r>
      <w:r w:rsidR="00E42BCE" w:rsidRPr="00CB55BA">
        <w:rPr>
          <w:w w:val="91"/>
          <w:sz w:val="14"/>
          <w:szCs w:val="14"/>
        </w:rPr>
        <w:t>ни</w:t>
      </w:r>
      <w:r w:rsidR="00E42BCE" w:rsidRPr="00CB55BA">
        <w:rPr>
          <w:w w:val="110"/>
          <w:sz w:val="14"/>
          <w:szCs w:val="14"/>
        </w:rPr>
        <w:t>е</w:t>
      </w:r>
      <w:r w:rsidR="00E42BCE" w:rsidRPr="00CB55BA">
        <w:rPr>
          <w:spacing w:val="4"/>
          <w:sz w:val="14"/>
          <w:szCs w:val="14"/>
        </w:rPr>
        <w:t xml:space="preserve"> </w:t>
      </w:r>
      <w:r w:rsidR="00E42BCE" w:rsidRPr="00CB55BA">
        <w:rPr>
          <w:w w:val="91"/>
          <w:sz w:val="14"/>
          <w:szCs w:val="14"/>
        </w:rPr>
        <w:t>н</w:t>
      </w:r>
      <w:r w:rsidR="00E42BCE" w:rsidRPr="00CB55BA">
        <w:rPr>
          <w:w w:val="97"/>
          <w:sz w:val="14"/>
          <w:szCs w:val="14"/>
        </w:rPr>
        <w:t>а</w:t>
      </w:r>
      <w:r w:rsidR="00E42BCE" w:rsidRPr="00CB55BA">
        <w:rPr>
          <w:spacing w:val="5"/>
          <w:sz w:val="14"/>
          <w:szCs w:val="14"/>
        </w:rPr>
        <w:t xml:space="preserve"> </w:t>
      </w:r>
      <w:r w:rsidR="00E42BCE" w:rsidRPr="00CB55BA">
        <w:rPr>
          <w:w w:val="110"/>
          <w:sz w:val="14"/>
          <w:szCs w:val="14"/>
        </w:rPr>
        <w:t>с</w:t>
      </w:r>
      <w:r w:rsidR="00E42BCE" w:rsidRPr="00CB55BA">
        <w:rPr>
          <w:w w:val="92"/>
          <w:sz w:val="14"/>
          <w:szCs w:val="14"/>
        </w:rPr>
        <w:t>т</w:t>
      </w:r>
      <w:r w:rsidR="00E42BCE" w:rsidRPr="00CB55BA">
        <w:rPr>
          <w:w w:val="94"/>
          <w:sz w:val="14"/>
          <w:szCs w:val="14"/>
        </w:rPr>
        <w:t>р</w:t>
      </w:r>
      <w:r w:rsidR="00E42BCE" w:rsidRPr="00CB55BA">
        <w:rPr>
          <w:w w:val="115"/>
          <w:sz w:val="14"/>
          <w:szCs w:val="14"/>
        </w:rPr>
        <w:t>.</w:t>
      </w:r>
      <w:r w:rsidR="00E42BCE" w:rsidRPr="00CB55BA">
        <w:rPr>
          <w:spacing w:val="5"/>
          <w:sz w:val="14"/>
          <w:szCs w:val="14"/>
        </w:rPr>
        <w:t xml:space="preserve"> </w:t>
      </w:r>
      <w:r w:rsidR="00E42BCE" w:rsidRPr="00CB55BA">
        <w:rPr>
          <w:w w:val="115"/>
          <w:sz w:val="14"/>
          <w:szCs w:val="14"/>
        </w:rPr>
        <w:t>8</w:t>
      </w:r>
      <w:r w:rsidR="00E42BCE" w:rsidRPr="00CB55BA">
        <w:rPr>
          <w:spacing w:val="6"/>
          <w:sz w:val="14"/>
          <w:szCs w:val="14"/>
        </w:rPr>
        <w:t xml:space="preserve"> </w:t>
      </w:r>
      <w:r w:rsidR="00E42BCE" w:rsidRPr="00CB55BA">
        <w:rPr>
          <w:w w:val="101"/>
          <w:sz w:val="14"/>
          <w:szCs w:val="14"/>
        </w:rPr>
        <w:t>&gt;&gt;&gt;</w:t>
      </w:r>
    </w:p>
    <w:tbl>
      <w:tblPr>
        <w:tblW w:w="10206" w:type="dxa"/>
        <w:tblLayout w:type="fixed"/>
        <w:tblCellMar>
          <w:left w:w="0" w:type="dxa"/>
          <w:right w:w="0" w:type="dxa"/>
        </w:tblCellMar>
        <w:tblLook w:val="0000" w:firstRow="0" w:lastRow="0" w:firstColumn="0" w:lastColumn="0" w:noHBand="0" w:noVBand="0"/>
      </w:tblPr>
      <w:tblGrid>
        <w:gridCol w:w="3090"/>
        <w:gridCol w:w="7116"/>
      </w:tblGrid>
      <w:tr w:rsidR="00E42BCE" w:rsidTr="000A69B7">
        <w:trPr>
          <w:cantSplit/>
          <w:trHeight w:hRule="exact" w:val="427"/>
        </w:trPr>
        <w:tc>
          <w:tcPr>
            <w:tcW w:w="3090" w:type="dxa"/>
            <w:tcBorders>
              <w:right w:val="single" w:sz="8" w:space="0" w:color="DEDDDD"/>
            </w:tcBorders>
            <w:shd w:val="clear" w:color="auto" w:fill="7B7879"/>
            <w:tcMar>
              <w:top w:w="0" w:type="dxa"/>
              <w:left w:w="0" w:type="dxa"/>
              <w:bottom w:w="0" w:type="dxa"/>
              <w:right w:w="0" w:type="dxa"/>
            </w:tcMar>
          </w:tcPr>
          <w:p w:rsidR="00E42BCE" w:rsidRDefault="00031C00" w:rsidP="009C5A80">
            <w:pPr>
              <w:widowControl w:val="0"/>
              <w:spacing w:before="68"/>
              <w:ind w:left="322" w:right="-20"/>
              <w:rPr>
                <w:rFonts w:ascii="Times New Roman" w:eastAsia="Times New Roman" w:hAnsi="Times New Roman" w:cs="Times New Roman"/>
                <w:b/>
                <w:bCs/>
                <w:color w:val="FFFFFF"/>
                <w:spacing w:val="8"/>
                <w:sz w:val="28"/>
                <w:szCs w:val="28"/>
              </w:rPr>
            </w:pPr>
            <w:r>
              <w:rPr>
                <w:noProof/>
              </w:rPr>
              <w:lastRenderedPageBreak/>
              <mc:AlternateContent>
                <mc:Choice Requires="wps">
                  <w:drawing>
                    <wp:anchor distT="0" distB="0" distL="114300" distR="114300" simplePos="0" relativeHeight="251735552" behindDoc="1" locked="0" layoutInCell="0" allowOverlap="1" wp14:anchorId="7F3838F1" wp14:editId="2AED5FE0">
                      <wp:simplePos x="0" y="0"/>
                      <wp:positionH relativeFrom="page">
                        <wp:posOffset>6777990</wp:posOffset>
                      </wp:positionH>
                      <wp:positionV relativeFrom="page">
                        <wp:posOffset>508000</wp:posOffset>
                      </wp:positionV>
                      <wp:extent cx="313055" cy="271145"/>
                      <wp:effectExtent l="0" t="0" r="0" b="0"/>
                      <wp:wrapNone/>
                      <wp:docPr id="9" name="drawingObject7"/>
                      <wp:cNvGraphicFramePr/>
                      <a:graphic xmlns:a="http://schemas.openxmlformats.org/drawingml/2006/main">
                        <a:graphicData uri="http://schemas.microsoft.com/office/word/2010/wordprocessingShape">
                          <wps:wsp>
                            <wps:cNvSpPr/>
                            <wps:spPr>
                              <a:xfrm>
                                <a:off x="0" y="0"/>
                                <a:ext cx="313055" cy="271145"/>
                              </a:xfrm>
                              <a:custGeom>
                                <a:avLst/>
                                <a:gdLst/>
                                <a:ahLst/>
                                <a:cxnLst/>
                                <a:rect l="0" t="0" r="0" b="0"/>
                                <a:pathLst>
                                  <a:path w="313539" h="271526">
                                    <a:moveTo>
                                      <a:pt x="78384" y="0"/>
                                    </a:moveTo>
                                    <a:lnTo>
                                      <a:pt x="0" y="135763"/>
                                    </a:lnTo>
                                    <a:lnTo>
                                      <a:pt x="78384" y="271526"/>
                                    </a:lnTo>
                                    <a:lnTo>
                                      <a:pt x="235154" y="271526"/>
                                    </a:lnTo>
                                    <a:lnTo>
                                      <a:pt x="313539" y="135763"/>
                                    </a:lnTo>
                                    <a:lnTo>
                                      <a:pt x="235154" y="0"/>
                                    </a:lnTo>
                                    <a:lnTo>
                                      <a:pt x="78384"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id="drawingObject7" o:spid="_x0000_s1026" style="position:absolute;margin-left:533.7pt;margin-top:40pt;width:24.65pt;height:21.35pt;z-index:-251580928;visibility:visible;mso-wrap-style:square;mso-wrap-distance-left:9pt;mso-wrap-distance-top:0;mso-wrap-distance-right:9pt;mso-wrap-distance-bottom:0;mso-position-horizontal:absolute;mso-position-horizontal-relative:page;mso-position-vertical:absolute;mso-position-vertical-relative:page;v-text-anchor:top" coordsize="313539,27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" o:allowincell="f" path="m78384,l,135763,78384,271526r156770,l313539,135763,235154,,78384,xe" stroked="f">
                      <v:path arrowok="t" textboxrect="0,0,313539,271526"/>
                      <w10:wrap anchorx="page" anchory="page"/>
                    </v:shape>
                  </w:pict>
                </mc:Fallback>
              </mc:AlternateContent>
            </w:r>
            <w:r w:rsidR="00F46AC7">
              <w:rPr>
                <w:rFonts w:ascii="Times New Roman" w:eastAsia="Times New Roman" w:hAnsi="Times New Roman" w:cs="Times New Roman"/>
                <w:b/>
                <w:bCs/>
                <w:color w:val="FFFFFF"/>
                <w:w w:val="86"/>
                <w:sz w:val="28"/>
                <w:szCs w:val="28"/>
              </w:rPr>
              <w:t xml:space="preserve">    </w:t>
            </w:r>
            <w:r w:rsidR="009C5A80">
              <w:rPr>
                <w:rFonts w:ascii="Times New Roman" w:eastAsia="Times New Roman" w:hAnsi="Times New Roman" w:cs="Times New Roman"/>
                <w:b/>
                <w:bCs/>
                <w:color w:val="FFFFFF"/>
                <w:w w:val="86"/>
                <w:sz w:val="28"/>
                <w:szCs w:val="28"/>
              </w:rPr>
              <w:t>Янва</w:t>
            </w:r>
            <w:r w:rsidR="00DF09E6">
              <w:rPr>
                <w:rFonts w:ascii="Times New Roman" w:eastAsia="Times New Roman" w:hAnsi="Times New Roman" w:cs="Times New Roman"/>
                <w:b/>
                <w:bCs/>
                <w:color w:val="FFFFFF"/>
                <w:w w:val="86"/>
                <w:sz w:val="28"/>
                <w:szCs w:val="28"/>
              </w:rPr>
              <w:t>рь</w:t>
            </w:r>
            <w:r w:rsidR="00B34FAC">
              <w:rPr>
                <w:rFonts w:ascii="Times New Roman" w:eastAsia="Times New Roman" w:hAnsi="Times New Roman" w:cs="Times New Roman"/>
                <w:b/>
                <w:bCs/>
                <w:color w:val="FFFFFF"/>
                <w:w w:val="86"/>
                <w:sz w:val="28"/>
                <w:szCs w:val="28"/>
              </w:rPr>
              <w:t xml:space="preserve"> </w:t>
            </w:r>
            <w:r w:rsidR="00E42BCE">
              <w:rPr>
                <w:rFonts w:ascii="Times New Roman" w:eastAsia="Times New Roman" w:hAnsi="Times New Roman" w:cs="Times New Roman"/>
                <w:b/>
                <w:bCs/>
                <w:color w:val="FFFFFF"/>
                <w:spacing w:val="32"/>
                <w:sz w:val="28"/>
                <w:szCs w:val="28"/>
              </w:rPr>
              <w:t>202</w:t>
            </w:r>
            <w:r w:rsidR="009C5A80">
              <w:rPr>
                <w:rFonts w:ascii="Times New Roman" w:eastAsia="Times New Roman" w:hAnsi="Times New Roman" w:cs="Times New Roman"/>
                <w:b/>
                <w:bCs/>
                <w:color w:val="FFFFFF"/>
                <w:spacing w:val="32"/>
                <w:sz w:val="28"/>
                <w:szCs w:val="28"/>
              </w:rPr>
              <w:t>3</w:t>
            </w:r>
            <w:r w:rsidR="00E42BCE">
              <w:rPr>
                <w:rFonts w:ascii="Times New Roman" w:eastAsia="Times New Roman" w:hAnsi="Times New Roman" w:cs="Times New Roman"/>
                <w:color w:val="FFFFFF"/>
                <w:spacing w:val="16"/>
                <w:sz w:val="28"/>
                <w:szCs w:val="28"/>
              </w:rPr>
              <w:t xml:space="preserve"> </w:t>
            </w:r>
          </w:p>
        </w:tc>
        <w:tc>
          <w:tcPr>
            <w:tcW w:w="7116" w:type="dxa"/>
            <w:tcBorders>
              <w:left w:val="single" w:sz="8" w:space="0" w:color="DEDDDD"/>
            </w:tcBorders>
            <w:shd w:val="clear" w:color="auto" w:fill="DEDDDD"/>
            <w:tcMar>
              <w:top w:w="0" w:type="dxa"/>
              <w:left w:w="0" w:type="dxa"/>
              <w:bottom w:w="0" w:type="dxa"/>
              <w:right w:w="0" w:type="dxa"/>
            </w:tcMar>
          </w:tcPr>
          <w:p w:rsidR="00E42BCE" w:rsidRPr="00742DA2" w:rsidRDefault="002B1FAF" w:rsidP="00AA1939">
            <w:pPr>
              <w:widowControl w:val="0"/>
              <w:spacing w:before="31"/>
              <w:ind w:right="-20"/>
              <w:rPr>
                <w:rFonts w:ascii="Times New Roman" w:hAnsi="Times New Roman" w:cs="Times New Roman"/>
                <w:b/>
                <w:bCs/>
                <w:color w:val="231F20"/>
                <w:w w:val="111"/>
                <w:sz w:val="32"/>
                <w:szCs w:val="32"/>
              </w:rPr>
            </w:pPr>
            <w:r>
              <w:rPr>
                <w:b/>
                <w:bCs/>
                <w:color w:val="231F20"/>
                <w:w w:val="111"/>
                <w:sz w:val="32"/>
                <w:szCs w:val="32"/>
              </w:rPr>
              <w:t xml:space="preserve">                                                                           </w:t>
            </w:r>
            <w:r w:rsidR="005A7512">
              <w:rPr>
                <w:b/>
                <w:bCs/>
                <w:color w:val="231F20"/>
                <w:w w:val="111"/>
                <w:sz w:val="32"/>
                <w:szCs w:val="32"/>
              </w:rPr>
              <w:t xml:space="preserve">    </w:t>
            </w:r>
            <w:r>
              <w:rPr>
                <w:b/>
                <w:bCs/>
                <w:color w:val="231F20"/>
                <w:w w:val="111"/>
                <w:sz w:val="32"/>
                <w:szCs w:val="32"/>
              </w:rPr>
              <w:t xml:space="preserve">  </w:t>
            </w:r>
            <w:r w:rsidR="00DC2892">
              <w:rPr>
                <w:b/>
                <w:bCs/>
                <w:color w:val="231F20"/>
                <w:w w:val="111"/>
                <w:sz w:val="32"/>
                <w:szCs w:val="32"/>
              </w:rPr>
              <w:t xml:space="preserve">   </w:t>
            </w:r>
            <w:r w:rsidR="00E42BCE" w:rsidRPr="00742DA2">
              <w:rPr>
                <w:rFonts w:ascii="Times New Roman" w:hAnsi="Times New Roman" w:cs="Times New Roman"/>
                <w:b/>
                <w:bCs/>
                <w:color w:val="231F20"/>
                <w:w w:val="111"/>
                <w:sz w:val="32"/>
                <w:szCs w:val="32"/>
              </w:rPr>
              <w:t>8</w:t>
            </w:r>
          </w:p>
        </w:tc>
      </w:tr>
    </w:tbl>
    <w:p w:rsidR="00E42BCE" w:rsidRDefault="00E42BCE" w:rsidP="00E42BCE">
      <w:pPr>
        <w:widowControl w:val="0"/>
        <w:ind w:right="-20"/>
        <w:rPr>
          <w:rFonts w:ascii="Times New Roman" w:eastAsia="Times New Roman" w:hAnsi="Times New Roman" w:cs="Times New Roman"/>
          <w:b/>
          <w:bCs/>
          <w:color w:val="231F20"/>
          <w:w w:val="115"/>
          <w:sz w:val="14"/>
          <w:szCs w:val="14"/>
        </w:rPr>
      </w:pPr>
      <w:r>
        <w:rPr>
          <w:rFonts w:ascii="Times New Roman" w:eastAsia="Times New Roman" w:hAnsi="Times New Roman" w:cs="Times New Roman"/>
          <w:b/>
          <w:bCs/>
          <w:color w:val="231F20"/>
          <w:w w:val="101"/>
          <w:sz w:val="14"/>
          <w:szCs w:val="14"/>
        </w:rPr>
        <w:t>&gt;&gt;&gt;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88"/>
          <w:sz w:val="14"/>
          <w:szCs w:val="14"/>
        </w:rPr>
        <w:t>П</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6"/>
          <w:sz w:val="14"/>
          <w:szCs w:val="14"/>
        </w:rPr>
        <w:t>д</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2"/>
          <w:sz w:val="14"/>
          <w:szCs w:val="14"/>
        </w:rPr>
        <w:t>ж</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91"/>
          <w:sz w:val="14"/>
          <w:szCs w:val="14"/>
        </w:rPr>
        <w:t>ни</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4"/>
          <w:sz w:val="14"/>
          <w:szCs w:val="14"/>
        </w:rPr>
        <w:t xml:space="preserve"> </w:t>
      </w:r>
      <w:r>
        <w:rPr>
          <w:rFonts w:ascii="Times New Roman" w:eastAsia="Times New Roman" w:hAnsi="Times New Roman" w:cs="Times New Roman"/>
          <w:b/>
          <w:bCs/>
          <w:color w:val="231F20"/>
          <w:w w:val="88"/>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ч</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color w:val="231F20"/>
          <w:spacing w:val="6"/>
          <w:sz w:val="14"/>
          <w:szCs w:val="14"/>
        </w:rPr>
        <w:t xml:space="preserve"> </w:t>
      </w:r>
      <w:r>
        <w:rPr>
          <w:rFonts w:ascii="Times New Roman" w:eastAsia="Times New Roman" w:hAnsi="Times New Roman" w:cs="Times New Roman"/>
          <w:b/>
          <w:bCs/>
          <w:color w:val="231F20"/>
          <w:w w:val="91"/>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0"/>
          <w:sz w:val="14"/>
          <w:szCs w:val="14"/>
        </w:rPr>
        <w:t>с</w:t>
      </w:r>
      <w:r>
        <w:rPr>
          <w:rFonts w:ascii="Times New Roman" w:eastAsia="Times New Roman" w:hAnsi="Times New Roman" w:cs="Times New Roman"/>
          <w:b/>
          <w:bCs/>
          <w:color w:val="231F20"/>
          <w:w w:val="92"/>
          <w:sz w:val="14"/>
          <w:szCs w:val="14"/>
        </w:rPr>
        <w:t>т</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5"/>
          <w:sz w:val="14"/>
          <w:szCs w:val="14"/>
        </w:rPr>
        <w:t>7</w:t>
      </w:r>
    </w:p>
    <w:p w:rsidR="00B95D97" w:rsidRDefault="00B95D97" w:rsidP="00E42BCE">
      <w:pPr>
        <w:widowControl w:val="0"/>
        <w:ind w:right="-20"/>
        <w:rPr>
          <w:rFonts w:ascii="Times New Roman" w:eastAsia="Times New Roman" w:hAnsi="Times New Roman" w:cs="Times New Roman"/>
          <w:b/>
          <w:bCs/>
          <w:color w:val="231F20"/>
          <w:w w:val="115"/>
          <w:sz w:val="14"/>
          <w:szCs w:val="14"/>
        </w:rPr>
      </w:pPr>
    </w:p>
    <w:p w:rsidR="00C84C9A" w:rsidRPr="000E0ABA" w:rsidRDefault="00680032" w:rsidP="00C84C9A">
      <w:pPr>
        <w:pStyle w:val="a3"/>
        <w:rPr>
          <w:color w:val="0D0D0D"/>
          <w:sz w:val="20"/>
          <w:szCs w:val="20"/>
        </w:rPr>
      </w:pPr>
      <w:r>
        <w:rPr>
          <w:sz w:val="20"/>
          <w:szCs w:val="20"/>
        </w:rPr>
        <w:tab/>
      </w:r>
      <w:r w:rsidR="00C84C9A" w:rsidRPr="000E0ABA">
        <w:rPr>
          <w:sz w:val="20"/>
          <w:szCs w:val="20"/>
        </w:rPr>
        <w:t>62. </w:t>
      </w:r>
      <w:r w:rsidR="00C84C9A" w:rsidRPr="000E0ABA">
        <w:rPr>
          <w:color w:val="0D0D0D"/>
          <w:sz w:val="20"/>
          <w:szCs w:val="20"/>
        </w:rPr>
        <w:t xml:space="preserve">Формирование, согласование, утверждение документов в рамках составления, утверждения и ведения кассового плана, а также обмен данными документами осуществляются в электронном виде </w:t>
      </w:r>
      <w:proofErr w:type="gramStart"/>
      <w:r w:rsidR="00C84C9A" w:rsidRPr="000E0ABA">
        <w:rPr>
          <w:color w:val="0D0D0D"/>
          <w:sz w:val="20"/>
          <w:szCs w:val="20"/>
        </w:rPr>
        <w:t>в</w:t>
      </w:r>
      <w:proofErr w:type="gramEnd"/>
      <w:r w:rsidR="00C84C9A" w:rsidRPr="000E0ABA">
        <w:rPr>
          <w:color w:val="0D0D0D"/>
          <w:sz w:val="20"/>
          <w:szCs w:val="20"/>
        </w:rPr>
        <w:t xml:space="preserve"> </w:t>
      </w:r>
      <w:proofErr w:type="gramStart"/>
      <w:r w:rsidR="00C84C9A" w:rsidRPr="000E0ABA">
        <w:rPr>
          <w:color w:val="0D0D0D"/>
          <w:sz w:val="20"/>
          <w:szCs w:val="20"/>
        </w:rPr>
        <w:t>АС</w:t>
      </w:r>
      <w:proofErr w:type="gramEnd"/>
      <w:r w:rsidR="00C84C9A" w:rsidRPr="000E0ABA">
        <w:rPr>
          <w:color w:val="0D0D0D"/>
          <w:sz w:val="20"/>
          <w:szCs w:val="20"/>
        </w:rPr>
        <w:t xml:space="preserve"> «Бюджет» с применением ЭП.</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63. Наряду с электронными документами в рамках настоящего Порядка финансовый орган муниципального образования Улыбинского сельсовета Искитимского района Новосибирской области на бумажном носителе утверждает и подписывает и (или) подписывает следующие документы:</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1)</w:t>
      </w:r>
      <w:r w:rsidR="00C84C9A" w:rsidRPr="000E0ABA">
        <w:rPr>
          <w:sz w:val="20"/>
          <w:szCs w:val="20"/>
        </w:rPr>
        <w:t xml:space="preserve"> кассовый план </w:t>
      </w:r>
      <w:r w:rsidR="00C84C9A" w:rsidRPr="000E0ABA">
        <w:rPr>
          <w:color w:val="0D0D0D"/>
          <w:sz w:val="20"/>
          <w:szCs w:val="20"/>
        </w:rPr>
        <w:t>местного бюджета муниципального образования Новосибирской области на 20 __ год с детализацией по месяцам</w:t>
      </w:r>
      <w:r w:rsidR="00C84C9A" w:rsidRPr="000E0ABA">
        <w:rPr>
          <w:sz w:val="20"/>
          <w:szCs w:val="20"/>
        </w:rPr>
        <w:t xml:space="preserve"> </w:t>
      </w:r>
      <w:r w:rsidR="00C84C9A" w:rsidRPr="000E0ABA">
        <w:rPr>
          <w:color w:val="0D0D0D"/>
          <w:sz w:val="20"/>
          <w:szCs w:val="20"/>
        </w:rPr>
        <w:t>согласно приложению № 1 к настоящему Порядку;</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2) график финансирования на (месяц_______) 20___ года согласно приложению № 3 к настоящему Порядку;</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3) изменения в График финансирования на (месяц_______) 20___ года согласно приложению № 4 к настоящему Порядку.</w:t>
      </w:r>
    </w:p>
    <w:p w:rsidR="00C84C9A" w:rsidRPr="000E0ABA" w:rsidRDefault="00680032" w:rsidP="00C84C9A">
      <w:pPr>
        <w:pStyle w:val="a3"/>
        <w:rPr>
          <w:color w:val="0D0D0D"/>
          <w:sz w:val="20"/>
          <w:szCs w:val="20"/>
        </w:rPr>
      </w:pPr>
      <w:r>
        <w:rPr>
          <w:color w:val="0D0D0D"/>
          <w:sz w:val="20"/>
          <w:szCs w:val="20"/>
        </w:rPr>
        <w:tab/>
      </w:r>
      <w:r w:rsidR="00C84C9A" w:rsidRPr="000E0ABA">
        <w:rPr>
          <w:color w:val="0D0D0D"/>
          <w:sz w:val="20"/>
          <w:szCs w:val="20"/>
        </w:rPr>
        <w:t>64. </w:t>
      </w:r>
      <w:proofErr w:type="gramStart"/>
      <w:r w:rsidR="00C84C9A" w:rsidRPr="000E0ABA">
        <w:rPr>
          <w:color w:val="0D0D0D"/>
          <w:sz w:val="20"/>
          <w:szCs w:val="20"/>
        </w:rPr>
        <w:t>В рамках составления, утверждения и ведения кассового плана исполнителем при формировании печатных форм документов финансовым органом, главным распорядителем средств местного бюджета,</w:t>
      </w:r>
      <w:r w:rsidR="00C84C9A" w:rsidRPr="000E0ABA">
        <w:rPr>
          <w:sz w:val="20"/>
          <w:szCs w:val="20"/>
        </w:rPr>
        <w:t xml:space="preserve"> </w:t>
      </w:r>
      <w:r w:rsidR="00C84C9A" w:rsidRPr="000E0ABA">
        <w:rPr>
          <w:color w:val="0D0D0D"/>
          <w:sz w:val="20"/>
          <w:szCs w:val="20"/>
        </w:rPr>
        <w:t>главным администратором доходов средств местного бюджета, главным администратором источников финансирования дефицита средств местного бюджета следует считать соответственно руководителя финансового органа местного бюджета (уполномоченное лицо), руководителя главного распорядителя средств местного бюджета (уполномоченное лицо), руководителя главного администратора доходов средств местного бюджета</w:t>
      </w:r>
      <w:proofErr w:type="gramEnd"/>
      <w:r w:rsidR="00C84C9A" w:rsidRPr="000E0ABA">
        <w:rPr>
          <w:color w:val="0D0D0D"/>
          <w:sz w:val="20"/>
          <w:szCs w:val="20"/>
        </w:rPr>
        <w:t xml:space="preserve"> (уполномоченное лицо) и руководителя главного </w:t>
      </w:r>
      <w:proofErr w:type="gramStart"/>
      <w:r w:rsidR="00C84C9A" w:rsidRPr="000E0ABA">
        <w:rPr>
          <w:color w:val="0D0D0D"/>
          <w:sz w:val="20"/>
          <w:szCs w:val="20"/>
        </w:rPr>
        <w:t>администратора источников финансирования дефицита средств</w:t>
      </w:r>
      <w:proofErr w:type="gramEnd"/>
      <w:r w:rsidR="00C84C9A" w:rsidRPr="000E0ABA">
        <w:rPr>
          <w:color w:val="0D0D0D"/>
          <w:sz w:val="20"/>
          <w:szCs w:val="20"/>
        </w:rPr>
        <w:t xml:space="preserve"> бюджета (уполномоченное лицо). </w:t>
      </w:r>
    </w:p>
    <w:p w:rsidR="00C84C9A" w:rsidRPr="000E0ABA" w:rsidRDefault="00680032" w:rsidP="00C84C9A">
      <w:pPr>
        <w:pStyle w:val="a3"/>
        <w:rPr>
          <w:sz w:val="20"/>
          <w:szCs w:val="20"/>
        </w:rPr>
      </w:pPr>
      <w:r>
        <w:rPr>
          <w:sz w:val="20"/>
          <w:szCs w:val="20"/>
        </w:rPr>
        <w:tab/>
      </w:r>
      <w:r w:rsidR="00C84C9A" w:rsidRPr="000E0ABA">
        <w:rPr>
          <w:sz w:val="20"/>
          <w:szCs w:val="20"/>
        </w:rPr>
        <w:t>65. В целях формирования электронных документов, их направления и иного информационного обмена в связи с исполнением настоящего Порядка, участникам бюджетного процесса</w:t>
      </w:r>
      <w:r w:rsidR="00C84C9A" w:rsidRPr="000E0ABA">
        <w:rPr>
          <w:color w:val="000000"/>
          <w:sz w:val="20"/>
          <w:szCs w:val="20"/>
        </w:rPr>
        <w:t xml:space="preserve"> </w:t>
      </w:r>
      <w:r w:rsidR="00C84C9A" w:rsidRPr="000E0ABA">
        <w:rPr>
          <w:sz w:val="20"/>
          <w:szCs w:val="20"/>
        </w:rPr>
        <w:t xml:space="preserve">предоставляется доступ </w:t>
      </w:r>
      <w:proofErr w:type="gramStart"/>
      <w:r w:rsidR="00C84C9A" w:rsidRPr="000E0ABA">
        <w:rPr>
          <w:sz w:val="20"/>
          <w:szCs w:val="20"/>
        </w:rPr>
        <w:t>к</w:t>
      </w:r>
      <w:proofErr w:type="gramEnd"/>
      <w:r w:rsidR="00C84C9A" w:rsidRPr="000E0ABA">
        <w:rPr>
          <w:sz w:val="20"/>
          <w:szCs w:val="20"/>
        </w:rPr>
        <w:t xml:space="preserve"> </w:t>
      </w:r>
      <w:proofErr w:type="gramStart"/>
      <w:r w:rsidR="00C84C9A" w:rsidRPr="000E0ABA">
        <w:rPr>
          <w:sz w:val="20"/>
          <w:szCs w:val="20"/>
        </w:rPr>
        <w:t>АС</w:t>
      </w:r>
      <w:proofErr w:type="gramEnd"/>
      <w:r w:rsidR="00C84C9A" w:rsidRPr="000E0ABA">
        <w:rPr>
          <w:sz w:val="20"/>
          <w:szCs w:val="20"/>
        </w:rPr>
        <w:t xml:space="preserve"> «Бюджет».</w:t>
      </w:r>
    </w:p>
    <w:p w:rsidR="00C84C9A" w:rsidRPr="000E0ABA" w:rsidRDefault="00C84C9A" w:rsidP="00C84C9A">
      <w:pPr>
        <w:pStyle w:val="a3"/>
        <w:rPr>
          <w:sz w:val="20"/>
          <w:szCs w:val="20"/>
        </w:rPr>
      </w:pPr>
      <w:r w:rsidRPr="000E0ABA">
        <w:rPr>
          <w:sz w:val="20"/>
          <w:szCs w:val="20"/>
        </w:rPr>
        <w:t xml:space="preserve">Объем прав доступа </w:t>
      </w:r>
      <w:proofErr w:type="gramStart"/>
      <w:r w:rsidRPr="000E0ABA">
        <w:rPr>
          <w:sz w:val="20"/>
          <w:szCs w:val="20"/>
        </w:rPr>
        <w:t>к</w:t>
      </w:r>
      <w:proofErr w:type="gramEnd"/>
      <w:r w:rsidRPr="000E0ABA">
        <w:rPr>
          <w:sz w:val="20"/>
          <w:szCs w:val="20"/>
        </w:rPr>
        <w:t xml:space="preserve"> </w:t>
      </w:r>
      <w:proofErr w:type="gramStart"/>
      <w:r w:rsidRPr="000E0ABA">
        <w:rPr>
          <w:sz w:val="20"/>
          <w:szCs w:val="20"/>
        </w:rPr>
        <w:t>АС</w:t>
      </w:r>
      <w:proofErr w:type="gramEnd"/>
      <w:r w:rsidRPr="000E0ABA">
        <w:rPr>
          <w:sz w:val="20"/>
          <w:szCs w:val="20"/>
        </w:rPr>
        <w:t xml:space="preserve"> «Бюджет» определяется в соответствии с заключенными в установленном порядке соглашениями (договорами) об информационном взаимодействии. </w:t>
      </w:r>
    </w:p>
    <w:p w:rsidR="00C84C9A" w:rsidRPr="000E0ABA" w:rsidRDefault="00680032" w:rsidP="00C84C9A">
      <w:pPr>
        <w:pStyle w:val="a3"/>
        <w:rPr>
          <w:sz w:val="20"/>
          <w:szCs w:val="20"/>
        </w:rPr>
      </w:pPr>
      <w:r>
        <w:rPr>
          <w:sz w:val="20"/>
          <w:szCs w:val="20"/>
        </w:rPr>
        <w:tab/>
      </w:r>
      <w:r w:rsidR="00C84C9A" w:rsidRPr="000E0ABA">
        <w:rPr>
          <w:sz w:val="20"/>
          <w:szCs w:val="20"/>
        </w:rPr>
        <w:t xml:space="preserve">66. В случае отсутствия у участников бюджетного процесса технической возможности информационного взаимодействия </w:t>
      </w:r>
      <w:proofErr w:type="gramStart"/>
      <w:r w:rsidR="00C84C9A" w:rsidRPr="000E0ABA">
        <w:rPr>
          <w:sz w:val="20"/>
          <w:szCs w:val="20"/>
        </w:rPr>
        <w:t>в</w:t>
      </w:r>
      <w:proofErr w:type="gramEnd"/>
      <w:r w:rsidR="00C84C9A" w:rsidRPr="000E0ABA">
        <w:rPr>
          <w:sz w:val="20"/>
          <w:szCs w:val="20"/>
        </w:rPr>
        <w:t xml:space="preserve"> </w:t>
      </w:r>
      <w:proofErr w:type="gramStart"/>
      <w:r w:rsidR="00C84C9A" w:rsidRPr="000E0ABA">
        <w:rPr>
          <w:sz w:val="20"/>
          <w:szCs w:val="20"/>
        </w:rPr>
        <w:t>АС</w:t>
      </w:r>
      <w:proofErr w:type="gramEnd"/>
      <w:r w:rsidR="00C84C9A" w:rsidRPr="000E0ABA">
        <w:rPr>
          <w:sz w:val="20"/>
          <w:szCs w:val="20"/>
        </w:rPr>
        <w:t xml:space="preserve"> «Бюджет» с применением ЭП, информационное взаимодействие осуществляется ими с использованием оформленных в соответствии с установленными требованиями документов на бумажных и электронных носителях одновременно.</w:t>
      </w:r>
    </w:p>
    <w:p w:rsidR="00C84C9A" w:rsidRPr="000E0ABA" w:rsidRDefault="00680032" w:rsidP="00C84C9A">
      <w:pPr>
        <w:pStyle w:val="a3"/>
        <w:rPr>
          <w:sz w:val="20"/>
          <w:szCs w:val="20"/>
        </w:rPr>
      </w:pPr>
      <w:r>
        <w:rPr>
          <w:sz w:val="20"/>
          <w:szCs w:val="20"/>
        </w:rPr>
        <w:tab/>
      </w:r>
      <w:r w:rsidR="00C84C9A" w:rsidRPr="000E0ABA">
        <w:rPr>
          <w:sz w:val="20"/>
          <w:szCs w:val="20"/>
        </w:rPr>
        <w:t>67. В случае отсутствия у</w:t>
      </w:r>
      <w:r w:rsidR="00C84C9A" w:rsidRPr="000E0ABA">
        <w:rPr>
          <w:i/>
          <w:sz w:val="20"/>
          <w:szCs w:val="20"/>
        </w:rPr>
        <w:t xml:space="preserve"> </w:t>
      </w:r>
      <w:r w:rsidR="00C84C9A" w:rsidRPr="000E0ABA">
        <w:rPr>
          <w:sz w:val="20"/>
          <w:szCs w:val="20"/>
          <w:lang w:eastAsia="en-US"/>
        </w:rPr>
        <w:t>участников бюджетного процесса</w:t>
      </w:r>
      <w:r w:rsidR="00C84C9A" w:rsidRPr="000E0ABA">
        <w:rPr>
          <w:sz w:val="20"/>
          <w:szCs w:val="20"/>
        </w:rPr>
        <w:t xml:space="preserve"> непосредственного доступа </w:t>
      </w:r>
      <w:proofErr w:type="gramStart"/>
      <w:r w:rsidR="00C84C9A" w:rsidRPr="000E0ABA">
        <w:rPr>
          <w:sz w:val="20"/>
          <w:szCs w:val="20"/>
        </w:rPr>
        <w:t>к</w:t>
      </w:r>
      <w:proofErr w:type="gramEnd"/>
      <w:r w:rsidR="00C84C9A" w:rsidRPr="000E0ABA">
        <w:rPr>
          <w:sz w:val="20"/>
          <w:szCs w:val="20"/>
        </w:rPr>
        <w:t xml:space="preserve"> </w:t>
      </w:r>
      <w:proofErr w:type="gramStart"/>
      <w:r w:rsidR="00C84C9A" w:rsidRPr="000E0ABA">
        <w:rPr>
          <w:sz w:val="20"/>
          <w:szCs w:val="20"/>
        </w:rPr>
        <w:t>АС</w:t>
      </w:r>
      <w:proofErr w:type="gramEnd"/>
      <w:r w:rsidR="00C84C9A" w:rsidRPr="000E0ABA">
        <w:rPr>
          <w:sz w:val="20"/>
          <w:szCs w:val="20"/>
        </w:rPr>
        <w:t xml:space="preserve"> «Бюджет» ввод и получение информации в АС «Бюджет» осуществляются ими посредством автоматизированной системы «Удаленное рабочее место» (далее - АС «УРМ»).</w:t>
      </w:r>
    </w:p>
    <w:p w:rsidR="00C84C9A" w:rsidRPr="000E0ABA" w:rsidRDefault="00680032" w:rsidP="00C84C9A">
      <w:pPr>
        <w:pStyle w:val="a3"/>
        <w:rPr>
          <w:sz w:val="20"/>
          <w:szCs w:val="20"/>
        </w:rPr>
      </w:pPr>
      <w:r>
        <w:rPr>
          <w:sz w:val="20"/>
          <w:szCs w:val="20"/>
        </w:rPr>
        <w:tab/>
      </w:r>
      <w:r w:rsidR="00C84C9A" w:rsidRPr="000E0ABA">
        <w:rPr>
          <w:sz w:val="20"/>
          <w:szCs w:val="20"/>
        </w:rPr>
        <w:t xml:space="preserve">68. Документы, оформленные и направленные </w:t>
      </w:r>
      <w:r w:rsidR="00C84C9A" w:rsidRPr="000E0ABA">
        <w:rPr>
          <w:sz w:val="20"/>
          <w:szCs w:val="20"/>
          <w:lang w:eastAsia="en-US"/>
        </w:rPr>
        <w:t>участниками бюджетного процесса</w:t>
      </w:r>
      <w:r w:rsidR="00C84C9A" w:rsidRPr="000E0ABA">
        <w:rPr>
          <w:sz w:val="20"/>
          <w:szCs w:val="20"/>
        </w:rPr>
        <w:t xml:space="preserve"> </w:t>
      </w:r>
      <w:proofErr w:type="gramStart"/>
      <w:r w:rsidR="00C84C9A" w:rsidRPr="000E0ABA">
        <w:rPr>
          <w:sz w:val="20"/>
          <w:szCs w:val="20"/>
        </w:rPr>
        <w:t>в</w:t>
      </w:r>
      <w:proofErr w:type="gramEnd"/>
      <w:r w:rsidR="00C84C9A" w:rsidRPr="000E0ABA">
        <w:rPr>
          <w:sz w:val="20"/>
          <w:szCs w:val="20"/>
        </w:rPr>
        <w:t xml:space="preserve"> </w:t>
      </w:r>
      <w:proofErr w:type="gramStart"/>
      <w:r w:rsidR="00C84C9A" w:rsidRPr="000E0ABA">
        <w:rPr>
          <w:sz w:val="20"/>
          <w:szCs w:val="20"/>
        </w:rPr>
        <w:t>АС</w:t>
      </w:r>
      <w:proofErr w:type="gramEnd"/>
      <w:r w:rsidR="00C84C9A" w:rsidRPr="000E0ABA">
        <w:rPr>
          <w:sz w:val="20"/>
          <w:szCs w:val="20"/>
        </w:rPr>
        <w:t xml:space="preserve"> «Бюджет», проходят автоматизированные контроли в соответствии с утвержденным Реестром контролей, применяемых в АС «Бюджет» и АС «УРМ».</w:t>
      </w:r>
    </w:p>
    <w:p w:rsidR="00C84C9A" w:rsidRPr="000E0ABA" w:rsidRDefault="00680032" w:rsidP="00C84C9A">
      <w:pPr>
        <w:pStyle w:val="a3"/>
        <w:rPr>
          <w:sz w:val="20"/>
          <w:szCs w:val="20"/>
        </w:rPr>
      </w:pPr>
      <w:r>
        <w:rPr>
          <w:sz w:val="20"/>
          <w:szCs w:val="20"/>
        </w:rPr>
        <w:tab/>
      </w:r>
      <w:r w:rsidR="00C84C9A" w:rsidRPr="000E0ABA">
        <w:rPr>
          <w:sz w:val="20"/>
          <w:szCs w:val="20"/>
        </w:rPr>
        <w:t>69. В случае выявления недостатков в содержании и (или) оформлении электронных документов, утвержденных (направленных)</w:t>
      </w:r>
      <w:r w:rsidR="00C84C9A" w:rsidRPr="000E0ABA">
        <w:rPr>
          <w:i/>
          <w:sz w:val="20"/>
          <w:szCs w:val="20"/>
        </w:rPr>
        <w:t xml:space="preserve"> </w:t>
      </w:r>
      <w:r w:rsidR="00C84C9A" w:rsidRPr="000E0ABA">
        <w:rPr>
          <w:sz w:val="20"/>
          <w:szCs w:val="20"/>
        </w:rPr>
        <w:t xml:space="preserve">участниками бюджетного процесса </w:t>
      </w:r>
      <w:proofErr w:type="gramStart"/>
      <w:r w:rsidR="00C84C9A" w:rsidRPr="000E0ABA">
        <w:rPr>
          <w:sz w:val="20"/>
          <w:szCs w:val="20"/>
        </w:rPr>
        <w:t>в</w:t>
      </w:r>
      <w:proofErr w:type="gramEnd"/>
      <w:r w:rsidR="00C84C9A" w:rsidRPr="000E0ABA">
        <w:rPr>
          <w:sz w:val="20"/>
          <w:szCs w:val="20"/>
        </w:rPr>
        <w:t xml:space="preserve"> </w:t>
      </w:r>
      <w:proofErr w:type="gramStart"/>
      <w:r w:rsidR="00C84C9A" w:rsidRPr="000E0ABA">
        <w:rPr>
          <w:sz w:val="20"/>
          <w:szCs w:val="20"/>
        </w:rPr>
        <w:t>АС</w:t>
      </w:r>
      <w:proofErr w:type="gramEnd"/>
      <w:r w:rsidR="00C84C9A" w:rsidRPr="000E0ABA">
        <w:rPr>
          <w:sz w:val="20"/>
          <w:szCs w:val="20"/>
        </w:rPr>
        <w:t xml:space="preserve"> «Бюджет», финансовый орган в письменной форме</w:t>
      </w:r>
      <w:r w:rsidR="00C84C9A" w:rsidRPr="000E0ABA">
        <w:rPr>
          <w:i/>
          <w:sz w:val="20"/>
          <w:szCs w:val="20"/>
        </w:rPr>
        <w:t xml:space="preserve"> </w:t>
      </w:r>
      <w:r w:rsidR="00C84C9A" w:rsidRPr="000E0ABA">
        <w:rPr>
          <w:sz w:val="20"/>
          <w:szCs w:val="20"/>
        </w:rPr>
        <w:t xml:space="preserve">уведомляет </w:t>
      </w:r>
      <w:r w:rsidR="00C84C9A" w:rsidRPr="000E0ABA">
        <w:rPr>
          <w:sz w:val="20"/>
          <w:szCs w:val="20"/>
          <w:lang w:eastAsia="en-US"/>
        </w:rPr>
        <w:t>участников бюджетного процесса</w:t>
      </w:r>
      <w:r w:rsidR="00C84C9A" w:rsidRPr="000E0ABA">
        <w:rPr>
          <w:sz w:val="20"/>
          <w:szCs w:val="20"/>
        </w:rPr>
        <w:t xml:space="preserve"> о необходимости устранения выявленных недостатков с указанием срока устранения.</w:t>
      </w:r>
    </w:p>
    <w:p w:rsidR="00C84C9A" w:rsidRPr="000E0ABA" w:rsidRDefault="00680032" w:rsidP="00C84C9A">
      <w:pPr>
        <w:pStyle w:val="a3"/>
        <w:rPr>
          <w:sz w:val="20"/>
          <w:szCs w:val="20"/>
        </w:rPr>
      </w:pPr>
      <w:bookmarkStart w:id="2" w:name="P302"/>
      <w:bookmarkEnd w:id="2"/>
      <w:r>
        <w:rPr>
          <w:sz w:val="20"/>
          <w:szCs w:val="20"/>
        </w:rPr>
        <w:tab/>
      </w:r>
      <w:r w:rsidR="00C84C9A" w:rsidRPr="000E0ABA">
        <w:rPr>
          <w:sz w:val="20"/>
          <w:szCs w:val="20"/>
        </w:rPr>
        <w:t>70. </w:t>
      </w:r>
      <w:r w:rsidR="00C84C9A" w:rsidRPr="000E0ABA">
        <w:rPr>
          <w:sz w:val="20"/>
          <w:szCs w:val="20"/>
          <w:lang w:eastAsia="en-US"/>
        </w:rPr>
        <w:t>Участники бюджетного процесса</w:t>
      </w:r>
      <w:r w:rsidR="00C84C9A" w:rsidRPr="000E0ABA">
        <w:rPr>
          <w:sz w:val="20"/>
          <w:szCs w:val="20"/>
        </w:rPr>
        <w:t xml:space="preserve"> обеспечивают формирование и представление соответствующих исправленных электронных документов посредством АС «Бюджет» в течение срока, указанного в письменном уведомлении о необходимости устранения выявленных недостатков. Электронные документы должны содержать прикрепленный файл с копией письма с пояснениями по исправлению электронных документов. Финансовый орган осуществляет проверку представленных электронных документов в течение пяти рабочих дней и при отсутствии замечаний согласовывает представленные </w:t>
      </w:r>
      <w:r w:rsidR="00C84C9A" w:rsidRPr="000E0ABA">
        <w:rPr>
          <w:sz w:val="20"/>
          <w:szCs w:val="20"/>
          <w:lang w:eastAsia="en-US"/>
        </w:rPr>
        <w:t>участниками бюджетного процесса</w:t>
      </w:r>
      <w:r w:rsidR="00C84C9A" w:rsidRPr="000E0ABA">
        <w:rPr>
          <w:sz w:val="20"/>
          <w:szCs w:val="20"/>
        </w:rPr>
        <w:t xml:space="preserve"> исправления.</w:t>
      </w:r>
    </w:p>
    <w:p w:rsidR="00C84C9A" w:rsidRPr="000E0ABA" w:rsidRDefault="00680032" w:rsidP="00C84C9A">
      <w:pPr>
        <w:pStyle w:val="a3"/>
        <w:rPr>
          <w:sz w:val="20"/>
          <w:szCs w:val="20"/>
        </w:rPr>
      </w:pPr>
      <w:r>
        <w:rPr>
          <w:sz w:val="20"/>
          <w:szCs w:val="20"/>
        </w:rPr>
        <w:tab/>
      </w:r>
      <w:r w:rsidR="00C84C9A" w:rsidRPr="000E0ABA">
        <w:rPr>
          <w:sz w:val="20"/>
          <w:szCs w:val="20"/>
        </w:rPr>
        <w:t>В отношении исправленных электронных документов, поступивших с доработки, осуществляются предусмотренные настоящим пунктом проверка и согласование.</w:t>
      </w:r>
    </w:p>
    <w:p w:rsidR="00C84C9A" w:rsidRDefault="00C84C9A" w:rsidP="00C84C9A">
      <w:pPr>
        <w:pStyle w:val="a3"/>
        <w:rPr>
          <w:sz w:val="20"/>
          <w:szCs w:val="20"/>
        </w:rPr>
      </w:pPr>
    </w:p>
    <w:p w:rsidR="00C84C9A" w:rsidRPr="003817CD" w:rsidRDefault="003817CD" w:rsidP="003817CD">
      <w:pPr>
        <w:pStyle w:val="a3"/>
        <w:jc w:val="center"/>
        <w:rPr>
          <w:b/>
          <w:sz w:val="20"/>
          <w:szCs w:val="20"/>
        </w:rPr>
      </w:pPr>
      <w:r w:rsidRPr="003817CD">
        <w:rPr>
          <w:b/>
          <w:sz w:val="20"/>
          <w:szCs w:val="20"/>
        </w:rPr>
        <w:t>ФОРМЫ</w:t>
      </w:r>
      <w:r>
        <w:rPr>
          <w:b/>
          <w:sz w:val="20"/>
          <w:szCs w:val="20"/>
        </w:rPr>
        <w:t>:</w:t>
      </w:r>
    </w:p>
    <w:p w:rsidR="00680032" w:rsidRPr="00680032" w:rsidRDefault="00680032" w:rsidP="00680032">
      <w:pPr>
        <w:pStyle w:val="a3"/>
        <w:jc w:val="right"/>
        <w:rPr>
          <w:sz w:val="20"/>
          <w:szCs w:val="20"/>
        </w:rPr>
      </w:pPr>
      <w:r w:rsidRPr="00680032">
        <w:rPr>
          <w:sz w:val="20"/>
          <w:szCs w:val="20"/>
        </w:rPr>
        <w:t>Приложение № 1</w:t>
      </w:r>
    </w:p>
    <w:p w:rsidR="00680032" w:rsidRDefault="00680032" w:rsidP="00680032">
      <w:pPr>
        <w:pStyle w:val="a3"/>
        <w:jc w:val="right"/>
        <w:rPr>
          <w:sz w:val="20"/>
          <w:szCs w:val="20"/>
        </w:rPr>
      </w:pPr>
      <w:r w:rsidRPr="00680032">
        <w:rPr>
          <w:sz w:val="20"/>
          <w:szCs w:val="20"/>
        </w:rPr>
        <w:t xml:space="preserve">к Порядку составления и ведения </w:t>
      </w:r>
    </w:p>
    <w:p w:rsidR="00680032" w:rsidRDefault="00680032" w:rsidP="00680032">
      <w:pPr>
        <w:pStyle w:val="a3"/>
        <w:jc w:val="right"/>
        <w:rPr>
          <w:sz w:val="20"/>
          <w:szCs w:val="20"/>
        </w:rPr>
      </w:pPr>
      <w:r w:rsidRPr="00680032">
        <w:rPr>
          <w:sz w:val="20"/>
          <w:szCs w:val="20"/>
        </w:rPr>
        <w:t xml:space="preserve">кассового плана исполнения </w:t>
      </w:r>
    </w:p>
    <w:p w:rsidR="00680032" w:rsidRDefault="00680032" w:rsidP="00680032">
      <w:pPr>
        <w:pStyle w:val="a3"/>
        <w:jc w:val="right"/>
        <w:rPr>
          <w:sz w:val="20"/>
          <w:szCs w:val="20"/>
        </w:rPr>
      </w:pPr>
      <w:r w:rsidRPr="00680032">
        <w:rPr>
          <w:sz w:val="20"/>
          <w:szCs w:val="20"/>
        </w:rPr>
        <w:t xml:space="preserve">местного бюджета </w:t>
      </w:r>
    </w:p>
    <w:p w:rsidR="00680032" w:rsidRPr="00680032" w:rsidRDefault="00680032" w:rsidP="00680032">
      <w:pPr>
        <w:pStyle w:val="a3"/>
        <w:jc w:val="right"/>
        <w:rPr>
          <w:sz w:val="20"/>
          <w:szCs w:val="20"/>
        </w:rPr>
      </w:pPr>
      <w:r w:rsidRPr="00680032">
        <w:rPr>
          <w:sz w:val="20"/>
          <w:szCs w:val="20"/>
        </w:rPr>
        <w:t xml:space="preserve">муниципального образования </w:t>
      </w:r>
    </w:p>
    <w:p w:rsidR="00680032" w:rsidRDefault="00680032" w:rsidP="00680032">
      <w:pPr>
        <w:pStyle w:val="a3"/>
        <w:jc w:val="right"/>
        <w:rPr>
          <w:sz w:val="20"/>
          <w:szCs w:val="20"/>
        </w:rPr>
      </w:pPr>
      <w:r w:rsidRPr="00680032">
        <w:rPr>
          <w:sz w:val="20"/>
          <w:szCs w:val="20"/>
        </w:rPr>
        <w:t xml:space="preserve">Улыбинского сельсовета </w:t>
      </w:r>
    </w:p>
    <w:p w:rsidR="00680032" w:rsidRDefault="00680032" w:rsidP="00680032">
      <w:pPr>
        <w:pStyle w:val="a3"/>
        <w:jc w:val="right"/>
        <w:rPr>
          <w:sz w:val="20"/>
          <w:szCs w:val="20"/>
        </w:rPr>
      </w:pPr>
      <w:r w:rsidRPr="00680032">
        <w:rPr>
          <w:sz w:val="20"/>
          <w:szCs w:val="20"/>
        </w:rPr>
        <w:t xml:space="preserve">Искитимского района </w:t>
      </w:r>
    </w:p>
    <w:p w:rsidR="00C84C9A" w:rsidRDefault="00680032" w:rsidP="00680032">
      <w:pPr>
        <w:pStyle w:val="a3"/>
        <w:jc w:val="right"/>
        <w:rPr>
          <w:sz w:val="20"/>
          <w:szCs w:val="20"/>
        </w:rPr>
      </w:pPr>
      <w:r w:rsidRPr="00680032">
        <w:rPr>
          <w:sz w:val="20"/>
          <w:szCs w:val="20"/>
        </w:rPr>
        <w:t>Новосибирской области</w:t>
      </w:r>
    </w:p>
    <w:tbl>
      <w:tblPr>
        <w:tblW w:w="10490" w:type="dxa"/>
        <w:tblInd w:w="108" w:type="dxa"/>
        <w:tblLayout w:type="fixed"/>
        <w:tblLook w:val="04A0" w:firstRow="1" w:lastRow="0" w:firstColumn="1" w:lastColumn="0" w:noHBand="0" w:noVBand="1"/>
      </w:tblPr>
      <w:tblGrid>
        <w:gridCol w:w="10490"/>
      </w:tblGrid>
      <w:tr w:rsidR="00680032" w:rsidRPr="00680032" w:rsidTr="00EB4484">
        <w:trPr>
          <w:trHeight w:val="205"/>
        </w:trPr>
        <w:tc>
          <w:tcPr>
            <w:tcW w:w="10490" w:type="dxa"/>
            <w:shd w:val="clear" w:color="auto" w:fill="auto"/>
            <w:vAlign w:val="center"/>
            <w:hideMark/>
          </w:tcPr>
          <w:p w:rsidR="00680032" w:rsidRPr="00680032" w:rsidRDefault="00680032" w:rsidP="00680032">
            <w:pPr>
              <w:pStyle w:val="a3"/>
              <w:jc w:val="center"/>
              <w:rPr>
                <w:b/>
                <w:sz w:val="20"/>
                <w:szCs w:val="20"/>
              </w:rPr>
            </w:pPr>
            <w:r w:rsidRPr="00680032">
              <w:rPr>
                <w:b/>
                <w:sz w:val="20"/>
                <w:szCs w:val="20"/>
              </w:rPr>
              <w:t>КАССОВЫЙ ПЛАН</w:t>
            </w:r>
          </w:p>
        </w:tc>
      </w:tr>
      <w:tr w:rsidR="00680032" w:rsidRPr="00680032" w:rsidTr="00EB4484">
        <w:trPr>
          <w:trHeight w:val="1398"/>
        </w:trPr>
        <w:tc>
          <w:tcPr>
            <w:tcW w:w="10490" w:type="dxa"/>
            <w:shd w:val="clear" w:color="auto" w:fill="auto"/>
            <w:vAlign w:val="center"/>
            <w:hideMark/>
          </w:tcPr>
          <w:p w:rsidR="00EB4484" w:rsidRDefault="00680032" w:rsidP="00680032">
            <w:pPr>
              <w:pStyle w:val="a3"/>
              <w:jc w:val="center"/>
              <w:rPr>
                <w:b/>
                <w:sz w:val="20"/>
                <w:szCs w:val="20"/>
              </w:rPr>
            </w:pPr>
            <w:r w:rsidRPr="00680032">
              <w:rPr>
                <w:b/>
                <w:sz w:val="20"/>
                <w:szCs w:val="20"/>
              </w:rPr>
              <w:t xml:space="preserve">местного бюджета  </w:t>
            </w:r>
          </w:p>
          <w:p w:rsidR="00EB4484" w:rsidRDefault="00680032" w:rsidP="00680032">
            <w:pPr>
              <w:pStyle w:val="a3"/>
              <w:jc w:val="center"/>
              <w:rPr>
                <w:b/>
                <w:sz w:val="20"/>
                <w:szCs w:val="20"/>
              </w:rPr>
            </w:pPr>
            <w:r w:rsidRPr="00680032">
              <w:rPr>
                <w:b/>
                <w:sz w:val="20"/>
                <w:szCs w:val="20"/>
              </w:rPr>
              <w:t xml:space="preserve">муниципального образования </w:t>
            </w:r>
          </w:p>
          <w:p w:rsidR="00EB4484" w:rsidRDefault="00680032" w:rsidP="00680032">
            <w:pPr>
              <w:pStyle w:val="a3"/>
              <w:jc w:val="center"/>
              <w:rPr>
                <w:b/>
                <w:sz w:val="20"/>
                <w:szCs w:val="20"/>
              </w:rPr>
            </w:pPr>
            <w:r w:rsidRPr="00680032">
              <w:rPr>
                <w:b/>
                <w:sz w:val="20"/>
                <w:szCs w:val="20"/>
              </w:rPr>
              <w:t xml:space="preserve">Улыбинского сельсовета </w:t>
            </w:r>
          </w:p>
          <w:p w:rsidR="00EB4484" w:rsidRDefault="00680032" w:rsidP="00680032">
            <w:pPr>
              <w:pStyle w:val="a3"/>
              <w:jc w:val="center"/>
              <w:rPr>
                <w:b/>
                <w:sz w:val="20"/>
                <w:szCs w:val="20"/>
              </w:rPr>
            </w:pPr>
            <w:r w:rsidRPr="00680032">
              <w:rPr>
                <w:b/>
                <w:sz w:val="20"/>
                <w:szCs w:val="20"/>
              </w:rPr>
              <w:t xml:space="preserve">Искитимского района Новосибирской области </w:t>
            </w:r>
          </w:p>
          <w:p w:rsidR="00680032" w:rsidRDefault="00680032" w:rsidP="00680032">
            <w:pPr>
              <w:pStyle w:val="a3"/>
              <w:jc w:val="center"/>
              <w:rPr>
                <w:b/>
                <w:sz w:val="20"/>
                <w:szCs w:val="20"/>
              </w:rPr>
            </w:pPr>
            <w:r w:rsidRPr="00680032">
              <w:rPr>
                <w:b/>
                <w:sz w:val="20"/>
                <w:szCs w:val="20"/>
              </w:rPr>
              <w:t>на 20__ год с детализацией по месяцам</w:t>
            </w:r>
          </w:p>
          <w:p w:rsidR="00EB4484" w:rsidRPr="00EB4484" w:rsidRDefault="00EB4484" w:rsidP="00680032">
            <w:pPr>
              <w:pStyle w:val="a3"/>
              <w:jc w:val="center"/>
              <w:rPr>
                <w:sz w:val="20"/>
                <w:szCs w:val="20"/>
              </w:rPr>
            </w:pPr>
            <w:r w:rsidRPr="00EB4484">
              <w:rPr>
                <w:sz w:val="20"/>
                <w:szCs w:val="20"/>
              </w:rPr>
              <w:t xml:space="preserve">(размещено на </w:t>
            </w:r>
            <w:proofErr w:type="gramStart"/>
            <w:r w:rsidRPr="00EB4484">
              <w:rPr>
                <w:sz w:val="20"/>
                <w:szCs w:val="20"/>
              </w:rPr>
              <w:t>сайте</w:t>
            </w:r>
            <w:proofErr w:type="gramEnd"/>
            <w:r w:rsidRPr="00EB4484">
              <w:rPr>
                <w:sz w:val="20"/>
                <w:szCs w:val="20"/>
              </w:rPr>
              <w:t>)</w:t>
            </w:r>
          </w:p>
        </w:tc>
      </w:tr>
    </w:tbl>
    <w:p w:rsidR="00C84C9A" w:rsidRDefault="00C84C9A" w:rsidP="00C84C9A">
      <w:pPr>
        <w:pStyle w:val="a3"/>
        <w:rPr>
          <w:sz w:val="20"/>
          <w:szCs w:val="20"/>
        </w:rPr>
      </w:pPr>
    </w:p>
    <w:p w:rsidR="00031C00" w:rsidRPr="00CB55BA" w:rsidRDefault="00B95D97" w:rsidP="00B95D97">
      <w:pPr>
        <w:pStyle w:val="a3"/>
        <w:rPr>
          <w:b/>
          <w:w w:val="101"/>
          <w:sz w:val="14"/>
          <w:szCs w:val="14"/>
        </w:rPr>
      </w:pPr>
      <w:r w:rsidRPr="00B95D97">
        <w:rPr>
          <w:sz w:val="20"/>
          <w:szCs w:val="20"/>
        </w:rPr>
        <w:t xml:space="preserve">  </w:t>
      </w:r>
      <w:r w:rsidR="003C2C32" w:rsidRPr="000D59DB">
        <w:rPr>
          <w:sz w:val="20"/>
          <w:szCs w:val="20"/>
        </w:rPr>
        <w:t xml:space="preserve"> </w:t>
      </w:r>
      <w:r w:rsidR="00DC0F5E">
        <w:rPr>
          <w:sz w:val="20"/>
          <w:szCs w:val="20"/>
        </w:rPr>
        <w:t xml:space="preserve">                   </w:t>
      </w:r>
      <w:r w:rsidR="008147F1">
        <w:rPr>
          <w:bCs/>
          <w:sz w:val="20"/>
          <w:szCs w:val="20"/>
          <w:lang w:eastAsia="en-US"/>
        </w:rPr>
        <w:t xml:space="preserve">                                                                                                                                              </w:t>
      </w:r>
      <w:r w:rsidR="00031C00" w:rsidRPr="00CB55BA">
        <w:rPr>
          <w:b/>
          <w:w w:val="88"/>
          <w:sz w:val="14"/>
          <w:szCs w:val="14"/>
        </w:rPr>
        <w:t>П</w:t>
      </w:r>
      <w:r w:rsidR="00031C00" w:rsidRPr="00CB55BA">
        <w:rPr>
          <w:b/>
          <w:w w:val="94"/>
          <w:sz w:val="14"/>
          <w:szCs w:val="14"/>
        </w:rPr>
        <w:t>р</w:t>
      </w:r>
      <w:r w:rsidR="00031C00" w:rsidRPr="00CB55BA">
        <w:rPr>
          <w:b/>
          <w:w w:val="104"/>
          <w:sz w:val="14"/>
          <w:szCs w:val="14"/>
        </w:rPr>
        <w:t>о</w:t>
      </w:r>
      <w:r w:rsidR="00031C00" w:rsidRPr="00CB55BA">
        <w:rPr>
          <w:b/>
          <w:w w:val="96"/>
          <w:sz w:val="14"/>
          <w:szCs w:val="14"/>
        </w:rPr>
        <w:t>д</w:t>
      </w:r>
      <w:r w:rsidR="00031C00" w:rsidRPr="00CB55BA">
        <w:rPr>
          <w:b/>
          <w:w w:val="104"/>
          <w:sz w:val="14"/>
          <w:szCs w:val="14"/>
        </w:rPr>
        <w:t>о</w:t>
      </w:r>
      <w:r w:rsidR="00031C00" w:rsidRPr="00CB55BA">
        <w:rPr>
          <w:b/>
          <w:w w:val="90"/>
          <w:sz w:val="14"/>
          <w:szCs w:val="14"/>
        </w:rPr>
        <w:t>л</w:t>
      </w:r>
      <w:r w:rsidR="00031C00" w:rsidRPr="00CB55BA">
        <w:rPr>
          <w:b/>
          <w:w w:val="102"/>
          <w:sz w:val="14"/>
          <w:szCs w:val="14"/>
        </w:rPr>
        <w:t>ж</w:t>
      </w:r>
      <w:r w:rsidR="00031C00" w:rsidRPr="00CB55BA">
        <w:rPr>
          <w:b/>
          <w:w w:val="110"/>
          <w:sz w:val="14"/>
          <w:szCs w:val="14"/>
        </w:rPr>
        <w:t>е</w:t>
      </w:r>
      <w:r w:rsidR="00031C00" w:rsidRPr="00CB55BA">
        <w:rPr>
          <w:b/>
          <w:w w:val="91"/>
          <w:sz w:val="14"/>
          <w:szCs w:val="14"/>
        </w:rPr>
        <w:t>ни</w:t>
      </w:r>
      <w:r w:rsidR="00031C00" w:rsidRPr="00CB55BA">
        <w:rPr>
          <w:b/>
          <w:w w:val="110"/>
          <w:sz w:val="14"/>
          <w:szCs w:val="14"/>
        </w:rPr>
        <w:t>е</w:t>
      </w:r>
      <w:r w:rsidR="00031C00" w:rsidRPr="00CB55BA">
        <w:rPr>
          <w:b/>
          <w:spacing w:val="4"/>
          <w:sz w:val="14"/>
          <w:szCs w:val="14"/>
        </w:rPr>
        <w:t xml:space="preserve"> </w:t>
      </w:r>
      <w:r w:rsidR="00031C00" w:rsidRPr="00CB55BA">
        <w:rPr>
          <w:b/>
          <w:w w:val="91"/>
          <w:sz w:val="14"/>
          <w:szCs w:val="14"/>
        </w:rPr>
        <w:t>н</w:t>
      </w:r>
      <w:r w:rsidR="00031C00" w:rsidRPr="00CB55BA">
        <w:rPr>
          <w:b/>
          <w:w w:val="97"/>
          <w:sz w:val="14"/>
          <w:szCs w:val="14"/>
        </w:rPr>
        <w:t>а</w:t>
      </w:r>
      <w:r w:rsidR="00031C00" w:rsidRPr="00CB55BA">
        <w:rPr>
          <w:b/>
          <w:spacing w:val="5"/>
          <w:sz w:val="14"/>
          <w:szCs w:val="14"/>
        </w:rPr>
        <w:t xml:space="preserve"> </w:t>
      </w:r>
      <w:r w:rsidR="00031C00" w:rsidRPr="00CB55BA">
        <w:rPr>
          <w:b/>
          <w:w w:val="110"/>
          <w:sz w:val="14"/>
          <w:szCs w:val="14"/>
        </w:rPr>
        <w:t>с</w:t>
      </w:r>
      <w:r w:rsidR="00031C00" w:rsidRPr="00CB55BA">
        <w:rPr>
          <w:b/>
          <w:w w:val="92"/>
          <w:sz w:val="14"/>
          <w:szCs w:val="14"/>
        </w:rPr>
        <w:t>т</w:t>
      </w:r>
      <w:r w:rsidR="00031C00" w:rsidRPr="00CB55BA">
        <w:rPr>
          <w:b/>
          <w:w w:val="94"/>
          <w:sz w:val="14"/>
          <w:szCs w:val="14"/>
        </w:rPr>
        <w:t>р</w:t>
      </w:r>
      <w:r w:rsidR="00031C00" w:rsidRPr="00CB55BA">
        <w:rPr>
          <w:b/>
          <w:w w:val="115"/>
          <w:sz w:val="14"/>
          <w:szCs w:val="14"/>
        </w:rPr>
        <w:t>.</w:t>
      </w:r>
      <w:r w:rsidR="00031C00" w:rsidRPr="00CB55BA">
        <w:rPr>
          <w:b/>
          <w:spacing w:val="5"/>
          <w:sz w:val="14"/>
          <w:szCs w:val="14"/>
        </w:rPr>
        <w:t xml:space="preserve"> </w:t>
      </w:r>
      <w:r w:rsidR="00031C00" w:rsidRPr="00CB55BA">
        <w:rPr>
          <w:b/>
          <w:w w:val="115"/>
          <w:sz w:val="14"/>
          <w:szCs w:val="14"/>
        </w:rPr>
        <w:t>9</w:t>
      </w:r>
      <w:r w:rsidR="00031C00" w:rsidRPr="00CB55BA">
        <w:rPr>
          <w:b/>
          <w:spacing w:val="6"/>
          <w:sz w:val="14"/>
          <w:szCs w:val="14"/>
        </w:rPr>
        <w:t xml:space="preserve"> </w:t>
      </w:r>
      <w:r w:rsidR="00031C00" w:rsidRPr="00CB55BA">
        <w:rPr>
          <w:b/>
          <w:w w:val="101"/>
          <w:sz w:val="14"/>
          <w:szCs w:val="14"/>
        </w:rPr>
        <w:t>&gt;&gt;&gt;</w:t>
      </w:r>
    </w:p>
    <w:p w:rsidR="0013472B" w:rsidRDefault="0013472B" w:rsidP="00031C00">
      <w:pPr>
        <w:widowControl w:val="0"/>
        <w:spacing w:before="45"/>
        <w:ind w:left="8496" w:right="-20"/>
        <w:rPr>
          <w:rFonts w:ascii="Times New Roman" w:eastAsia="Times New Roman" w:hAnsi="Times New Roman" w:cs="Times New Roman"/>
          <w:b/>
          <w:bCs/>
          <w:color w:val="231F20"/>
          <w:w w:val="101"/>
          <w:sz w:val="14"/>
          <w:szCs w:val="14"/>
        </w:rPr>
        <w:sectPr w:rsidR="0013472B" w:rsidSect="00855223">
          <w:headerReference w:type="default" r:id="rId17"/>
          <w:type w:val="continuous"/>
          <w:pgSz w:w="11905" w:h="16837"/>
          <w:pgMar w:top="840" w:right="849" w:bottom="426" w:left="850" w:header="0" w:footer="0" w:gutter="0"/>
          <w:cols w:space="708"/>
        </w:sectPr>
      </w:pPr>
    </w:p>
    <w:tbl>
      <w:tblPr>
        <w:tblW w:w="10206" w:type="dxa"/>
        <w:tblLayout w:type="fixed"/>
        <w:tblCellMar>
          <w:left w:w="0" w:type="dxa"/>
          <w:right w:w="0" w:type="dxa"/>
        </w:tblCellMar>
        <w:tblLook w:val="0000" w:firstRow="0" w:lastRow="0" w:firstColumn="0" w:lastColumn="0" w:noHBand="0" w:noVBand="0"/>
      </w:tblPr>
      <w:tblGrid>
        <w:gridCol w:w="7655"/>
        <w:gridCol w:w="2551"/>
      </w:tblGrid>
      <w:tr w:rsidR="00031C00" w:rsidTr="000A69B7">
        <w:trPr>
          <w:cantSplit/>
          <w:trHeight w:hRule="exact" w:val="427"/>
        </w:trPr>
        <w:tc>
          <w:tcPr>
            <w:tcW w:w="7655" w:type="dxa"/>
            <w:tcBorders>
              <w:right w:val="single" w:sz="8" w:space="0" w:color="7B7879"/>
            </w:tcBorders>
            <w:shd w:val="clear" w:color="auto" w:fill="DEDDDD"/>
            <w:tcMar>
              <w:top w:w="0" w:type="dxa"/>
              <w:left w:w="0" w:type="dxa"/>
              <w:bottom w:w="0" w:type="dxa"/>
              <w:right w:w="0" w:type="dxa"/>
            </w:tcMar>
          </w:tcPr>
          <w:p w:rsidR="00031C00" w:rsidRPr="00742DA2" w:rsidRDefault="00031C00" w:rsidP="00DC2892">
            <w:pPr>
              <w:widowControl w:val="0"/>
              <w:spacing w:before="31"/>
              <w:ind w:left="298" w:right="-20"/>
              <w:rPr>
                <w:rFonts w:ascii="Times New Roman" w:hAnsi="Times New Roman" w:cs="Times New Roman"/>
                <w:b/>
                <w:bCs/>
                <w:color w:val="231F20"/>
                <w:w w:val="111"/>
                <w:sz w:val="32"/>
                <w:szCs w:val="32"/>
              </w:rPr>
            </w:pPr>
            <w:r w:rsidRPr="00742DA2">
              <w:rPr>
                <w:rFonts w:ascii="Times New Roman" w:hAnsi="Times New Roman" w:cs="Times New Roman"/>
                <w:noProof/>
              </w:rPr>
              <w:lastRenderedPageBreak/>
              <mc:AlternateContent>
                <mc:Choice Requires="wps">
                  <w:drawing>
                    <wp:anchor distT="0" distB="0" distL="114300" distR="114300" simplePos="0" relativeHeight="251737600" behindDoc="1" locked="0" layoutInCell="0" allowOverlap="1" wp14:anchorId="314ECE0C" wp14:editId="37436A5E">
                      <wp:simplePos x="0" y="0"/>
                      <wp:positionH relativeFrom="page">
                        <wp:posOffset>629920</wp:posOffset>
                      </wp:positionH>
                      <wp:positionV relativeFrom="page">
                        <wp:posOffset>274468</wp:posOffset>
                      </wp:positionV>
                      <wp:extent cx="313538" cy="271526"/>
                      <wp:effectExtent l="0" t="0" r="0" b="0"/>
                      <wp:wrapNone/>
                      <wp:docPr id="11" name="drawingObject8"/>
                      <wp:cNvGraphicFramePr/>
                      <a:graphic xmlns:a="http://schemas.openxmlformats.org/drawingml/2006/main">
                        <a:graphicData uri="http://schemas.microsoft.com/office/word/2010/wordprocessingShape">
                          <wps:wsp>
                            <wps:cNvSpPr/>
                            <wps:spPr>
                              <a:xfrm>
                                <a:off x="0" y="0"/>
                                <a:ext cx="313538" cy="271526"/>
                              </a:xfrm>
                              <a:custGeom>
                                <a:avLst/>
                                <a:gdLst/>
                                <a:ahLst/>
                                <a:cxnLst/>
                                <a:rect l="0" t="0" r="0" b="0"/>
                                <a:pathLst>
                                  <a:path w="313538" h="271526">
                                    <a:moveTo>
                                      <a:pt x="78385" y="0"/>
                                    </a:moveTo>
                                    <a:lnTo>
                                      <a:pt x="0" y="135763"/>
                                    </a:lnTo>
                                    <a:lnTo>
                                      <a:pt x="78385" y="271526"/>
                                    </a:lnTo>
                                    <a:lnTo>
                                      <a:pt x="235154" y="271526"/>
                                    </a:lnTo>
                                    <a:lnTo>
                                      <a:pt x="313538" y="135763"/>
                                    </a:lnTo>
                                    <a:lnTo>
                                      <a:pt x="235154" y="0"/>
                                    </a:lnTo>
                                    <a:lnTo>
                                      <a:pt x="78385"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id="drawingObject8" o:spid="_x0000_s1026" style="position:absolute;margin-left:49.6pt;margin-top:21.6pt;width:24.7pt;height:21.4pt;z-index:-251578880;visibility:visible;mso-wrap-style:square;mso-wrap-distance-left:9pt;mso-wrap-distance-top:0;mso-wrap-distance-right:9pt;mso-wrap-distance-bottom:0;mso-position-horizontal:absolute;mso-position-horizontal-relative:page;mso-position-vertical:absolute;mso-position-vertical-relative:page;v-text-anchor:top" coordsize="313538,27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" o:allowincell="f" path="m78385,l,135763,78385,271526r156769,l313538,135763,235154,,78385,xe" stroked="f">
                      <v:path arrowok="t" textboxrect="0,0,313538,271526"/>
                      <w10:wrap anchorx="page" anchory="page"/>
                    </v:shape>
                  </w:pict>
                </mc:Fallback>
              </mc:AlternateContent>
            </w:r>
            <w:r w:rsidRPr="00742DA2">
              <w:rPr>
                <w:rFonts w:ascii="Times New Roman" w:hAnsi="Times New Roman" w:cs="Times New Roman"/>
                <w:b/>
                <w:bCs/>
                <w:color w:val="231F20"/>
                <w:w w:val="111"/>
                <w:sz w:val="32"/>
                <w:szCs w:val="32"/>
              </w:rPr>
              <w:t>9</w:t>
            </w:r>
          </w:p>
        </w:tc>
        <w:tc>
          <w:tcPr>
            <w:tcW w:w="2551" w:type="dxa"/>
            <w:tcBorders>
              <w:left w:val="single" w:sz="8" w:space="0" w:color="7B7879"/>
            </w:tcBorders>
            <w:shd w:val="clear" w:color="auto" w:fill="7B7879"/>
            <w:tcMar>
              <w:top w:w="0" w:type="dxa"/>
              <w:left w:w="0" w:type="dxa"/>
              <w:bottom w:w="0" w:type="dxa"/>
              <w:right w:w="0" w:type="dxa"/>
            </w:tcMar>
          </w:tcPr>
          <w:p w:rsidR="00031C00" w:rsidRDefault="007A73DE" w:rsidP="009C5A80">
            <w:pPr>
              <w:widowControl w:val="0"/>
              <w:spacing w:before="68"/>
              <w:ind w:left="322" w:right="-20"/>
              <w:rPr>
                <w:rFonts w:ascii="Times New Roman" w:eastAsia="Times New Roman" w:hAnsi="Times New Roman" w:cs="Times New Roman"/>
                <w:b/>
                <w:bCs/>
                <w:color w:val="FFFFFF"/>
                <w:spacing w:val="8"/>
                <w:sz w:val="28"/>
                <w:szCs w:val="28"/>
              </w:rPr>
            </w:pPr>
            <w:r>
              <w:rPr>
                <w:rFonts w:ascii="Times New Roman" w:eastAsia="Times New Roman" w:hAnsi="Times New Roman" w:cs="Times New Roman"/>
                <w:b/>
                <w:bCs/>
                <w:color w:val="FFFFFF"/>
                <w:w w:val="86"/>
                <w:sz w:val="28"/>
                <w:szCs w:val="28"/>
              </w:rPr>
              <w:t xml:space="preserve">  </w:t>
            </w:r>
            <w:r w:rsidR="00F46AC7">
              <w:rPr>
                <w:rFonts w:ascii="Times New Roman" w:eastAsia="Times New Roman" w:hAnsi="Times New Roman" w:cs="Times New Roman"/>
                <w:b/>
                <w:bCs/>
                <w:color w:val="FFFFFF"/>
                <w:w w:val="86"/>
                <w:sz w:val="28"/>
                <w:szCs w:val="28"/>
              </w:rPr>
              <w:t xml:space="preserve"> </w:t>
            </w:r>
            <w:r w:rsidR="00095156">
              <w:rPr>
                <w:rFonts w:ascii="Times New Roman" w:eastAsia="Times New Roman" w:hAnsi="Times New Roman" w:cs="Times New Roman"/>
                <w:b/>
                <w:bCs/>
                <w:color w:val="FFFFFF"/>
                <w:w w:val="86"/>
                <w:sz w:val="28"/>
                <w:szCs w:val="28"/>
              </w:rPr>
              <w:t xml:space="preserve"> </w:t>
            </w:r>
            <w:r w:rsidR="009C5A80">
              <w:rPr>
                <w:rFonts w:ascii="Times New Roman" w:eastAsia="Times New Roman" w:hAnsi="Times New Roman" w:cs="Times New Roman"/>
                <w:b/>
                <w:bCs/>
                <w:color w:val="FFFFFF"/>
                <w:w w:val="86"/>
                <w:sz w:val="28"/>
                <w:szCs w:val="28"/>
              </w:rPr>
              <w:t>Янва</w:t>
            </w:r>
            <w:r w:rsidR="00DF09E6">
              <w:rPr>
                <w:rFonts w:ascii="Times New Roman" w:eastAsia="Times New Roman" w:hAnsi="Times New Roman" w:cs="Times New Roman"/>
                <w:b/>
                <w:bCs/>
                <w:color w:val="FFFFFF"/>
                <w:w w:val="86"/>
                <w:sz w:val="28"/>
                <w:szCs w:val="28"/>
              </w:rPr>
              <w:t>рь</w:t>
            </w:r>
            <w:r w:rsidR="00031C00">
              <w:rPr>
                <w:rFonts w:ascii="Times New Roman" w:eastAsia="Times New Roman" w:hAnsi="Times New Roman" w:cs="Times New Roman"/>
                <w:color w:val="FFFFFF"/>
                <w:spacing w:val="15"/>
                <w:sz w:val="28"/>
                <w:szCs w:val="28"/>
              </w:rPr>
              <w:t xml:space="preserve"> </w:t>
            </w:r>
            <w:r w:rsidR="00031C00">
              <w:rPr>
                <w:rFonts w:ascii="Times New Roman" w:eastAsia="Times New Roman" w:hAnsi="Times New Roman" w:cs="Times New Roman"/>
                <w:b/>
                <w:bCs/>
                <w:color w:val="FFFFFF"/>
                <w:spacing w:val="32"/>
                <w:sz w:val="28"/>
                <w:szCs w:val="28"/>
              </w:rPr>
              <w:t>202</w:t>
            </w:r>
            <w:r w:rsidR="009C5A80">
              <w:rPr>
                <w:rFonts w:ascii="Times New Roman" w:eastAsia="Times New Roman" w:hAnsi="Times New Roman" w:cs="Times New Roman"/>
                <w:b/>
                <w:bCs/>
                <w:color w:val="FFFFFF"/>
                <w:spacing w:val="32"/>
                <w:sz w:val="28"/>
                <w:szCs w:val="28"/>
              </w:rPr>
              <w:t>3</w:t>
            </w:r>
            <w:r w:rsidR="00031C00">
              <w:rPr>
                <w:rFonts w:ascii="Times New Roman" w:eastAsia="Times New Roman" w:hAnsi="Times New Roman" w:cs="Times New Roman"/>
                <w:color w:val="FFFFFF"/>
                <w:spacing w:val="16"/>
                <w:sz w:val="28"/>
                <w:szCs w:val="28"/>
              </w:rPr>
              <w:t xml:space="preserve"> </w:t>
            </w:r>
          </w:p>
        </w:tc>
      </w:tr>
    </w:tbl>
    <w:p w:rsidR="0013472B" w:rsidRPr="0013472B" w:rsidRDefault="00031C00" w:rsidP="00102188">
      <w:pPr>
        <w:widowControl w:val="0"/>
        <w:ind w:right="-20"/>
        <w:rPr>
          <w:rFonts w:ascii="Times New Roman" w:eastAsia="Times New Roman" w:hAnsi="Times New Roman" w:cs="Times New Roman"/>
          <w:color w:val="231F20"/>
          <w:spacing w:val="5"/>
          <w:sz w:val="14"/>
          <w:szCs w:val="14"/>
        </w:rPr>
      </w:pPr>
      <w:r>
        <w:rPr>
          <w:rFonts w:ascii="Times New Roman" w:eastAsia="Times New Roman" w:hAnsi="Times New Roman" w:cs="Times New Roman"/>
          <w:b/>
          <w:bCs/>
          <w:color w:val="231F20"/>
          <w:w w:val="101"/>
          <w:sz w:val="14"/>
          <w:szCs w:val="14"/>
        </w:rPr>
        <w:t>&gt;&gt;&gt;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88"/>
          <w:sz w:val="14"/>
          <w:szCs w:val="14"/>
        </w:rPr>
        <w:t>П</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6"/>
          <w:sz w:val="14"/>
          <w:szCs w:val="14"/>
        </w:rPr>
        <w:t>д</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2"/>
          <w:sz w:val="14"/>
          <w:szCs w:val="14"/>
        </w:rPr>
        <w:t>ж</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91"/>
          <w:sz w:val="14"/>
          <w:szCs w:val="14"/>
        </w:rPr>
        <w:t>ни</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4"/>
          <w:sz w:val="14"/>
          <w:szCs w:val="14"/>
        </w:rPr>
        <w:t xml:space="preserve"> </w:t>
      </w:r>
      <w:r>
        <w:rPr>
          <w:rFonts w:ascii="Times New Roman" w:eastAsia="Times New Roman" w:hAnsi="Times New Roman" w:cs="Times New Roman"/>
          <w:b/>
          <w:bCs/>
          <w:color w:val="231F20"/>
          <w:w w:val="88"/>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ч</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color w:val="231F20"/>
          <w:spacing w:val="6"/>
          <w:sz w:val="14"/>
          <w:szCs w:val="14"/>
        </w:rPr>
        <w:t xml:space="preserve"> </w:t>
      </w:r>
      <w:r>
        <w:rPr>
          <w:rFonts w:ascii="Times New Roman" w:eastAsia="Times New Roman" w:hAnsi="Times New Roman" w:cs="Times New Roman"/>
          <w:b/>
          <w:bCs/>
          <w:color w:val="231F20"/>
          <w:w w:val="91"/>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0"/>
          <w:sz w:val="14"/>
          <w:szCs w:val="14"/>
        </w:rPr>
        <w:t>с</w:t>
      </w:r>
      <w:r>
        <w:rPr>
          <w:rFonts w:ascii="Times New Roman" w:eastAsia="Times New Roman" w:hAnsi="Times New Roman" w:cs="Times New Roman"/>
          <w:b/>
          <w:bCs/>
          <w:color w:val="231F20"/>
          <w:w w:val="92"/>
          <w:sz w:val="14"/>
          <w:szCs w:val="14"/>
        </w:rPr>
        <w:t>т</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5"/>
          <w:sz w:val="14"/>
          <w:szCs w:val="14"/>
        </w:rPr>
        <w:t xml:space="preserve"> </w:t>
      </w:r>
      <w:r w:rsidR="0054645E">
        <w:rPr>
          <w:rFonts w:ascii="Times New Roman" w:eastAsia="Times New Roman" w:hAnsi="Times New Roman" w:cs="Times New Roman"/>
          <w:color w:val="231F20"/>
          <w:spacing w:val="5"/>
          <w:sz w:val="14"/>
          <w:szCs w:val="14"/>
        </w:rPr>
        <w:t>8</w:t>
      </w:r>
    </w:p>
    <w:p w:rsidR="00C84C9A" w:rsidRDefault="00C84C9A" w:rsidP="002070B5">
      <w:pPr>
        <w:pStyle w:val="a3"/>
        <w:rPr>
          <w:b/>
          <w:sz w:val="20"/>
          <w:szCs w:val="20"/>
        </w:rPr>
      </w:pPr>
    </w:p>
    <w:p w:rsidR="00EB4484" w:rsidRPr="00EB4484" w:rsidRDefault="00EB4484" w:rsidP="00EB4484">
      <w:pPr>
        <w:pStyle w:val="a3"/>
        <w:jc w:val="right"/>
        <w:rPr>
          <w:sz w:val="20"/>
          <w:szCs w:val="20"/>
        </w:rPr>
      </w:pPr>
      <w:r w:rsidRPr="00EB4484">
        <w:rPr>
          <w:sz w:val="20"/>
          <w:szCs w:val="20"/>
        </w:rPr>
        <w:t>Приложение № 2</w:t>
      </w:r>
      <w:r w:rsidRPr="00EB4484">
        <w:rPr>
          <w:sz w:val="20"/>
          <w:szCs w:val="20"/>
        </w:rPr>
        <w:br/>
        <w:t>к Порядку составления</w:t>
      </w:r>
    </w:p>
    <w:p w:rsidR="00EB4484" w:rsidRPr="00EB4484" w:rsidRDefault="00EB4484" w:rsidP="00EB4484">
      <w:pPr>
        <w:pStyle w:val="a3"/>
        <w:jc w:val="right"/>
        <w:rPr>
          <w:sz w:val="20"/>
          <w:szCs w:val="20"/>
        </w:rPr>
      </w:pPr>
      <w:r w:rsidRPr="00EB4484">
        <w:rPr>
          <w:sz w:val="20"/>
          <w:szCs w:val="20"/>
        </w:rPr>
        <w:t xml:space="preserve"> и ведения кассового плана</w:t>
      </w:r>
    </w:p>
    <w:p w:rsidR="00EB4484" w:rsidRPr="00EB4484" w:rsidRDefault="00EB4484" w:rsidP="00EB4484">
      <w:pPr>
        <w:pStyle w:val="a3"/>
        <w:jc w:val="right"/>
        <w:rPr>
          <w:sz w:val="20"/>
          <w:szCs w:val="20"/>
        </w:rPr>
      </w:pPr>
      <w:r w:rsidRPr="00EB4484">
        <w:rPr>
          <w:sz w:val="20"/>
          <w:szCs w:val="20"/>
        </w:rPr>
        <w:t xml:space="preserve"> исполнения местного бюджета</w:t>
      </w:r>
    </w:p>
    <w:p w:rsidR="00EB4484" w:rsidRPr="00EB4484" w:rsidRDefault="00EB4484" w:rsidP="00EB4484">
      <w:pPr>
        <w:pStyle w:val="a3"/>
        <w:jc w:val="right"/>
        <w:rPr>
          <w:sz w:val="20"/>
          <w:szCs w:val="20"/>
        </w:rPr>
      </w:pPr>
      <w:r w:rsidRPr="00EB4484">
        <w:rPr>
          <w:sz w:val="20"/>
          <w:szCs w:val="20"/>
        </w:rPr>
        <w:t xml:space="preserve">  муниципального образования </w:t>
      </w:r>
    </w:p>
    <w:p w:rsidR="00EB4484" w:rsidRPr="00EB4484" w:rsidRDefault="00EB4484" w:rsidP="00EB4484">
      <w:pPr>
        <w:pStyle w:val="a3"/>
        <w:jc w:val="right"/>
        <w:rPr>
          <w:sz w:val="20"/>
          <w:szCs w:val="20"/>
        </w:rPr>
      </w:pPr>
      <w:r w:rsidRPr="00EB4484">
        <w:rPr>
          <w:sz w:val="20"/>
          <w:szCs w:val="20"/>
        </w:rPr>
        <w:t>Улыбинского сельсовета</w:t>
      </w:r>
    </w:p>
    <w:p w:rsidR="00EB4484" w:rsidRPr="00EB4484" w:rsidRDefault="00EB4484" w:rsidP="00EB4484">
      <w:pPr>
        <w:pStyle w:val="a3"/>
        <w:jc w:val="right"/>
        <w:rPr>
          <w:sz w:val="20"/>
          <w:szCs w:val="20"/>
        </w:rPr>
      </w:pPr>
      <w:r w:rsidRPr="00EB4484">
        <w:rPr>
          <w:sz w:val="20"/>
          <w:szCs w:val="20"/>
        </w:rPr>
        <w:t xml:space="preserve"> Искитимского района </w:t>
      </w:r>
    </w:p>
    <w:p w:rsidR="00EB4484" w:rsidRPr="00EB4484" w:rsidRDefault="00EB4484" w:rsidP="00EB4484">
      <w:pPr>
        <w:pStyle w:val="a3"/>
        <w:jc w:val="right"/>
        <w:rPr>
          <w:sz w:val="20"/>
          <w:szCs w:val="20"/>
        </w:rPr>
      </w:pPr>
      <w:r w:rsidRPr="00EB4484">
        <w:rPr>
          <w:sz w:val="20"/>
          <w:szCs w:val="20"/>
        </w:rPr>
        <w:t>Новосибирской области</w:t>
      </w:r>
    </w:p>
    <w:p w:rsidR="00EB4484" w:rsidRPr="00EB4484" w:rsidRDefault="00EB4484" w:rsidP="00EB4484">
      <w:pPr>
        <w:pStyle w:val="a3"/>
        <w:jc w:val="center"/>
        <w:rPr>
          <w:b/>
          <w:sz w:val="20"/>
          <w:szCs w:val="20"/>
        </w:rPr>
      </w:pPr>
      <w:r w:rsidRPr="00EB4484">
        <w:rPr>
          <w:b/>
          <w:sz w:val="20"/>
          <w:szCs w:val="20"/>
        </w:rPr>
        <w:t>Уведомление № _______</w:t>
      </w:r>
    </w:p>
    <w:p w:rsidR="00EB4484" w:rsidRPr="00EB4484" w:rsidRDefault="00EB4484" w:rsidP="00EB4484">
      <w:pPr>
        <w:pStyle w:val="a3"/>
        <w:jc w:val="center"/>
        <w:rPr>
          <w:b/>
          <w:sz w:val="20"/>
          <w:szCs w:val="20"/>
        </w:rPr>
      </w:pPr>
      <w:r w:rsidRPr="00EB4484">
        <w:rPr>
          <w:b/>
          <w:sz w:val="20"/>
          <w:szCs w:val="20"/>
        </w:rPr>
        <w:t>О поквартальном распределении расходов местного бюджета муниципального образования Улыбинского сельсовета Искитимского района Новосибирской области по межбюджетным трансфертам</w:t>
      </w:r>
    </w:p>
    <w:p w:rsidR="00EB4484" w:rsidRPr="00EB4484" w:rsidRDefault="00EB4484" w:rsidP="00EB4484">
      <w:pPr>
        <w:pStyle w:val="a3"/>
        <w:jc w:val="center"/>
        <w:rPr>
          <w:b/>
          <w:sz w:val="20"/>
          <w:szCs w:val="20"/>
        </w:rPr>
      </w:pPr>
      <w:r w:rsidRPr="00EB4484">
        <w:rPr>
          <w:b/>
          <w:sz w:val="20"/>
          <w:szCs w:val="20"/>
        </w:rPr>
        <w:t xml:space="preserve">с детализацией по месяцам на 20 __ год </w:t>
      </w:r>
      <w:proofErr w:type="gramStart"/>
      <w:r w:rsidRPr="00EB4484">
        <w:rPr>
          <w:b/>
          <w:sz w:val="20"/>
          <w:szCs w:val="20"/>
        </w:rPr>
        <w:t>от</w:t>
      </w:r>
      <w:proofErr w:type="gramEnd"/>
      <w:r w:rsidRPr="00EB4484">
        <w:rPr>
          <w:b/>
          <w:sz w:val="20"/>
          <w:szCs w:val="20"/>
        </w:rPr>
        <w:t xml:space="preserve"> _______</w:t>
      </w:r>
    </w:p>
    <w:p w:rsidR="00C84C9A" w:rsidRDefault="00EB4484" w:rsidP="00EB4484">
      <w:pPr>
        <w:pStyle w:val="a3"/>
        <w:jc w:val="center"/>
        <w:rPr>
          <w:sz w:val="20"/>
          <w:szCs w:val="20"/>
        </w:rPr>
      </w:pPr>
      <w:r w:rsidRPr="00EB4484">
        <w:rPr>
          <w:sz w:val="20"/>
          <w:szCs w:val="20"/>
        </w:rPr>
        <w:t xml:space="preserve">(размещено на </w:t>
      </w:r>
      <w:proofErr w:type="gramStart"/>
      <w:r w:rsidRPr="00EB4484">
        <w:rPr>
          <w:sz w:val="20"/>
          <w:szCs w:val="20"/>
        </w:rPr>
        <w:t>сайте</w:t>
      </w:r>
      <w:proofErr w:type="gramEnd"/>
      <w:r w:rsidRPr="00EB4484">
        <w:rPr>
          <w:sz w:val="20"/>
          <w:szCs w:val="20"/>
        </w:rPr>
        <w:t>)</w:t>
      </w:r>
    </w:p>
    <w:p w:rsidR="003817CD" w:rsidRPr="003817CD" w:rsidRDefault="003817CD" w:rsidP="003817CD">
      <w:pPr>
        <w:pStyle w:val="a3"/>
        <w:jc w:val="right"/>
        <w:rPr>
          <w:sz w:val="20"/>
          <w:szCs w:val="20"/>
        </w:rPr>
      </w:pPr>
      <w:r w:rsidRPr="003817CD">
        <w:rPr>
          <w:sz w:val="20"/>
          <w:szCs w:val="20"/>
        </w:rPr>
        <w:t>Приложение № 3</w:t>
      </w:r>
    </w:p>
    <w:p w:rsidR="003817CD" w:rsidRDefault="003817CD" w:rsidP="003817CD">
      <w:pPr>
        <w:pStyle w:val="a3"/>
        <w:jc w:val="right"/>
        <w:rPr>
          <w:sz w:val="20"/>
          <w:szCs w:val="20"/>
        </w:rPr>
      </w:pPr>
      <w:r w:rsidRPr="003817CD">
        <w:rPr>
          <w:sz w:val="20"/>
          <w:szCs w:val="20"/>
        </w:rPr>
        <w:t xml:space="preserve"> к Порядку составления </w:t>
      </w:r>
    </w:p>
    <w:p w:rsidR="003817CD" w:rsidRPr="003817CD" w:rsidRDefault="003817CD" w:rsidP="003817CD">
      <w:pPr>
        <w:pStyle w:val="a3"/>
        <w:jc w:val="right"/>
        <w:rPr>
          <w:sz w:val="20"/>
          <w:szCs w:val="20"/>
        </w:rPr>
      </w:pPr>
      <w:r w:rsidRPr="003817CD">
        <w:rPr>
          <w:sz w:val="20"/>
          <w:szCs w:val="20"/>
        </w:rPr>
        <w:t>и ведения кассового плана</w:t>
      </w:r>
    </w:p>
    <w:p w:rsidR="003817CD" w:rsidRPr="003817CD" w:rsidRDefault="003817CD" w:rsidP="003817CD">
      <w:pPr>
        <w:pStyle w:val="a3"/>
        <w:jc w:val="right"/>
        <w:rPr>
          <w:sz w:val="20"/>
          <w:szCs w:val="20"/>
        </w:rPr>
      </w:pPr>
      <w:r w:rsidRPr="003817CD">
        <w:rPr>
          <w:sz w:val="20"/>
          <w:szCs w:val="20"/>
        </w:rPr>
        <w:t xml:space="preserve"> исполнения местного бюджета</w:t>
      </w:r>
    </w:p>
    <w:p w:rsidR="003817CD" w:rsidRDefault="003817CD" w:rsidP="003817CD">
      <w:pPr>
        <w:pStyle w:val="a3"/>
        <w:jc w:val="right"/>
        <w:rPr>
          <w:sz w:val="20"/>
          <w:szCs w:val="20"/>
        </w:rPr>
      </w:pPr>
      <w:r w:rsidRPr="003817CD">
        <w:rPr>
          <w:sz w:val="20"/>
          <w:szCs w:val="20"/>
        </w:rPr>
        <w:t xml:space="preserve"> муниципального образования </w:t>
      </w:r>
    </w:p>
    <w:p w:rsidR="003817CD" w:rsidRPr="003817CD" w:rsidRDefault="003817CD" w:rsidP="003817CD">
      <w:pPr>
        <w:pStyle w:val="a3"/>
        <w:jc w:val="right"/>
        <w:rPr>
          <w:sz w:val="20"/>
          <w:szCs w:val="20"/>
        </w:rPr>
      </w:pPr>
      <w:r w:rsidRPr="003817CD">
        <w:rPr>
          <w:sz w:val="20"/>
          <w:szCs w:val="20"/>
        </w:rPr>
        <w:t>Улыбинского сельсовета</w:t>
      </w:r>
    </w:p>
    <w:p w:rsidR="003817CD" w:rsidRDefault="003817CD" w:rsidP="003817CD">
      <w:pPr>
        <w:pStyle w:val="a3"/>
        <w:jc w:val="right"/>
        <w:rPr>
          <w:sz w:val="20"/>
          <w:szCs w:val="20"/>
        </w:rPr>
      </w:pPr>
      <w:r w:rsidRPr="003817CD">
        <w:rPr>
          <w:sz w:val="20"/>
          <w:szCs w:val="20"/>
        </w:rPr>
        <w:t xml:space="preserve"> Искитимского района </w:t>
      </w:r>
    </w:p>
    <w:p w:rsidR="00EB4484" w:rsidRPr="00EB4484" w:rsidRDefault="003817CD" w:rsidP="003817CD">
      <w:pPr>
        <w:pStyle w:val="a3"/>
        <w:jc w:val="right"/>
        <w:rPr>
          <w:sz w:val="20"/>
          <w:szCs w:val="20"/>
        </w:rPr>
      </w:pPr>
      <w:r w:rsidRPr="003817CD">
        <w:rPr>
          <w:sz w:val="20"/>
          <w:szCs w:val="20"/>
        </w:rPr>
        <w:t>Новосибирской области</w:t>
      </w:r>
    </w:p>
    <w:p w:rsidR="00C84C9A" w:rsidRDefault="003817CD" w:rsidP="003817CD">
      <w:pPr>
        <w:pStyle w:val="a3"/>
        <w:jc w:val="center"/>
        <w:rPr>
          <w:b/>
          <w:bCs/>
          <w:sz w:val="20"/>
          <w:szCs w:val="20"/>
        </w:rPr>
      </w:pPr>
      <w:r w:rsidRPr="003817CD">
        <w:rPr>
          <w:b/>
          <w:bCs/>
          <w:sz w:val="20"/>
          <w:szCs w:val="20"/>
        </w:rPr>
        <w:t xml:space="preserve">График финансирования на </w:t>
      </w:r>
      <w:r w:rsidRPr="003817CD">
        <w:rPr>
          <w:b/>
          <w:bCs/>
          <w:sz w:val="20"/>
          <w:szCs w:val="20"/>
          <w:u w:val="single"/>
        </w:rPr>
        <w:t>(месяц)</w:t>
      </w:r>
      <w:r w:rsidRPr="003817CD">
        <w:rPr>
          <w:b/>
          <w:bCs/>
          <w:sz w:val="20"/>
          <w:szCs w:val="20"/>
        </w:rPr>
        <w:t xml:space="preserve"> 20____ года</w:t>
      </w:r>
    </w:p>
    <w:p w:rsidR="003817CD" w:rsidRPr="003817CD" w:rsidRDefault="003817CD" w:rsidP="003817CD">
      <w:pPr>
        <w:pStyle w:val="a3"/>
        <w:jc w:val="center"/>
        <w:rPr>
          <w:sz w:val="20"/>
          <w:szCs w:val="20"/>
        </w:rPr>
      </w:pPr>
      <w:r w:rsidRPr="003817CD">
        <w:rPr>
          <w:bCs/>
          <w:sz w:val="20"/>
          <w:szCs w:val="20"/>
        </w:rPr>
        <w:t xml:space="preserve">(размещено на </w:t>
      </w:r>
      <w:proofErr w:type="gramStart"/>
      <w:r w:rsidRPr="003817CD">
        <w:rPr>
          <w:bCs/>
          <w:sz w:val="20"/>
          <w:szCs w:val="20"/>
        </w:rPr>
        <w:t>сайте</w:t>
      </w:r>
      <w:proofErr w:type="gramEnd"/>
      <w:r w:rsidRPr="003817CD">
        <w:rPr>
          <w:bCs/>
          <w:sz w:val="20"/>
          <w:szCs w:val="20"/>
        </w:rPr>
        <w:t>)</w:t>
      </w:r>
    </w:p>
    <w:p w:rsidR="003817CD" w:rsidRPr="003817CD" w:rsidRDefault="003817CD" w:rsidP="003817CD">
      <w:pPr>
        <w:pStyle w:val="a3"/>
        <w:jc w:val="right"/>
        <w:rPr>
          <w:sz w:val="20"/>
          <w:szCs w:val="20"/>
        </w:rPr>
      </w:pPr>
      <w:r w:rsidRPr="003817CD">
        <w:rPr>
          <w:sz w:val="20"/>
          <w:szCs w:val="20"/>
        </w:rPr>
        <w:t xml:space="preserve">Приложение № </w:t>
      </w:r>
      <w:r>
        <w:rPr>
          <w:sz w:val="20"/>
          <w:szCs w:val="20"/>
        </w:rPr>
        <w:t>4</w:t>
      </w:r>
    </w:p>
    <w:p w:rsidR="003817CD" w:rsidRPr="003817CD" w:rsidRDefault="003817CD" w:rsidP="003817CD">
      <w:pPr>
        <w:pStyle w:val="a3"/>
        <w:jc w:val="right"/>
        <w:rPr>
          <w:sz w:val="20"/>
          <w:szCs w:val="20"/>
        </w:rPr>
      </w:pPr>
      <w:r w:rsidRPr="003817CD">
        <w:rPr>
          <w:sz w:val="20"/>
          <w:szCs w:val="20"/>
        </w:rPr>
        <w:t xml:space="preserve"> к Порядку составления </w:t>
      </w:r>
    </w:p>
    <w:p w:rsidR="003817CD" w:rsidRPr="003817CD" w:rsidRDefault="003817CD" w:rsidP="003817CD">
      <w:pPr>
        <w:pStyle w:val="a3"/>
        <w:jc w:val="right"/>
        <w:rPr>
          <w:sz w:val="20"/>
          <w:szCs w:val="20"/>
        </w:rPr>
      </w:pPr>
      <w:r w:rsidRPr="003817CD">
        <w:rPr>
          <w:sz w:val="20"/>
          <w:szCs w:val="20"/>
        </w:rPr>
        <w:t>и ведения кассового плана</w:t>
      </w:r>
    </w:p>
    <w:p w:rsidR="003817CD" w:rsidRPr="003817CD" w:rsidRDefault="003817CD" w:rsidP="003817CD">
      <w:pPr>
        <w:pStyle w:val="a3"/>
        <w:jc w:val="right"/>
        <w:rPr>
          <w:sz w:val="20"/>
          <w:szCs w:val="20"/>
        </w:rPr>
      </w:pPr>
      <w:r w:rsidRPr="003817CD">
        <w:rPr>
          <w:sz w:val="20"/>
          <w:szCs w:val="20"/>
        </w:rPr>
        <w:t xml:space="preserve"> исполнения местного бюджета</w:t>
      </w:r>
    </w:p>
    <w:p w:rsidR="003817CD" w:rsidRPr="003817CD" w:rsidRDefault="003817CD" w:rsidP="003817CD">
      <w:pPr>
        <w:pStyle w:val="a3"/>
        <w:jc w:val="right"/>
        <w:rPr>
          <w:sz w:val="20"/>
          <w:szCs w:val="20"/>
        </w:rPr>
      </w:pPr>
      <w:r w:rsidRPr="003817CD">
        <w:rPr>
          <w:sz w:val="20"/>
          <w:szCs w:val="20"/>
        </w:rPr>
        <w:t xml:space="preserve"> муниципального образования </w:t>
      </w:r>
    </w:p>
    <w:p w:rsidR="003817CD" w:rsidRPr="003817CD" w:rsidRDefault="003817CD" w:rsidP="003817CD">
      <w:pPr>
        <w:pStyle w:val="a3"/>
        <w:jc w:val="right"/>
        <w:rPr>
          <w:sz w:val="20"/>
          <w:szCs w:val="20"/>
        </w:rPr>
      </w:pPr>
      <w:r w:rsidRPr="003817CD">
        <w:rPr>
          <w:sz w:val="20"/>
          <w:szCs w:val="20"/>
        </w:rPr>
        <w:t>Улыбинского сельсовета</w:t>
      </w:r>
    </w:p>
    <w:p w:rsidR="003817CD" w:rsidRPr="003817CD" w:rsidRDefault="003817CD" w:rsidP="003817CD">
      <w:pPr>
        <w:pStyle w:val="a3"/>
        <w:jc w:val="right"/>
        <w:rPr>
          <w:sz w:val="20"/>
          <w:szCs w:val="20"/>
        </w:rPr>
      </w:pPr>
      <w:r w:rsidRPr="003817CD">
        <w:rPr>
          <w:sz w:val="20"/>
          <w:szCs w:val="20"/>
        </w:rPr>
        <w:t xml:space="preserve"> Искитимского района </w:t>
      </w:r>
    </w:p>
    <w:p w:rsidR="00C84C9A" w:rsidRDefault="003817CD" w:rsidP="003817CD">
      <w:pPr>
        <w:pStyle w:val="a3"/>
        <w:jc w:val="right"/>
        <w:rPr>
          <w:sz w:val="20"/>
          <w:szCs w:val="20"/>
        </w:rPr>
      </w:pPr>
      <w:r w:rsidRPr="003817CD">
        <w:rPr>
          <w:sz w:val="20"/>
          <w:szCs w:val="20"/>
        </w:rPr>
        <w:t>Новосибирской области</w:t>
      </w:r>
    </w:p>
    <w:p w:rsidR="003817CD" w:rsidRDefault="003817CD" w:rsidP="00C84C9A">
      <w:pPr>
        <w:pStyle w:val="a3"/>
        <w:rPr>
          <w:sz w:val="20"/>
          <w:szCs w:val="20"/>
        </w:rPr>
      </w:pPr>
    </w:p>
    <w:p w:rsidR="003817CD" w:rsidRPr="000E0ABA" w:rsidRDefault="003817CD" w:rsidP="003817CD">
      <w:pPr>
        <w:pStyle w:val="a3"/>
        <w:jc w:val="center"/>
        <w:rPr>
          <w:sz w:val="20"/>
          <w:szCs w:val="20"/>
        </w:rPr>
      </w:pPr>
      <w:r w:rsidRPr="003817CD">
        <w:rPr>
          <w:b/>
          <w:bCs/>
          <w:sz w:val="20"/>
          <w:szCs w:val="20"/>
        </w:rPr>
        <w:t xml:space="preserve">Изменения в График финансирования на </w:t>
      </w:r>
      <w:r w:rsidRPr="003817CD">
        <w:rPr>
          <w:b/>
          <w:bCs/>
          <w:sz w:val="20"/>
          <w:szCs w:val="20"/>
          <w:u w:val="single"/>
        </w:rPr>
        <w:t>(месяц)</w:t>
      </w:r>
      <w:r w:rsidRPr="003817CD">
        <w:rPr>
          <w:b/>
          <w:bCs/>
          <w:sz w:val="20"/>
          <w:szCs w:val="20"/>
        </w:rPr>
        <w:t xml:space="preserve"> 20____ года</w:t>
      </w:r>
    </w:p>
    <w:p w:rsidR="000E0ABA" w:rsidRPr="003817CD" w:rsidRDefault="003817CD" w:rsidP="003817CD">
      <w:pPr>
        <w:pStyle w:val="a3"/>
        <w:jc w:val="center"/>
        <w:rPr>
          <w:sz w:val="20"/>
          <w:szCs w:val="20"/>
        </w:rPr>
      </w:pPr>
      <w:r w:rsidRPr="003817CD">
        <w:rPr>
          <w:bCs/>
          <w:sz w:val="20"/>
          <w:szCs w:val="20"/>
        </w:rPr>
        <w:t xml:space="preserve">(размещено на </w:t>
      </w:r>
      <w:proofErr w:type="gramStart"/>
      <w:r w:rsidRPr="003817CD">
        <w:rPr>
          <w:bCs/>
          <w:sz w:val="20"/>
          <w:szCs w:val="20"/>
        </w:rPr>
        <w:t>сайте</w:t>
      </w:r>
      <w:proofErr w:type="gramEnd"/>
      <w:r w:rsidRPr="003817CD">
        <w:rPr>
          <w:bCs/>
          <w:sz w:val="20"/>
          <w:szCs w:val="20"/>
        </w:rPr>
        <w:t>)</w:t>
      </w:r>
    </w:p>
    <w:p w:rsidR="003817CD" w:rsidRPr="003817CD" w:rsidRDefault="003817CD" w:rsidP="003817CD">
      <w:pPr>
        <w:pStyle w:val="a3"/>
        <w:jc w:val="right"/>
        <w:rPr>
          <w:sz w:val="20"/>
          <w:szCs w:val="20"/>
        </w:rPr>
      </w:pPr>
      <w:r w:rsidRPr="003817CD">
        <w:rPr>
          <w:sz w:val="20"/>
          <w:szCs w:val="20"/>
        </w:rPr>
        <w:t xml:space="preserve">Приложение № </w:t>
      </w:r>
      <w:r>
        <w:rPr>
          <w:sz w:val="20"/>
          <w:szCs w:val="20"/>
        </w:rPr>
        <w:t>5</w:t>
      </w:r>
    </w:p>
    <w:p w:rsidR="003817CD" w:rsidRPr="003817CD" w:rsidRDefault="003817CD" w:rsidP="003817CD">
      <w:pPr>
        <w:pStyle w:val="a3"/>
        <w:jc w:val="right"/>
        <w:rPr>
          <w:sz w:val="20"/>
          <w:szCs w:val="20"/>
        </w:rPr>
      </w:pPr>
      <w:r w:rsidRPr="003817CD">
        <w:rPr>
          <w:sz w:val="20"/>
          <w:szCs w:val="20"/>
        </w:rPr>
        <w:t xml:space="preserve"> к Порядку составления </w:t>
      </w:r>
    </w:p>
    <w:p w:rsidR="003817CD" w:rsidRPr="003817CD" w:rsidRDefault="003817CD" w:rsidP="003817CD">
      <w:pPr>
        <w:pStyle w:val="a3"/>
        <w:jc w:val="right"/>
        <w:rPr>
          <w:sz w:val="20"/>
          <w:szCs w:val="20"/>
        </w:rPr>
      </w:pPr>
      <w:r w:rsidRPr="003817CD">
        <w:rPr>
          <w:sz w:val="20"/>
          <w:szCs w:val="20"/>
        </w:rPr>
        <w:t>и ведения кассового плана</w:t>
      </w:r>
    </w:p>
    <w:p w:rsidR="003817CD" w:rsidRPr="003817CD" w:rsidRDefault="003817CD" w:rsidP="003817CD">
      <w:pPr>
        <w:pStyle w:val="a3"/>
        <w:jc w:val="right"/>
        <w:rPr>
          <w:sz w:val="20"/>
          <w:szCs w:val="20"/>
        </w:rPr>
      </w:pPr>
      <w:r w:rsidRPr="003817CD">
        <w:rPr>
          <w:sz w:val="20"/>
          <w:szCs w:val="20"/>
        </w:rPr>
        <w:t xml:space="preserve"> исполнения местного бюджета</w:t>
      </w:r>
    </w:p>
    <w:p w:rsidR="003817CD" w:rsidRPr="003817CD" w:rsidRDefault="003817CD" w:rsidP="003817CD">
      <w:pPr>
        <w:pStyle w:val="a3"/>
        <w:jc w:val="right"/>
        <w:rPr>
          <w:sz w:val="20"/>
          <w:szCs w:val="20"/>
        </w:rPr>
      </w:pPr>
      <w:r w:rsidRPr="003817CD">
        <w:rPr>
          <w:sz w:val="20"/>
          <w:szCs w:val="20"/>
        </w:rPr>
        <w:t xml:space="preserve"> муниципального образования </w:t>
      </w:r>
    </w:p>
    <w:p w:rsidR="003817CD" w:rsidRPr="003817CD" w:rsidRDefault="003817CD" w:rsidP="003817CD">
      <w:pPr>
        <w:pStyle w:val="a3"/>
        <w:jc w:val="right"/>
        <w:rPr>
          <w:sz w:val="20"/>
          <w:szCs w:val="20"/>
        </w:rPr>
      </w:pPr>
      <w:r w:rsidRPr="003817CD">
        <w:rPr>
          <w:sz w:val="20"/>
          <w:szCs w:val="20"/>
        </w:rPr>
        <w:t>Улыбинского сельсовета</w:t>
      </w:r>
    </w:p>
    <w:p w:rsidR="003817CD" w:rsidRPr="003817CD" w:rsidRDefault="003817CD" w:rsidP="003817CD">
      <w:pPr>
        <w:pStyle w:val="a3"/>
        <w:jc w:val="right"/>
        <w:rPr>
          <w:sz w:val="20"/>
          <w:szCs w:val="20"/>
        </w:rPr>
      </w:pPr>
      <w:r w:rsidRPr="003817CD">
        <w:rPr>
          <w:sz w:val="20"/>
          <w:szCs w:val="20"/>
        </w:rPr>
        <w:t xml:space="preserve"> Искитимского района </w:t>
      </w:r>
    </w:p>
    <w:p w:rsidR="00C84C9A" w:rsidRPr="000E0ABA" w:rsidRDefault="003817CD" w:rsidP="003817CD">
      <w:pPr>
        <w:pStyle w:val="a3"/>
        <w:jc w:val="right"/>
        <w:rPr>
          <w:sz w:val="20"/>
          <w:szCs w:val="20"/>
        </w:rPr>
      </w:pPr>
      <w:r w:rsidRPr="003817CD">
        <w:rPr>
          <w:sz w:val="20"/>
          <w:szCs w:val="20"/>
        </w:rPr>
        <w:t>Новосибирской области</w:t>
      </w:r>
    </w:p>
    <w:tbl>
      <w:tblPr>
        <w:tblW w:w="0" w:type="auto"/>
        <w:tblLook w:val="04A0" w:firstRow="1" w:lastRow="0" w:firstColumn="1" w:lastColumn="0" w:noHBand="0" w:noVBand="1"/>
      </w:tblPr>
      <w:tblGrid>
        <w:gridCol w:w="763"/>
        <w:gridCol w:w="9659"/>
      </w:tblGrid>
      <w:tr w:rsidR="003817CD" w:rsidRPr="003817CD" w:rsidTr="001927B8">
        <w:trPr>
          <w:trHeight w:val="203"/>
        </w:trPr>
        <w:tc>
          <w:tcPr>
            <w:tcW w:w="1460" w:type="dxa"/>
            <w:shd w:val="clear" w:color="auto" w:fill="auto"/>
            <w:noWrap/>
            <w:hideMark/>
          </w:tcPr>
          <w:p w:rsidR="003817CD" w:rsidRPr="003817CD" w:rsidRDefault="003817CD" w:rsidP="003817CD">
            <w:pPr>
              <w:pStyle w:val="a3"/>
              <w:jc w:val="center"/>
              <w:rPr>
                <w:sz w:val="20"/>
                <w:szCs w:val="20"/>
              </w:rPr>
            </w:pPr>
          </w:p>
        </w:tc>
        <w:tc>
          <w:tcPr>
            <w:tcW w:w="21680" w:type="dxa"/>
            <w:shd w:val="clear" w:color="auto" w:fill="auto"/>
            <w:noWrap/>
            <w:hideMark/>
          </w:tcPr>
          <w:p w:rsidR="003817CD" w:rsidRPr="003817CD" w:rsidRDefault="003817CD" w:rsidP="003817CD">
            <w:pPr>
              <w:pStyle w:val="a3"/>
              <w:jc w:val="center"/>
              <w:rPr>
                <w:b/>
                <w:bCs/>
                <w:sz w:val="20"/>
                <w:szCs w:val="20"/>
              </w:rPr>
            </w:pPr>
            <w:r w:rsidRPr="003817CD">
              <w:rPr>
                <w:b/>
                <w:bCs/>
                <w:sz w:val="20"/>
                <w:szCs w:val="20"/>
              </w:rPr>
              <w:t>Уведомление №______</w:t>
            </w:r>
          </w:p>
        </w:tc>
      </w:tr>
      <w:tr w:rsidR="003817CD" w:rsidRPr="003817CD" w:rsidTr="003817CD">
        <w:trPr>
          <w:trHeight w:val="751"/>
        </w:trPr>
        <w:tc>
          <w:tcPr>
            <w:tcW w:w="23140" w:type="dxa"/>
            <w:gridSpan w:val="2"/>
            <w:shd w:val="clear" w:color="auto" w:fill="auto"/>
            <w:hideMark/>
          </w:tcPr>
          <w:p w:rsidR="003817CD" w:rsidRPr="003817CD" w:rsidRDefault="003817CD" w:rsidP="003817CD">
            <w:pPr>
              <w:pStyle w:val="a3"/>
              <w:jc w:val="center"/>
              <w:rPr>
                <w:b/>
                <w:bCs/>
                <w:sz w:val="20"/>
                <w:szCs w:val="20"/>
              </w:rPr>
            </w:pPr>
            <w:r w:rsidRPr="003817CD">
              <w:rPr>
                <w:b/>
                <w:bCs/>
                <w:sz w:val="20"/>
                <w:szCs w:val="20"/>
              </w:rPr>
              <w:t>об изменении поквартального распределения расходов</w:t>
            </w:r>
            <w:r w:rsidRPr="003817CD">
              <w:rPr>
                <w:b/>
                <w:bCs/>
                <w:sz w:val="20"/>
                <w:szCs w:val="20"/>
              </w:rPr>
              <w:br/>
              <w:t>местного бюджета муниципального образования Улыбинского сельсовета Искитимского района Новосибирской области по межбюджетным трансфертам с детализацией по месяцам</w:t>
            </w:r>
          </w:p>
        </w:tc>
      </w:tr>
    </w:tbl>
    <w:p w:rsidR="00C84C9A" w:rsidRPr="000E0ABA" w:rsidRDefault="003817CD" w:rsidP="003817CD">
      <w:pPr>
        <w:pStyle w:val="a3"/>
        <w:jc w:val="center"/>
        <w:rPr>
          <w:sz w:val="20"/>
          <w:szCs w:val="20"/>
        </w:rPr>
      </w:pPr>
      <w:r>
        <w:rPr>
          <w:sz w:val="20"/>
          <w:szCs w:val="20"/>
        </w:rPr>
        <w:t xml:space="preserve">(размещено на </w:t>
      </w:r>
      <w:proofErr w:type="gramStart"/>
      <w:r>
        <w:rPr>
          <w:sz w:val="20"/>
          <w:szCs w:val="20"/>
        </w:rPr>
        <w:t>сайте</w:t>
      </w:r>
      <w:proofErr w:type="gramEnd"/>
      <w:r>
        <w:rPr>
          <w:sz w:val="20"/>
          <w:szCs w:val="20"/>
        </w:rPr>
        <w:t>)</w:t>
      </w:r>
    </w:p>
    <w:p w:rsidR="006915D5" w:rsidRDefault="001927B8" w:rsidP="006915D5">
      <w:pPr>
        <w:pStyle w:val="a3"/>
        <w:jc w:val="center"/>
        <w:rPr>
          <w:b/>
          <w:sz w:val="20"/>
          <w:szCs w:val="20"/>
        </w:rPr>
      </w:pPr>
      <w:r w:rsidRPr="006915D5">
        <w:rPr>
          <w:b/>
          <w:sz w:val="20"/>
          <w:szCs w:val="20"/>
        </w:rPr>
        <w:t xml:space="preserve">Информация о  происшествиях на территории г. </w:t>
      </w:r>
      <w:proofErr w:type="spellStart"/>
      <w:r w:rsidRPr="006915D5">
        <w:rPr>
          <w:b/>
          <w:sz w:val="20"/>
          <w:szCs w:val="20"/>
        </w:rPr>
        <w:t>Искитима</w:t>
      </w:r>
      <w:proofErr w:type="spellEnd"/>
      <w:r w:rsidRPr="006915D5">
        <w:rPr>
          <w:b/>
          <w:sz w:val="20"/>
          <w:szCs w:val="20"/>
        </w:rPr>
        <w:t xml:space="preserve"> и Искитимского района Новосибирской области </w:t>
      </w:r>
    </w:p>
    <w:p w:rsidR="001927B8" w:rsidRPr="006915D5" w:rsidRDefault="001927B8" w:rsidP="006915D5">
      <w:pPr>
        <w:pStyle w:val="a3"/>
        <w:jc w:val="center"/>
        <w:rPr>
          <w:b/>
          <w:sz w:val="20"/>
          <w:szCs w:val="20"/>
        </w:rPr>
      </w:pPr>
      <w:r w:rsidRPr="006915D5">
        <w:rPr>
          <w:b/>
          <w:sz w:val="24"/>
          <w:szCs w:val="24"/>
        </w:rPr>
        <w:t>с 12.12.2022г. по 18.12.2022 года</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842"/>
        <w:gridCol w:w="7513"/>
      </w:tblGrid>
      <w:tr w:rsidR="001927B8" w:rsidRPr="001927B8" w:rsidTr="006915D5">
        <w:trPr>
          <w:trHeight w:val="282"/>
        </w:trPr>
        <w:tc>
          <w:tcPr>
            <w:tcW w:w="1135" w:type="dxa"/>
          </w:tcPr>
          <w:p w:rsidR="001927B8" w:rsidRPr="001927B8" w:rsidRDefault="001927B8" w:rsidP="001927B8">
            <w:pPr>
              <w:pStyle w:val="a3"/>
              <w:rPr>
                <w:sz w:val="20"/>
                <w:szCs w:val="20"/>
              </w:rPr>
            </w:pPr>
            <w:r w:rsidRPr="001927B8">
              <w:rPr>
                <w:sz w:val="20"/>
                <w:szCs w:val="20"/>
              </w:rPr>
              <w:t>Дата</w:t>
            </w:r>
          </w:p>
        </w:tc>
        <w:tc>
          <w:tcPr>
            <w:tcW w:w="1842" w:type="dxa"/>
          </w:tcPr>
          <w:p w:rsidR="001927B8" w:rsidRPr="001927B8" w:rsidRDefault="001927B8" w:rsidP="001927B8">
            <w:pPr>
              <w:pStyle w:val="a3"/>
              <w:rPr>
                <w:sz w:val="20"/>
                <w:szCs w:val="20"/>
              </w:rPr>
            </w:pPr>
            <w:r w:rsidRPr="001927B8">
              <w:rPr>
                <w:sz w:val="20"/>
                <w:szCs w:val="20"/>
              </w:rPr>
              <w:t>Время сообщения</w:t>
            </w:r>
          </w:p>
        </w:tc>
        <w:tc>
          <w:tcPr>
            <w:tcW w:w="7513" w:type="dxa"/>
          </w:tcPr>
          <w:p w:rsidR="001927B8" w:rsidRPr="001927B8" w:rsidRDefault="001927B8" w:rsidP="001927B8">
            <w:pPr>
              <w:pStyle w:val="a3"/>
              <w:rPr>
                <w:sz w:val="20"/>
                <w:szCs w:val="20"/>
              </w:rPr>
            </w:pPr>
            <w:r w:rsidRPr="001927B8">
              <w:rPr>
                <w:sz w:val="20"/>
                <w:szCs w:val="20"/>
              </w:rPr>
              <w:t>Объект, последствия, причина, виновники пожара</w:t>
            </w:r>
          </w:p>
        </w:tc>
      </w:tr>
      <w:tr w:rsidR="001927B8" w:rsidRPr="001927B8" w:rsidTr="006915D5">
        <w:trPr>
          <w:trHeight w:val="836"/>
        </w:trPr>
        <w:tc>
          <w:tcPr>
            <w:tcW w:w="1135" w:type="dxa"/>
          </w:tcPr>
          <w:p w:rsidR="001927B8" w:rsidRPr="001927B8" w:rsidRDefault="001927B8" w:rsidP="001927B8">
            <w:pPr>
              <w:pStyle w:val="a3"/>
              <w:rPr>
                <w:sz w:val="20"/>
                <w:szCs w:val="20"/>
              </w:rPr>
            </w:pPr>
            <w:r w:rsidRPr="001927B8">
              <w:rPr>
                <w:sz w:val="20"/>
                <w:szCs w:val="20"/>
                <w:lang w:val="en-US"/>
              </w:rPr>
              <w:t>12</w:t>
            </w:r>
            <w:r w:rsidRPr="001927B8">
              <w:rPr>
                <w:sz w:val="20"/>
                <w:szCs w:val="20"/>
              </w:rPr>
              <w:t>.12.2022</w:t>
            </w:r>
          </w:p>
        </w:tc>
        <w:tc>
          <w:tcPr>
            <w:tcW w:w="1842" w:type="dxa"/>
          </w:tcPr>
          <w:p w:rsidR="001927B8" w:rsidRPr="001927B8" w:rsidRDefault="001927B8" w:rsidP="001927B8">
            <w:pPr>
              <w:pStyle w:val="a3"/>
              <w:rPr>
                <w:sz w:val="20"/>
                <w:szCs w:val="20"/>
              </w:rPr>
            </w:pPr>
            <w:r w:rsidRPr="001927B8">
              <w:rPr>
                <w:sz w:val="20"/>
                <w:szCs w:val="20"/>
                <w:lang w:val="en-US"/>
              </w:rPr>
              <w:t>00</w:t>
            </w:r>
            <w:r w:rsidRPr="001927B8">
              <w:rPr>
                <w:sz w:val="20"/>
                <w:szCs w:val="20"/>
              </w:rPr>
              <w:t xml:space="preserve">ч. </w:t>
            </w:r>
            <w:r w:rsidRPr="001927B8">
              <w:rPr>
                <w:sz w:val="20"/>
                <w:szCs w:val="20"/>
                <w:lang w:val="en-US"/>
              </w:rPr>
              <w:t>28</w:t>
            </w:r>
            <w:r w:rsidRPr="001927B8">
              <w:rPr>
                <w:sz w:val="20"/>
                <w:szCs w:val="20"/>
              </w:rPr>
              <w:t>м.</w:t>
            </w:r>
          </w:p>
        </w:tc>
        <w:tc>
          <w:tcPr>
            <w:tcW w:w="7513" w:type="dxa"/>
          </w:tcPr>
          <w:p w:rsidR="001927B8" w:rsidRPr="001927B8" w:rsidRDefault="001927B8" w:rsidP="001927B8">
            <w:pPr>
              <w:pStyle w:val="a3"/>
              <w:rPr>
                <w:sz w:val="20"/>
                <w:szCs w:val="20"/>
              </w:rPr>
            </w:pPr>
            <w:r w:rsidRPr="001927B8">
              <w:rPr>
                <w:sz w:val="20"/>
                <w:szCs w:val="20"/>
              </w:rPr>
              <w:t xml:space="preserve">Произошел пожар  в бани по адресу: НСО, </w:t>
            </w:r>
            <w:proofErr w:type="spellStart"/>
            <w:r w:rsidRPr="001927B8">
              <w:rPr>
                <w:sz w:val="20"/>
                <w:szCs w:val="20"/>
              </w:rPr>
              <w:t>Искитимский</w:t>
            </w:r>
            <w:proofErr w:type="spellEnd"/>
            <w:r w:rsidRPr="001927B8">
              <w:rPr>
                <w:sz w:val="20"/>
                <w:szCs w:val="20"/>
              </w:rPr>
              <w:t xml:space="preserve"> район, СНТ «</w:t>
            </w:r>
            <w:proofErr w:type="spellStart"/>
            <w:r w:rsidRPr="001927B8">
              <w:rPr>
                <w:sz w:val="20"/>
                <w:szCs w:val="20"/>
              </w:rPr>
              <w:t>Синегорье</w:t>
            </w:r>
            <w:proofErr w:type="spellEnd"/>
            <w:r w:rsidRPr="001927B8">
              <w:rPr>
                <w:sz w:val="20"/>
                <w:szCs w:val="20"/>
              </w:rPr>
              <w:t>», ул. 18-я. В результате пожара огнем уничтожен предбанник и крыша бани. Пострадавших нет. Предполагаемая причина пожара – неисправность печного отопления.</w:t>
            </w:r>
          </w:p>
        </w:tc>
      </w:tr>
      <w:tr w:rsidR="001927B8" w:rsidRPr="001927B8" w:rsidTr="006915D5">
        <w:trPr>
          <w:trHeight w:val="836"/>
        </w:trPr>
        <w:tc>
          <w:tcPr>
            <w:tcW w:w="1135" w:type="dxa"/>
          </w:tcPr>
          <w:p w:rsidR="001927B8" w:rsidRPr="001927B8" w:rsidRDefault="001927B8" w:rsidP="001927B8">
            <w:pPr>
              <w:pStyle w:val="a3"/>
              <w:rPr>
                <w:sz w:val="20"/>
                <w:szCs w:val="20"/>
              </w:rPr>
            </w:pPr>
            <w:r w:rsidRPr="001927B8">
              <w:rPr>
                <w:sz w:val="20"/>
                <w:szCs w:val="20"/>
              </w:rPr>
              <w:t>17.12.2022</w:t>
            </w:r>
          </w:p>
        </w:tc>
        <w:tc>
          <w:tcPr>
            <w:tcW w:w="1842" w:type="dxa"/>
          </w:tcPr>
          <w:p w:rsidR="001927B8" w:rsidRPr="001927B8" w:rsidRDefault="001927B8" w:rsidP="001927B8">
            <w:pPr>
              <w:pStyle w:val="a3"/>
              <w:rPr>
                <w:sz w:val="20"/>
                <w:szCs w:val="20"/>
              </w:rPr>
            </w:pPr>
            <w:r w:rsidRPr="001927B8">
              <w:rPr>
                <w:sz w:val="20"/>
                <w:szCs w:val="20"/>
              </w:rPr>
              <w:t>09ч.02м.</w:t>
            </w:r>
          </w:p>
        </w:tc>
        <w:tc>
          <w:tcPr>
            <w:tcW w:w="7513" w:type="dxa"/>
          </w:tcPr>
          <w:p w:rsidR="001927B8" w:rsidRPr="001927B8" w:rsidRDefault="001927B8" w:rsidP="001927B8">
            <w:pPr>
              <w:pStyle w:val="a3"/>
              <w:rPr>
                <w:sz w:val="20"/>
                <w:szCs w:val="20"/>
              </w:rPr>
            </w:pPr>
            <w:r w:rsidRPr="001927B8">
              <w:rPr>
                <w:sz w:val="20"/>
                <w:szCs w:val="20"/>
              </w:rPr>
              <w:t xml:space="preserve">Произошел пожар в автомобиле марки «Ниссан </w:t>
            </w:r>
            <w:proofErr w:type="spellStart"/>
            <w:r w:rsidRPr="001927B8">
              <w:rPr>
                <w:sz w:val="20"/>
                <w:szCs w:val="20"/>
              </w:rPr>
              <w:t>Марч</w:t>
            </w:r>
            <w:proofErr w:type="spellEnd"/>
            <w:r w:rsidRPr="001927B8">
              <w:rPr>
                <w:sz w:val="20"/>
                <w:szCs w:val="20"/>
              </w:rPr>
              <w:t xml:space="preserve">» по адресу: НСО, г. </w:t>
            </w:r>
            <w:proofErr w:type="spellStart"/>
            <w:r w:rsidRPr="001927B8">
              <w:rPr>
                <w:sz w:val="20"/>
                <w:szCs w:val="20"/>
              </w:rPr>
              <w:t>Искитим</w:t>
            </w:r>
            <w:proofErr w:type="spellEnd"/>
            <w:r w:rsidRPr="001927B8">
              <w:rPr>
                <w:sz w:val="20"/>
                <w:szCs w:val="20"/>
              </w:rPr>
              <w:t xml:space="preserve">, </w:t>
            </w:r>
            <w:proofErr w:type="spellStart"/>
            <w:r w:rsidRPr="001927B8">
              <w:rPr>
                <w:sz w:val="20"/>
                <w:szCs w:val="20"/>
              </w:rPr>
              <w:t>мкр</w:t>
            </w:r>
            <w:proofErr w:type="spellEnd"/>
            <w:r w:rsidRPr="001927B8">
              <w:rPr>
                <w:sz w:val="20"/>
                <w:szCs w:val="20"/>
              </w:rPr>
              <w:t>. Индустриальный. В результате пожара огнем поврежден салон автомобиля. Пострадавших нет. Предполагаемая причина пожара – неисправность электрооборудования.</w:t>
            </w:r>
          </w:p>
        </w:tc>
      </w:tr>
      <w:tr w:rsidR="001927B8" w:rsidRPr="001927B8" w:rsidTr="006915D5">
        <w:trPr>
          <w:trHeight w:val="126"/>
        </w:trPr>
        <w:tc>
          <w:tcPr>
            <w:tcW w:w="1135" w:type="dxa"/>
            <w:tcBorders>
              <w:top w:val="single" w:sz="4" w:space="0" w:color="auto"/>
              <w:left w:val="single" w:sz="4" w:space="0" w:color="auto"/>
              <w:bottom w:val="single" w:sz="4" w:space="0" w:color="auto"/>
              <w:right w:val="single" w:sz="4" w:space="0" w:color="auto"/>
            </w:tcBorders>
            <w:shd w:val="clear" w:color="auto" w:fill="auto"/>
          </w:tcPr>
          <w:p w:rsidR="001927B8" w:rsidRPr="001927B8" w:rsidRDefault="001927B8" w:rsidP="001927B8">
            <w:pPr>
              <w:pStyle w:val="a3"/>
              <w:rPr>
                <w:sz w:val="20"/>
                <w:szCs w:val="20"/>
              </w:rPr>
            </w:pPr>
            <w:r w:rsidRPr="001927B8">
              <w:rPr>
                <w:sz w:val="20"/>
                <w:szCs w:val="20"/>
              </w:rPr>
              <w:t>18.12.2022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927B8" w:rsidRPr="001927B8" w:rsidRDefault="001927B8" w:rsidP="001927B8">
            <w:pPr>
              <w:pStyle w:val="a3"/>
              <w:rPr>
                <w:sz w:val="20"/>
                <w:szCs w:val="20"/>
              </w:rPr>
            </w:pPr>
            <w:r w:rsidRPr="001927B8">
              <w:rPr>
                <w:sz w:val="20"/>
                <w:szCs w:val="20"/>
              </w:rPr>
              <w:t>22ч.48м.</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1927B8" w:rsidRPr="001927B8" w:rsidRDefault="001927B8" w:rsidP="001927B8">
            <w:pPr>
              <w:pStyle w:val="a3"/>
              <w:rPr>
                <w:sz w:val="20"/>
                <w:szCs w:val="20"/>
              </w:rPr>
            </w:pPr>
            <w:r w:rsidRPr="001927B8">
              <w:rPr>
                <w:sz w:val="20"/>
                <w:szCs w:val="20"/>
              </w:rPr>
              <w:t xml:space="preserve">Произошел пожар в частном жилом доме по адресу: НСО, </w:t>
            </w:r>
            <w:proofErr w:type="spellStart"/>
            <w:r w:rsidRPr="001927B8">
              <w:rPr>
                <w:sz w:val="20"/>
                <w:szCs w:val="20"/>
              </w:rPr>
              <w:t>Искитимский</w:t>
            </w:r>
            <w:proofErr w:type="spellEnd"/>
            <w:r w:rsidRPr="001927B8">
              <w:rPr>
                <w:sz w:val="20"/>
                <w:szCs w:val="20"/>
              </w:rPr>
              <w:t xml:space="preserve"> район, с. </w:t>
            </w:r>
            <w:proofErr w:type="spellStart"/>
            <w:r w:rsidRPr="001927B8">
              <w:rPr>
                <w:sz w:val="20"/>
                <w:szCs w:val="20"/>
              </w:rPr>
              <w:t>Новолебедевка</w:t>
            </w:r>
            <w:proofErr w:type="spellEnd"/>
            <w:r w:rsidRPr="001927B8">
              <w:rPr>
                <w:sz w:val="20"/>
                <w:szCs w:val="20"/>
              </w:rPr>
              <w:t xml:space="preserve">, ул. </w:t>
            </w:r>
            <w:proofErr w:type="gramStart"/>
            <w:r w:rsidRPr="001927B8">
              <w:rPr>
                <w:sz w:val="20"/>
                <w:szCs w:val="20"/>
              </w:rPr>
              <w:t>Центральная</w:t>
            </w:r>
            <w:proofErr w:type="gramEnd"/>
            <w:r w:rsidRPr="001927B8">
              <w:rPr>
                <w:sz w:val="20"/>
                <w:szCs w:val="20"/>
              </w:rPr>
              <w:t>. В результате пожара огнем уничтожена веранда, крыша дома, все комнаты выгорели изнутри. Пострадавших нет. Предполагаемая причина пожара – неисправность печного отопления.</w:t>
            </w:r>
          </w:p>
        </w:tc>
      </w:tr>
    </w:tbl>
    <w:p w:rsidR="00C84C9A" w:rsidRPr="000E0ABA" w:rsidRDefault="00C84C9A" w:rsidP="00C84C9A">
      <w:pPr>
        <w:pStyle w:val="a3"/>
        <w:rPr>
          <w:sz w:val="20"/>
          <w:szCs w:val="20"/>
        </w:rPr>
      </w:pPr>
    </w:p>
    <w:p w:rsidR="00D8380F" w:rsidRDefault="007073A8" w:rsidP="007073A8">
      <w:pPr>
        <w:pStyle w:val="a3"/>
        <w:jc w:val="right"/>
        <w:rPr>
          <w:rFonts w:eastAsia="Times New Roman"/>
          <w:b/>
          <w:bCs/>
          <w:color w:val="231F20"/>
          <w:w w:val="101"/>
          <w:sz w:val="14"/>
          <w:szCs w:val="14"/>
        </w:rPr>
      </w:pPr>
      <w:bookmarkStart w:id="3" w:name="RANGE!A1:T36"/>
      <w:bookmarkEnd w:id="3"/>
      <w:r>
        <w:rPr>
          <w:sz w:val="20"/>
          <w:szCs w:val="20"/>
        </w:rPr>
        <w:tab/>
      </w:r>
      <w:r w:rsidR="00D8380F">
        <w:rPr>
          <w:rFonts w:eastAsia="Times New Roman"/>
          <w:b/>
          <w:bCs/>
          <w:color w:val="231F20"/>
          <w:w w:val="88"/>
          <w:sz w:val="14"/>
          <w:szCs w:val="14"/>
        </w:rPr>
        <w:t>П</w:t>
      </w:r>
      <w:r w:rsidR="00D8380F">
        <w:rPr>
          <w:rFonts w:eastAsia="Times New Roman"/>
          <w:b/>
          <w:bCs/>
          <w:color w:val="231F20"/>
          <w:w w:val="94"/>
          <w:sz w:val="14"/>
          <w:szCs w:val="14"/>
        </w:rPr>
        <w:t>р</w:t>
      </w:r>
      <w:r w:rsidR="00D8380F">
        <w:rPr>
          <w:rFonts w:eastAsia="Times New Roman"/>
          <w:b/>
          <w:bCs/>
          <w:color w:val="231F20"/>
          <w:w w:val="104"/>
          <w:sz w:val="14"/>
          <w:szCs w:val="14"/>
        </w:rPr>
        <w:t>о</w:t>
      </w:r>
      <w:r w:rsidR="00D8380F">
        <w:rPr>
          <w:rFonts w:eastAsia="Times New Roman"/>
          <w:b/>
          <w:bCs/>
          <w:color w:val="231F20"/>
          <w:w w:val="96"/>
          <w:sz w:val="14"/>
          <w:szCs w:val="14"/>
        </w:rPr>
        <w:t>д</w:t>
      </w:r>
      <w:r w:rsidR="00D8380F">
        <w:rPr>
          <w:rFonts w:eastAsia="Times New Roman"/>
          <w:b/>
          <w:bCs/>
          <w:color w:val="231F20"/>
          <w:w w:val="104"/>
          <w:sz w:val="14"/>
          <w:szCs w:val="14"/>
        </w:rPr>
        <w:t>о</w:t>
      </w:r>
      <w:r w:rsidR="00D8380F">
        <w:rPr>
          <w:rFonts w:eastAsia="Times New Roman"/>
          <w:b/>
          <w:bCs/>
          <w:color w:val="231F20"/>
          <w:w w:val="90"/>
          <w:sz w:val="14"/>
          <w:szCs w:val="14"/>
        </w:rPr>
        <w:t>л</w:t>
      </w:r>
      <w:r w:rsidR="00D8380F">
        <w:rPr>
          <w:rFonts w:eastAsia="Times New Roman"/>
          <w:b/>
          <w:bCs/>
          <w:color w:val="231F20"/>
          <w:w w:val="102"/>
          <w:sz w:val="14"/>
          <w:szCs w:val="14"/>
        </w:rPr>
        <w:t>ж</w:t>
      </w:r>
      <w:r w:rsidR="00D8380F">
        <w:rPr>
          <w:rFonts w:eastAsia="Times New Roman"/>
          <w:b/>
          <w:bCs/>
          <w:color w:val="231F20"/>
          <w:w w:val="110"/>
          <w:sz w:val="14"/>
          <w:szCs w:val="14"/>
        </w:rPr>
        <w:t>е</w:t>
      </w:r>
      <w:r w:rsidR="00D8380F">
        <w:rPr>
          <w:rFonts w:eastAsia="Times New Roman"/>
          <w:b/>
          <w:bCs/>
          <w:color w:val="231F20"/>
          <w:w w:val="91"/>
          <w:sz w:val="14"/>
          <w:szCs w:val="14"/>
        </w:rPr>
        <w:t>ни</w:t>
      </w:r>
      <w:r w:rsidR="00D8380F">
        <w:rPr>
          <w:rFonts w:eastAsia="Times New Roman"/>
          <w:b/>
          <w:bCs/>
          <w:color w:val="231F20"/>
          <w:w w:val="110"/>
          <w:sz w:val="14"/>
          <w:szCs w:val="14"/>
        </w:rPr>
        <w:t>е</w:t>
      </w:r>
      <w:r w:rsidR="00D8380F">
        <w:rPr>
          <w:rFonts w:eastAsia="Times New Roman"/>
          <w:color w:val="231F20"/>
          <w:spacing w:val="4"/>
          <w:sz w:val="14"/>
          <w:szCs w:val="14"/>
        </w:rPr>
        <w:t xml:space="preserve"> </w:t>
      </w:r>
      <w:r w:rsidR="00D8380F">
        <w:rPr>
          <w:rFonts w:eastAsia="Times New Roman"/>
          <w:b/>
          <w:bCs/>
          <w:color w:val="231F20"/>
          <w:w w:val="91"/>
          <w:sz w:val="14"/>
          <w:szCs w:val="14"/>
        </w:rPr>
        <w:t>н</w:t>
      </w:r>
      <w:r w:rsidR="00D8380F">
        <w:rPr>
          <w:rFonts w:eastAsia="Times New Roman"/>
          <w:b/>
          <w:bCs/>
          <w:color w:val="231F20"/>
          <w:w w:val="97"/>
          <w:sz w:val="14"/>
          <w:szCs w:val="14"/>
        </w:rPr>
        <w:t>а</w:t>
      </w:r>
      <w:r w:rsidR="00D8380F">
        <w:rPr>
          <w:rFonts w:eastAsia="Times New Roman"/>
          <w:color w:val="231F20"/>
          <w:spacing w:val="5"/>
          <w:sz w:val="14"/>
          <w:szCs w:val="14"/>
        </w:rPr>
        <w:t xml:space="preserve"> </w:t>
      </w:r>
      <w:r w:rsidR="00D8380F">
        <w:rPr>
          <w:rFonts w:eastAsia="Times New Roman"/>
          <w:b/>
          <w:bCs/>
          <w:color w:val="231F20"/>
          <w:w w:val="110"/>
          <w:sz w:val="14"/>
          <w:szCs w:val="14"/>
        </w:rPr>
        <w:t>с</w:t>
      </w:r>
      <w:r w:rsidR="00D8380F">
        <w:rPr>
          <w:rFonts w:eastAsia="Times New Roman"/>
          <w:b/>
          <w:bCs/>
          <w:color w:val="231F20"/>
          <w:w w:val="92"/>
          <w:sz w:val="14"/>
          <w:szCs w:val="14"/>
        </w:rPr>
        <w:t>т</w:t>
      </w:r>
      <w:r w:rsidR="00D8380F">
        <w:rPr>
          <w:rFonts w:eastAsia="Times New Roman"/>
          <w:b/>
          <w:bCs/>
          <w:color w:val="231F20"/>
          <w:w w:val="94"/>
          <w:sz w:val="14"/>
          <w:szCs w:val="14"/>
        </w:rPr>
        <w:t>р</w:t>
      </w:r>
      <w:r w:rsidR="00D8380F">
        <w:rPr>
          <w:rFonts w:eastAsia="Times New Roman"/>
          <w:b/>
          <w:bCs/>
          <w:color w:val="231F20"/>
          <w:w w:val="115"/>
          <w:sz w:val="14"/>
          <w:szCs w:val="14"/>
        </w:rPr>
        <w:t>.</w:t>
      </w:r>
      <w:r w:rsidR="00D8380F">
        <w:rPr>
          <w:rFonts w:eastAsia="Times New Roman"/>
          <w:color w:val="231F20"/>
          <w:spacing w:val="5"/>
          <w:sz w:val="14"/>
          <w:szCs w:val="14"/>
        </w:rPr>
        <w:t xml:space="preserve"> </w:t>
      </w:r>
      <w:r w:rsidR="00D8380F">
        <w:rPr>
          <w:rFonts w:eastAsia="Times New Roman"/>
          <w:b/>
          <w:bCs/>
          <w:color w:val="231F20"/>
          <w:w w:val="115"/>
          <w:sz w:val="14"/>
          <w:szCs w:val="14"/>
        </w:rPr>
        <w:t>10</w:t>
      </w:r>
      <w:r w:rsidR="00D8380F">
        <w:rPr>
          <w:rFonts w:eastAsia="Times New Roman"/>
          <w:color w:val="231F20"/>
          <w:spacing w:val="6"/>
          <w:sz w:val="14"/>
          <w:szCs w:val="14"/>
        </w:rPr>
        <w:t xml:space="preserve"> </w:t>
      </w:r>
      <w:r w:rsidR="00D8380F">
        <w:rPr>
          <w:rFonts w:eastAsia="Times New Roman"/>
          <w:b/>
          <w:bCs/>
          <w:color w:val="231F20"/>
          <w:w w:val="101"/>
          <w:sz w:val="14"/>
          <w:szCs w:val="14"/>
        </w:rPr>
        <w:t>&gt;&gt;&gt;</w:t>
      </w:r>
    </w:p>
    <w:p w:rsidR="00D8380F" w:rsidRDefault="000A69B7" w:rsidP="00D8380F">
      <w:pPr>
        <w:widowControl w:val="0"/>
        <w:ind w:right="-20"/>
        <w:jc w:val="right"/>
        <w:rPr>
          <w:rFonts w:ascii="Times New Roman" w:eastAsia="Times New Roman" w:hAnsi="Times New Roman" w:cs="Times New Roman"/>
          <w:b/>
          <w:bCs/>
          <w:color w:val="231F20"/>
          <w:w w:val="101"/>
          <w:sz w:val="14"/>
          <w:szCs w:val="14"/>
        </w:rPr>
      </w:pPr>
      <w:r>
        <w:rPr>
          <w:noProof/>
        </w:rPr>
        <w:lastRenderedPageBreak/>
        <mc:AlternateContent>
          <mc:Choice Requires="wps">
            <w:drawing>
              <wp:anchor distT="0" distB="0" distL="114300" distR="114300" simplePos="0" relativeHeight="251788800" behindDoc="1" locked="0" layoutInCell="0" allowOverlap="1" wp14:anchorId="0D1A986D" wp14:editId="50564E56">
                <wp:simplePos x="0" y="0"/>
                <wp:positionH relativeFrom="page">
                  <wp:posOffset>6786245</wp:posOffset>
                </wp:positionH>
                <wp:positionV relativeFrom="page">
                  <wp:posOffset>364490</wp:posOffset>
                </wp:positionV>
                <wp:extent cx="313055" cy="271145"/>
                <wp:effectExtent l="0" t="0" r="0" b="0"/>
                <wp:wrapNone/>
                <wp:docPr id="19" name="drawingObject7"/>
                <wp:cNvGraphicFramePr/>
                <a:graphic xmlns:a="http://schemas.openxmlformats.org/drawingml/2006/main">
                  <a:graphicData uri="http://schemas.microsoft.com/office/word/2010/wordprocessingShape">
                    <wps:wsp>
                      <wps:cNvSpPr/>
                      <wps:spPr>
                        <a:xfrm>
                          <a:off x="0" y="0"/>
                          <a:ext cx="313055" cy="271145"/>
                        </a:xfrm>
                        <a:custGeom>
                          <a:avLst/>
                          <a:gdLst/>
                          <a:ahLst/>
                          <a:cxnLst/>
                          <a:rect l="0" t="0" r="0" b="0"/>
                          <a:pathLst>
                            <a:path w="313539" h="271526">
                              <a:moveTo>
                                <a:pt x="78384" y="0"/>
                              </a:moveTo>
                              <a:lnTo>
                                <a:pt x="0" y="135763"/>
                              </a:lnTo>
                              <a:lnTo>
                                <a:pt x="78384" y="271526"/>
                              </a:lnTo>
                              <a:lnTo>
                                <a:pt x="235154" y="271526"/>
                              </a:lnTo>
                              <a:lnTo>
                                <a:pt x="313539" y="135763"/>
                              </a:lnTo>
                              <a:lnTo>
                                <a:pt x="235154" y="0"/>
                              </a:lnTo>
                              <a:lnTo>
                                <a:pt x="78384"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id="drawingObject7" o:spid="_x0000_s1026" style="position:absolute;margin-left:534.35pt;margin-top:28.7pt;width:24.65pt;height:21.35pt;z-index:-251527680;visibility:visible;mso-wrap-style:square;mso-wrap-distance-left:9pt;mso-wrap-distance-top:0;mso-wrap-distance-right:9pt;mso-wrap-distance-bottom:0;mso-position-horizontal:absolute;mso-position-horizontal-relative:page;mso-position-vertical:absolute;mso-position-vertical-relative:page;v-text-anchor:top" coordsize="313539,27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" o:allowincell="f" path="m78384,l,135763,78384,271526r156770,l313539,135763,235154,,78384,xe" stroked="f">
                <v:path arrowok="t" textboxrect="0,0,313539,271526"/>
                <w10:wrap anchorx="page" anchory="page"/>
              </v:shape>
            </w:pict>
          </mc:Fallback>
        </mc:AlternateContent>
      </w:r>
    </w:p>
    <w:p w:rsidR="00D8380F" w:rsidRDefault="00D8380F" w:rsidP="00D8380F">
      <w:pPr>
        <w:widowControl w:val="0"/>
        <w:ind w:right="-20"/>
        <w:jc w:val="right"/>
        <w:rPr>
          <w:rFonts w:ascii="Times New Roman" w:eastAsia="Times New Roman" w:hAnsi="Times New Roman" w:cs="Times New Roman"/>
          <w:b/>
          <w:bCs/>
          <w:color w:val="231F20"/>
          <w:w w:val="101"/>
          <w:sz w:val="14"/>
          <w:szCs w:val="14"/>
        </w:rPr>
        <w:sectPr w:rsidR="00D8380F" w:rsidSect="00D11CB9">
          <w:headerReference w:type="default" r:id="rId18"/>
          <w:type w:val="continuous"/>
          <w:pgSz w:w="11905" w:h="16837"/>
          <w:pgMar w:top="426" w:right="849" w:bottom="709" w:left="850" w:header="0" w:footer="0" w:gutter="0"/>
          <w:cols w:space="708"/>
        </w:sectPr>
      </w:pPr>
    </w:p>
    <w:tbl>
      <w:tblPr>
        <w:tblW w:w="10348" w:type="dxa"/>
        <w:tblLayout w:type="fixed"/>
        <w:tblCellMar>
          <w:left w:w="0" w:type="dxa"/>
          <w:right w:w="0" w:type="dxa"/>
        </w:tblCellMar>
        <w:tblLook w:val="0000" w:firstRow="0" w:lastRow="0" w:firstColumn="0" w:lastColumn="0" w:noHBand="0" w:noVBand="0"/>
      </w:tblPr>
      <w:tblGrid>
        <w:gridCol w:w="2552"/>
        <w:gridCol w:w="7796"/>
      </w:tblGrid>
      <w:tr w:rsidR="00D8380F" w:rsidTr="000A69B7">
        <w:trPr>
          <w:cantSplit/>
          <w:trHeight w:hRule="exact" w:val="427"/>
        </w:trPr>
        <w:tc>
          <w:tcPr>
            <w:tcW w:w="2552" w:type="dxa"/>
            <w:tcBorders>
              <w:right w:val="single" w:sz="8" w:space="0" w:color="DEDDDD"/>
            </w:tcBorders>
            <w:shd w:val="clear" w:color="auto" w:fill="7B7879"/>
            <w:tcMar>
              <w:top w:w="0" w:type="dxa"/>
              <w:left w:w="0" w:type="dxa"/>
              <w:bottom w:w="0" w:type="dxa"/>
              <w:right w:w="0" w:type="dxa"/>
            </w:tcMar>
          </w:tcPr>
          <w:p w:rsidR="00D8380F" w:rsidRDefault="00F46AC7" w:rsidP="009C5A80">
            <w:pPr>
              <w:widowControl w:val="0"/>
              <w:spacing w:before="68"/>
              <w:ind w:left="322" w:right="-20"/>
              <w:rPr>
                <w:rFonts w:ascii="Times New Roman" w:eastAsia="Times New Roman" w:hAnsi="Times New Roman" w:cs="Times New Roman"/>
                <w:b/>
                <w:bCs/>
                <w:color w:val="FFFFFF"/>
                <w:spacing w:val="8"/>
                <w:sz w:val="28"/>
                <w:szCs w:val="28"/>
              </w:rPr>
            </w:pPr>
            <w:r>
              <w:rPr>
                <w:rFonts w:ascii="Times New Roman" w:eastAsia="Times New Roman" w:hAnsi="Times New Roman" w:cs="Times New Roman"/>
                <w:b/>
                <w:bCs/>
                <w:color w:val="FFFFFF"/>
                <w:w w:val="86"/>
                <w:sz w:val="28"/>
                <w:szCs w:val="28"/>
              </w:rPr>
              <w:lastRenderedPageBreak/>
              <w:t xml:space="preserve">   </w:t>
            </w:r>
            <w:r w:rsidR="009C5A80">
              <w:rPr>
                <w:rFonts w:ascii="Times New Roman" w:eastAsia="Times New Roman" w:hAnsi="Times New Roman" w:cs="Times New Roman"/>
                <w:b/>
                <w:bCs/>
                <w:color w:val="FFFFFF"/>
                <w:w w:val="86"/>
                <w:sz w:val="28"/>
                <w:szCs w:val="28"/>
              </w:rPr>
              <w:t>Янва</w:t>
            </w:r>
            <w:r w:rsidR="00803AC1">
              <w:rPr>
                <w:rFonts w:ascii="Times New Roman" w:eastAsia="Times New Roman" w:hAnsi="Times New Roman" w:cs="Times New Roman"/>
                <w:b/>
                <w:bCs/>
                <w:color w:val="FFFFFF"/>
                <w:w w:val="86"/>
                <w:sz w:val="28"/>
                <w:szCs w:val="28"/>
              </w:rPr>
              <w:t>рь</w:t>
            </w:r>
            <w:r w:rsidR="00D8380F">
              <w:rPr>
                <w:rFonts w:ascii="Times New Roman" w:eastAsia="Times New Roman" w:hAnsi="Times New Roman" w:cs="Times New Roman"/>
                <w:color w:val="FFFFFF"/>
                <w:spacing w:val="15"/>
                <w:sz w:val="28"/>
                <w:szCs w:val="28"/>
              </w:rPr>
              <w:t xml:space="preserve"> </w:t>
            </w:r>
            <w:r w:rsidR="00D8380F">
              <w:rPr>
                <w:rFonts w:ascii="Times New Roman" w:eastAsia="Times New Roman" w:hAnsi="Times New Roman" w:cs="Times New Roman"/>
                <w:b/>
                <w:bCs/>
                <w:color w:val="FFFFFF"/>
                <w:spacing w:val="32"/>
                <w:sz w:val="28"/>
                <w:szCs w:val="28"/>
              </w:rPr>
              <w:t>202</w:t>
            </w:r>
            <w:r w:rsidR="009C5A80">
              <w:rPr>
                <w:rFonts w:ascii="Times New Roman" w:eastAsia="Times New Roman" w:hAnsi="Times New Roman" w:cs="Times New Roman"/>
                <w:b/>
                <w:bCs/>
                <w:color w:val="FFFFFF"/>
                <w:spacing w:val="32"/>
                <w:sz w:val="28"/>
                <w:szCs w:val="28"/>
              </w:rPr>
              <w:t>3</w:t>
            </w:r>
            <w:r w:rsidR="00D8380F">
              <w:rPr>
                <w:rFonts w:ascii="Times New Roman" w:eastAsia="Times New Roman" w:hAnsi="Times New Roman" w:cs="Times New Roman"/>
                <w:color w:val="FFFFFF"/>
                <w:spacing w:val="16"/>
                <w:sz w:val="28"/>
                <w:szCs w:val="28"/>
              </w:rPr>
              <w:t xml:space="preserve"> </w:t>
            </w:r>
          </w:p>
        </w:tc>
        <w:tc>
          <w:tcPr>
            <w:tcW w:w="7796" w:type="dxa"/>
            <w:tcBorders>
              <w:left w:val="single" w:sz="8" w:space="0" w:color="DEDDDD"/>
            </w:tcBorders>
            <w:shd w:val="clear" w:color="auto" w:fill="DEDDDD"/>
            <w:tcMar>
              <w:top w:w="0" w:type="dxa"/>
              <w:left w:w="0" w:type="dxa"/>
              <w:bottom w:w="0" w:type="dxa"/>
              <w:right w:w="0" w:type="dxa"/>
            </w:tcMar>
          </w:tcPr>
          <w:p w:rsidR="00D8380F" w:rsidRPr="00742DA2" w:rsidRDefault="00D8380F" w:rsidP="00597BCE">
            <w:pPr>
              <w:widowControl w:val="0"/>
              <w:spacing w:before="31"/>
              <w:ind w:left="7345" w:right="-20"/>
              <w:rPr>
                <w:rFonts w:ascii="Times New Roman" w:hAnsi="Times New Roman" w:cs="Times New Roman"/>
                <w:b/>
                <w:bCs/>
                <w:color w:val="231F20"/>
                <w:w w:val="111"/>
                <w:sz w:val="32"/>
                <w:szCs w:val="32"/>
              </w:rPr>
            </w:pPr>
            <w:r w:rsidRPr="00742DA2">
              <w:rPr>
                <w:rFonts w:ascii="Times New Roman" w:hAnsi="Times New Roman" w:cs="Times New Roman"/>
                <w:b/>
                <w:bCs/>
                <w:color w:val="231F20"/>
                <w:w w:val="111"/>
                <w:sz w:val="32"/>
                <w:szCs w:val="32"/>
              </w:rPr>
              <w:t>10</w:t>
            </w:r>
          </w:p>
        </w:tc>
      </w:tr>
    </w:tbl>
    <w:p w:rsidR="00D8380F" w:rsidRDefault="00D8380F" w:rsidP="00D8380F">
      <w:pPr>
        <w:widowControl w:val="0"/>
        <w:ind w:right="-20"/>
        <w:rPr>
          <w:rFonts w:ascii="Times New Roman" w:eastAsia="Times New Roman" w:hAnsi="Times New Roman" w:cs="Times New Roman"/>
          <w:b/>
          <w:bCs/>
          <w:color w:val="231F20"/>
          <w:w w:val="115"/>
          <w:sz w:val="14"/>
          <w:szCs w:val="14"/>
        </w:rPr>
      </w:pPr>
      <w:r>
        <w:rPr>
          <w:rFonts w:ascii="Times New Roman" w:eastAsia="Times New Roman" w:hAnsi="Times New Roman" w:cs="Times New Roman"/>
          <w:b/>
          <w:bCs/>
          <w:color w:val="231F20"/>
          <w:w w:val="101"/>
          <w:sz w:val="14"/>
          <w:szCs w:val="14"/>
        </w:rPr>
        <w:t>&gt;&gt;&gt;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88"/>
          <w:sz w:val="14"/>
          <w:szCs w:val="14"/>
        </w:rPr>
        <w:t>П</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6"/>
          <w:sz w:val="14"/>
          <w:szCs w:val="14"/>
        </w:rPr>
        <w:t>д</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2"/>
          <w:sz w:val="14"/>
          <w:szCs w:val="14"/>
        </w:rPr>
        <w:t>ж</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91"/>
          <w:sz w:val="14"/>
          <w:szCs w:val="14"/>
        </w:rPr>
        <w:t>ни</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4"/>
          <w:sz w:val="14"/>
          <w:szCs w:val="14"/>
        </w:rPr>
        <w:t xml:space="preserve"> </w:t>
      </w:r>
      <w:r>
        <w:rPr>
          <w:rFonts w:ascii="Times New Roman" w:eastAsia="Times New Roman" w:hAnsi="Times New Roman" w:cs="Times New Roman"/>
          <w:b/>
          <w:bCs/>
          <w:color w:val="231F20"/>
          <w:w w:val="88"/>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ч</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color w:val="231F20"/>
          <w:spacing w:val="6"/>
          <w:sz w:val="14"/>
          <w:szCs w:val="14"/>
        </w:rPr>
        <w:t xml:space="preserve"> </w:t>
      </w:r>
      <w:r>
        <w:rPr>
          <w:rFonts w:ascii="Times New Roman" w:eastAsia="Times New Roman" w:hAnsi="Times New Roman" w:cs="Times New Roman"/>
          <w:b/>
          <w:bCs/>
          <w:color w:val="231F20"/>
          <w:w w:val="91"/>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0"/>
          <w:sz w:val="14"/>
          <w:szCs w:val="14"/>
        </w:rPr>
        <w:t>с</w:t>
      </w:r>
      <w:r>
        <w:rPr>
          <w:rFonts w:ascii="Times New Roman" w:eastAsia="Times New Roman" w:hAnsi="Times New Roman" w:cs="Times New Roman"/>
          <w:b/>
          <w:bCs/>
          <w:color w:val="231F20"/>
          <w:w w:val="92"/>
          <w:sz w:val="14"/>
          <w:szCs w:val="14"/>
        </w:rPr>
        <w:t>т</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5"/>
          <w:sz w:val="14"/>
          <w:szCs w:val="14"/>
        </w:rPr>
        <w:t>9</w:t>
      </w:r>
    </w:p>
    <w:p w:rsidR="006915D5" w:rsidRDefault="006915D5" w:rsidP="00D8380F">
      <w:pPr>
        <w:widowControl w:val="0"/>
        <w:ind w:right="-20"/>
        <w:rPr>
          <w:rFonts w:ascii="Times New Roman" w:eastAsia="Times New Roman" w:hAnsi="Times New Roman" w:cs="Times New Roman"/>
          <w:b/>
          <w:bCs/>
          <w:color w:val="231F20"/>
          <w:w w:val="115"/>
          <w:sz w:val="14"/>
          <w:szCs w:val="14"/>
        </w:rPr>
      </w:pPr>
    </w:p>
    <w:p w:rsidR="002070B5" w:rsidRDefault="006915D5" w:rsidP="006915D5">
      <w:pPr>
        <w:pStyle w:val="a3"/>
        <w:jc w:val="center"/>
        <w:rPr>
          <w:sz w:val="20"/>
          <w:szCs w:val="20"/>
        </w:rPr>
      </w:pPr>
      <w:r>
        <w:rPr>
          <w:b/>
          <w:noProof/>
          <w:sz w:val="20"/>
          <w:szCs w:val="20"/>
          <w:u w:val="single"/>
        </w:rPr>
        <w:drawing>
          <wp:inline distT="0" distB="0" distL="0" distR="0">
            <wp:extent cx="5834055" cy="4377447"/>
            <wp:effectExtent l="0" t="0" r="0" b="4445"/>
            <wp:docPr id="13" name="Рисунок 13" descr="C:\Users\Home\Desktop\в ГАЗЕТУ\СЛЕДУЮЩАЯ ГАЗЕТА\Новолебед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в ГАЗЕТУ\СЛЕДУЮЩАЯ ГАЗЕТА\Новолебедевк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6025" cy="4378925"/>
                    </a:xfrm>
                    <a:prstGeom prst="rect">
                      <a:avLst/>
                    </a:prstGeom>
                    <a:noFill/>
                    <a:ln>
                      <a:noFill/>
                    </a:ln>
                  </pic:spPr>
                </pic:pic>
              </a:graphicData>
            </a:graphic>
          </wp:inline>
        </w:drawing>
      </w:r>
    </w:p>
    <w:p w:rsidR="006915D5" w:rsidRDefault="006915D5" w:rsidP="006915D5">
      <w:pPr>
        <w:pStyle w:val="a3"/>
        <w:rPr>
          <w:sz w:val="20"/>
          <w:szCs w:val="20"/>
        </w:rPr>
      </w:pPr>
    </w:p>
    <w:p w:rsidR="002070B5" w:rsidRDefault="006915D5" w:rsidP="006915D5">
      <w:pPr>
        <w:widowControl w:val="0"/>
        <w:ind w:right="-20"/>
        <w:jc w:val="center"/>
        <w:rPr>
          <w:b/>
          <w:bCs/>
          <w:sz w:val="16"/>
          <w:szCs w:val="16"/>
          <w:lang w:eastAsia="en-US"/>
        </w:rPr>
      </w:pPr>
      <w:r>
        <w:rPr>
          <w:b/>
          <w:bCs/>
          <w:noProof/>
          <w:sz w:val="16"/>
          <w:szCs w:val="16"/>
        </w:rPr>
        <w:drawing>
          <wp:inline distT="0" distB="0" distL="0" distR="0">
            <wp:extent cx="5836596" cy="4377532"/>
            <wp:effectExtent l="0" t="0" r="0" b="4445"/>
            <wp:docPr id="14" name="Рисунок 14" descr="C:\Users\Home\Desktop\в ГАЗЕТУ\СЛЕДУЮЩАЯ ГАЗЕТА\Новолебедев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в ГАЗЕТУ\СЛЕДУЮЩАЯ ГАЗЕТА\Новолебедевка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38681" cy="4379095"/>
                    </a:xfrm>
                    <a:prstGeom prst="rect">
                      <a:avLst/>
                    </a:prstGeom>
                    <a:noFill/>
                    <a:ln>
                      <a:noFill/>
                    </a:ln>
                  </pic:spPr>
                </pic:pic>
              </a:graphicData>
            </a:graphic>
          </wp:inline>
        </w:drawing>
      </w:r>
    </w:p>
    <w:p w:rsidR="006915D5" w:rsidRDefault="006915D5" w:rsidP="00467C9B">
      <w:pPr>
        <w:widowControl w:val="0"/>
        <w:ind w:right="-20"/>
        <w:rPr>
          <w:b/>
          <w:bCs/>
          <w:sz w:val="16"/>
          <w:szCs w:val="16"/>
          <w:lang w:eastAsia="en-US"/>
        </w:rPr>
      </w:pPr>
    </w:p>
    <w:p w:rsidR="002070B5" w:rsidRDefault="002070B5" w:rsidP="00467C9B">
      <w:pPr>
        <w:widowControl w:val="0"/>
        <w:ind w:right="-20"/>
        <w:rPr>
          <w:b/>
          <w:bCs/>
          <w:sz w:val="16"/>
          <w:szCs w:val="16"/>
          <w:lang w:eastAsia="en-US"/>
        </w:rPr>
      </w:pPr>
    </w:p>
    <w:p w:rsidR="006915D5" w:rsidRPr="00CB55BA" w:rsidRDefault="006915D5" w:rsidP="006915D5">
      <w:pPr>
        <w:pStyle w:val="a3"/>
        <w:rPr>
          <w:b/>
          <w:w w:val="101"/>
          <w:sz w:val="14"/>
          <w:szCs w:val="14"/>
        </w:rPr>
      </w:pPr>
      <w:r w:rsidRPr="00B95D97">
        <w:rPr>
          <w:sz w:val="20"/>
          <w:szCs w:val="20"/>
        </w:rPr>
        <w:t xml:space="preserve">  </w:t>
      </w:r>
      <w:r w:rsidRPr="000D59DB">
        <w:rPr>
          <w:sz w:val="20"/>
          <w:szCs w:val="20"/>
        </w:rPr>
        <w:t xml:space="preserve"> </w:t>
      </w:r>
      <w:r>
        <w:rPr>
          <w:sz w:val="20"/>
          <w:szCs w:val="20"/>
        </w:rPr>
        <w:t xml:space="preserve">                   </w:t>
      </w:r>
      <w:r>
        <w:rPr>
          <w:bCs/>
          <w:sz w:val="20"/>
          <w:szCs w:val="20"/>
          <w:lang w:eastAsia="en-US"/>
        </w:rPr>
        <w:t xml:space="preserve">                                                                                                                                              </w:t>
      </w:r>
      <w:r w:rsidRPr="00CB55BA">
        <w:rPr>
          <w:b/>
          <w:w w:val="88"/>
          <w:sz w:val="14"/>
          <w:szCs w:val="14"/>
        </w:rPr>
        <w:t>П</w:t>
      </w:r>
      <w:r w:rsidRPr="00CB55BA">
        <w:rPr>
          <w:b/>
          <w:w w:val="94"/>
          <w:sz w:val="14"/>
          <w:szCs w:val="14"/>
        </w:rPr>
        <w:t>р</w:t>
      </w:r>
      <w:r w:rsidRPr="00CB55BA">
        <w:rPr>
          <w:b/>
          <w:w w:val="104"/>
          <w:sz w:val="14"/>
          <w:szCs w:val="14"/>
        </w:rPr>
        <w:t>о</w:t>
      </w:r>
      <w:r w:rsidRPr="00CB55BA">
        <w:rPr>
          <w:b/>
          <w:w w:val="96"/>
          <w:sz w:val="14"/>
          <w:szCs w:val="14"/>
        </w:rPr>
        <w:t>д</w:t>
      </w:r>
      <w:r w:rsidRPr="00CB55BA">
        <w:rPr>
          <w:b/>
          <w:w w:val="104"/>
          <w:sz w:val="14"/>
          <w:szCs w:val="14"/>
        </w:rPr>
        <w:t>о</w:t>
      </w:r>
      <w:r w:rsidRPr="00CB55BA">
        <w:rPr>
          <w:b/>
          <w:w w:val="90"/>
          <w:sz w:val="14"/>
          <w:szCs w:val="14"/>
        </w:rPr>
        <w:t>л</w:t>
      </w:r>
      <w:r w:rsidRPr="00CB55BA">
        <w:rPr>
          <w:b/>
          <w:w w:val="102"/>
          <w:sz w:val="14"/>
          <w:szCs w:val="14"/>
        </w:rPr>
        <w:t>ж</w:t>
      </w:r>
      <w:r w:rsidRPr="00CB55BA">
        <w:rPr>
          <w:b/>
          <w:w w:val="110"/>
          <w:sz w:val="14"/>
          <w:szCs w:val="14"/>
        </w:rPr>
        <w:t>е</w:t>
      </w:r>
      <w:r w:rsidRPr="00CB55BA">
        <w:rPr>
          <w:b/>
          <w:w w:val="91"/>
          <w:sz w:val="14"/>
          <w:szCs w:val="14"/>
        </w:rPr>
        <w:t>ни</w:t>
      </w:r>
      <w:r w:rsidRPr="00CB55BA">
        <w:rPr>
          <w:b/>
          <w:w w:val="110"/>
          <w:sz w:val="14"/>
          <w:szCs w:val="14"/>
        </w:rPr>
        <w:t>е</w:t>
      </w:r>
      <w:r w:rsidRPr="00CB55BA">
        <w:rPr>
          <w:b/>
          <w:spacing w:val="4"/>
          <w:sz w:val="14"/>
          <w:szCs w:val="14"/>
        </w:rPr>
        <w:t xml:space="preserve"> </w:t>
      </w:r>
      <w:r w:rsidRPr="00CB55BA">
        <w:rPr>
          <w:b/>
          <w:w w:val="91"/>
          <w:sz w:val="14"/>
          <w:szCs w:val="14"/>
        </w:rPr>
        <w:t>н</w:t>
      </w:r>
      <w:r w:rsidRPr="00CB55BA">
        <w:rPr>
          <w:b/>
          <w:w w:val="97"/>
          <w:sz w:val="14"/>
          <w:szCs w:val="14"/>
        </w:rPr>
        <w:t>а</w:t>
      </w:r>
      <w:r w:rsidRPr="00CB55BA">
        <w:rPr>
          <w:b/>
          <w:spacing w:val="5"/>
          <w:sz w:val="14"/>
          <w:szCs w:val="14"/>
        </w:rPr>
        <w:t xml:space="preserve"> </w:t>
      </w:r>
      <w:r w:rsidRPr="00CB55BA">
        <w:rPr>
          <w:b/>
          <w:w w:val="110"/>
          <w:sz w:val="14"/>
          <w:szCs w:val="14"/>
        </w:rPr>
        <w:t>с</w:t>
      </w:r>
      <w:r w:rsidRPr="00CB55BA">
        <w:rPr>
          <w:b/>
          <w:w w:val="92"/>
          <w:sz w:val="14"/>
          <w:szCs w:val="14"/>
        </w:rPr>
        <w:t>т</w:t>
      </w:r>
      <w:r w:rsidRPr="00CB55BA">
        <w:rPr>
          <w:b/>
          <w:w w:val="94"/>
          <w:sz w:val="14"/>
          <w:szCs w:val="14"/>
        </w:rPr>
        <w:t>р</w:t>
      </w:r>
      <w:r w:rsidRPr="00CB55BA">
        <w:rPr>
          <w:b/>
          <w:w w:val="115"/>
          <w:sz w:val="14"/>
          <w:szCs w:val="14"/>
        </w:rPr>
        <w:t>.</w:t>
      </w:r>
      <w:r w:rsidRPr="00CB55BA">
        <w:rPr>
          <w:b/>
          <w:spacing w:val="5"/>
          <w:sz w:val="14"/>
          <w:szCs w:val="14"/>
        </w:rPr>
        <w:t xml:space="preserve"> </w:t>
      </w:r>
      <w:r>
        <w:rPr>
          <w:b/>
          <w:w w:val="115"/>
          <w:sz w:val="14"/>
          <w:szCs w:val="14"/>
        </w:rPr>
        <w:t>11</w:t>
      </w:r>
      <w:r w:rsidRPr="00CB55BA">
        <w:rPr>
          <w:b/>
          <w:spacing w:val="6"/>
          <w:sz w:val="14"/>
          <w:szCs w:val="14"/>
        </w:rPr>
        <w:t xml:space="preserve"> </w:t>
      </w:r>
      <w:r w:rsidRPr="00CB55BA">
        <w:rPr>
          <w:b/>
          <w:w w:val="101"/>
          <w:sz w:val="14"/>
          <w:szCs w:val="14"/>
        </w:rPr>
        <w:t>&gt;&gt;&gt;</w:t>
      </w:r>
    </w:p>
    <w:p w:rsidR="006915D5" w:rsidRDefault="006915D5" w:rsidP="006915D5">
      <w:pPr>
        <w:widowControl w:val="0"/>
        <w:spacing w:before="45"/>
        <w:ind w:left="8496" w:right="-20"/>
        <w:rPr>
          <w:rFonts w:ascii="Times New Roman" w:eastAsia="Times New Roman" w:hAnsi="Times New Roman" w:cs="Times New Roman"/>
          <w:b/>
          <w:bCs/>
          <w:color w:val="231F20"/>
          <w:w w:val="101"/>
          <w:sz w:val="14"/>
          <w:szCs w:val="14"/>
        </w:rPr>
        <w:sectPr w:rsidR="006915D5" w:rsidSect="00855223">
          <w:headerReference w:type="default" r:id="rId21"/>
          <w:type w:val="continuous"/>
          <w:pgSz w:w="11905" w:h="16837"/>
          <w:pgMar w:top="840" w:right="849" w:bottom="426" w:left="850" w:header="0" w:footer="0" w:gutter="0"/>
          <w:cols w:space="708"/>
        </w:sectPr>
      </w:pPr>
    </w:p>
    <w:tbl>
      <w:tblPr>
        <w:tblW w:w="10206" w:type="dxa"/>
        <w:tblLayout w:type="fixed"/>
        <w:tblCellMar>
          <w:left w:w="0" w:type="dxa"/>
          <w:right w:w="0" w:type="dxa"/>
        </w:tblCellMar>
        <w:tblLook w:val="0000" w:firstRow="0" w:lastRow="0" w:firstColumn="0" w:lastColumn="0" w:noHBand="0" w:noVBand="0"/>
      </w:tblPr>
      <w:tblGrid>
        <w:gridCol w:w="7655"/>
        <w:gridCol w:w="2551"/>
      </w:tblGrid>
      <w:tr w:rsidR="006915D5" w:rsidTr="006915D5">
        <w:trPr>
          <w:cantSplit/>
          <w:trHeight w:hRule="exact" w:val="427"/>
        </w:trPr>
        <w:tc>
          <w:tcPr>
            <w:tcW w:w="7655" w:type="dxa"/>
            <w:tcBorders>
              <w:right w:val="single" w:sz="8" w:space="0" w:color="7B7879"/>
            </w:tcBorders>
            <w:shd w:val="clear" w:color="auto" w:fill="DEDDDD"/>
            <w:tcMar>
              <w:top w:w="0" w:type="dxa"/>
              <w:left w:w="0" w:type="dxa"/>
              <w:bottom w:w="0" w:type="dxa"/>
              <w:right w:w="0" w:type="dxa"/>
            </w:tcMar>
          </w:tcPr>
          <w:p w:rsidR="006915D5" w:rsidRPr="00742DA2" w:rsidRDefault="006915D5" w:rsidP="006915D5">
            <w:pPr>
              <w:widowControl w:val="0"/>
              <w:spacing w:before="31"/>
              <w:ind w:left="298" w:right="-20"/>
              <w:rPr>
                <w:rFonts w:ascii="Times New Roman" w:hAnsi="Times New Roman" w:cs="Times New Roman"/>
                <w:b/>
                <w:bCs/>
                <w:color w:val="231F20"/>
                <w:w w:val="111"/>
                <w:sz w:val="32"/>
                <w:szCs w:val="32"/>
              </w:rPr>
            </w:pPr>
            <w:r w:rsidRPr="00742DA2">
              <w:rPr>
                <w:rFonts w:ascii="Times New Roman" w:hAnsi="Times New Roman" w:cs="Times New Roman"/>
                <w:noProof/>
              </w:rPr>
              <w:lastRenderedPageBreak/>
              <mc:AlternateContent>
                <mc:Choice Requires="wps">
                  <w:drawing>
                    <wp:anchor distT="0" distB="0" distL="114300" distR="114300" simplePos="0" relativeHeight="251790848" behindDoc="1" locked="0" layoutInCell="0" allowOverlap="1" wp14:anchorId="1CA590EC" wp14:editId="16B57FB5">
                      <wp:simplePos x="0" y="0"/>
                      <wp:positionH relativeFrom="page">
                        <wp:posOffset>629920</wp:posOffset>
                      </wp:positionH>
                      <wp:positionV relativeFrom="page">
                        <wp:posOffset>274468</wp:posOffset>
                      </wp:positionV>
                      <wp:extent cx="313538" cy="271526"/>
                      <wp:effectExtent l="0" t="0" r="0" b="0"/>
                      <wp:wrapNone/>
                      <wp:docPr id="15" name="drawingObject8"/>
                      <wp:cNvGraphicFramePr/>
                      <a:graphic xmlns:a="http://schemas.openxmlformats.org/drawingml/2006/main">
                        <a:graphicData uri="http://schemas.microsoft.com/office/word/2010/wordprocessingShape">
                          <wps:wsp>
                            <wps:cNvSpPr/>
                            <wps:spPr>
                              <a:xfrm>
                                <a:off x="0" y="0"/>
                                <a:ext cx="313538" cy="271526"/>
                              </a:xfrm>
                              <a:custGeom>
                                <a:avLst/>
                                <a:gdLst/>
                                <a:ahLst/>
                                <a:cxnLst/>
                                <a:rect l="0" t="0" r="0" b="0"/>
                                <a:pathLst>
                                  <a:path w="313538" h="271526">
                                    <a:moveTo>
                                      <a:pt x="78385" y="0"/>
                                    </a:moveTo>
                                    <a:lnTo>
                                      <a:pt x="0" y="135763"/>
                                    </a:lnTo>
                                    <a:lnTo>
                                      <a:pt x="78385" y="271526"/>
                                    </a:lnTo>
                                    <a:lnTo>
                                      <a:pt x="235154" y="271526"/>
                                    </a:lnTo>
                                    <a:lnTo>
                                      <a:pt x="313538" y="135763"/>
                                    </a:lnTo>
                                    <a:lnTo>
                                      <a:pt x="235154" y="0"/>
                                    </a:lnTo>
                                    <a:lnTo>
                                      <a:pt x="78385"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id="drawingObject8" o:spid="_x0000_s1026" style="position:absolute;margin-left:49.6pt;margin-top:21.6pt;width:24.7pt;height:21.4pt;z-index:-251525632;visibility:visible;mso-wrap-style:square;mso-wrap-distance-left:9pt;mso-wrap-distance-top:0;mso-wrap-distance-right:9pt;mso-wrap-distance-bottom:0;mso-position-horizontal:absolute;mso-position-horizontal-relative:page;mso-position-vertical:absolute;mso-position-vertical-relative:page;v-text-anchor:top" coordsize="313538,27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" o:allowincell="f" path="m78385,l,135763,78385,271526r156769,l313538,135763,235154,,78385,xe" stroked="f">
                      <v:path arrowok="t" textboxrect="0,0,313538,271526"/>
                      <w10:wrap anchorx="page" anchory="page"/>
                    </v:shape>
                  </w:pict>
                </mc:Fallback>
              </mc:AlternateContent>
            </w:r>
            <w:r>
              <w:rPr>
                <w:rFonts w:ascii="Times New Roman" w:hAnsi="Times New Roman" w:cs="Times New Roman"/>
                <w:b/>
                <w:bCs/>
                <w:color w:val="231F20"/>
                <w:w w:val="111"/>
                <w:sz w:val="32"/>
                <w:szCs w:val="32"/>
              </w:rPr>
              <w:t>11</w:t>
            </w:r>
          </w:p>
        </w:tc>
        <w:tc>
          <w:tcPr>
            <w:tcW w:w="2551" w:type="dxa"/>
            <w:tcBorders>
              <w:left w:val="single" w:sz="8" w:space="0" w:color="7B7879"/>
            </w:tcBorders>
            <w:shd w:val="clear" w:color="auto" w:fill="7B7879"/>
            <w:tcMar>
              <w:top w:w="0" w:type="dxa"/>
              <w:left w:w="0" w:type="dxa"/>
              <w:bottom w:w="0" w:type="dxa"/>
              <w:right w:w="0" w:type="dxa"/>
            </w:tcMar>
          </w:tcPr>
          <w:p w:rsidR="006915D5" w:rsidRDefault="006915D5" w:rsidP="009C5A80">
            <w:pPr>
              <w:widowControl w:val="0"/>
              <w:spacing w:before="68"/>
              <w:ind w:left="322" w:right="-20"/>
              <w:rPr>
                <w:rFonts w:ascii="Times New Roman" w:eastAsia="Times New Roman" w:hAnsi="Times New Roman" w:cs="Times New Roman"/>
                <w:b/>
                <w:bCs/>
                <w:color w:val="FFFFFF"/>
                <w:spacing w:val="8"/>
                <w:sz w:val="28"/>
                <w:szCs w:val="28"/>
              </w:rPr>
            </w:pPr>
            <w:r>
              <w:rPr>
                <w:rFonts w:ascii="Times New Roman" w:eastAsia="Times New Roman" w:hAnsi="Times New Roman" w:cs="Times New Roman"/>
                <w:b/>
                <w:bCs/>
                <w:color w:val="FFFFFF"/>
                <w:w w:val="86"/>
                <w:sz w:val="28"/>
                <w:szCs w:val="28"/>
              </w:rPr>
              <w:t xml:space="preserve">  </w:t>
            </w:r>
            <w:r w:rsidR="009C5A80">
              <w:rPr>
                <w:rFonts w:ascii="Times New Roman" w:eastAsia="Times New Roman" w:hAnsi="Times New Roman" w:cs="Times New Roman"/>
                <w:b/>
                <w:bCs/>
                <w:color w:val="FFFFFF"/>
                <w:w w:val="86"/>
                <w:sz w:val="28"/>
                <w:szCs w:val="28"/>
              </w:rPr>
              <w:t>Янва</w:t>
            </w:r>
            <w:r>
              <w:rPr>
                <w:rFonts w:ascii="Times New Roman" w:eastAsia="Times New Roman" w:hAnsi="Times New Roman" w:cs="Times New Roman"/>
                <w:b/>
                <w:bCs/>
                <w:color w:val="FFFFFF"/>
                <w:w w:val="86"/>
                <w:sz w:val="28"/>
                <w:szCs w:val="28"/>
              </w:rPr>
              <w:t>рь</w:t>
            </w:r>
            <w:r>
              <w:rPr>
                <w:rFonts w:ascii="Times New Roman" w:eastAsia="Times New Roman" w:hAnsi="Times New Roman" w:cs="Times New Roman"/>
                <w:color w:val="FFFFFF"/>
                <w:spacing w:val="15"/>
                <w:sz w:val="28"/>
                <w:szCs w:val="28"/>
              </w:rPr>
              <w:t xml:space="preserve"> </w:t>
            </w:r>
            <w:r>
              <w:rPr>
                <w:rFonts w:ascii="Times New Roman" w:eastAsia="Times New Roman" w:hAnsi="Times New Roman" w:cs="Times New Roman"/>
                <w:b/>
                <w:bCs/>
                <w:color w:val="FFFFFF"/>
                <w:spacing w:val="32"/>
                <w:sz w:val="28"/>
                <w:szCs w:val="28"/>
              </w:rPr>
              <w:t>202</w:t>
            </w:r>
            <w:r w:rsidR="009C5A80">
              <w:rPr>
                <w:rFonts w:ascii="Times New Roman" w:eastAsia="Times New Roman" w:hAnsi="Times New Roman" w:cs="Times New Roman"/>
                <w:b/>
                <w:bCs/>
                <w:color w:val="FFFFFF"/>
                <w:spacing w:val="32"/>
                <w:sz w:val="28"/>
                <w:szCs w:val="28"/>
              </w:rPr>
              <w:t>3</w:t>
            </w:r>
            <w:r>
              <w:rPr>
                <w:rFonts w:ascii="Times New Roman" w:eastAsia="Times New Roman" w:hAnsi="Times New Roman" w:cs="Times New Roman"/>
                <w:color w:val="FFFFFF"/>
                <w:spacing w:val="16"/>
                <w:sz w:val="28"/>
                <w:szCs w:val="28"/>
              </w:rPr>
              <w:t xml:space="preserve"> </w:t>
            </w:r>
          </w:p>
        </w:tc>
      </w:tr>
    </w:tbl>
    <w:p w:rsidR="006915D5" w:rsidRPr="0013472B" w:rsidRDefault="006915D5" w:rsidP="006915D5">
      <w:pPr>
        <w:widowControl w:val="0"/>
        <w:ind w:right="-20"/>
        <w:rPr>
          <w:rFonts w:ascii="Times New Roman" w:eastAsia="Times New Roman" w:hAnsi="Times New Roman" w:cs="Times New Roman"/>
          <w:color w:val="231F20"/>
          <w:spacing w:val="5"/>
          <w:sz w:val="14"/>
          <w:szCs w:val="14"/>
        </w:rPr>
      </w:pPr>
      <w:r>
        <w:rPr>
          <w:rFonts w:ascii="Times New Roman" w:eastAsia="Times New Roman" w:hAnsi="Times New Roman" w:cs="Times New Roman"/>
          <w:b/>
          <w:bCs/>
          <w:color w:val="231F20"/>
          <w:w w:val="101"/>
          <w:sz w:val="14"/>
          <w:szCs w:val="14"/>
        </w:rPr>
        <w:t>&gt;&gt;&gt;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88"/>
          <w:sz w:val="14"/>
          <w:szCs w:val="14"/>
        </w:rPr>
        <w:t>П</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6"/>
          <w:sz w:val="14"/>
          <w:szCs w:val="14"/>
        </w:rPr>
        <w:t>д</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2"/>
          <w:sz w:val="14"/>
          <w:szCs w:val="14"/>
        </w:rPr>
        <w:t>ж</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91"/>
          <w:sz w:val="14"/>
          <w:szCs w:val="14"/>
        </w:rPr>
        <w:t>ни</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4"/>
          <w:sz w:val="14"/>
          <w:szCs w:val="14"/>
        </w:rPr>
        <w:t xml:space="preserve"> </w:t>
      </w:r>
      <w:r>
        <w:rPr>
          <w:rFonts w:ascii="Times New Roman" w:eastAsia="Times New Roman" w:hAnsi="Times New Roman" w:cs="Times New Roman"/>
          <w:b/>
          <w:bCs/>
          <w:color w:val="231F20"/>
          <w:w w:val="88"/>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ч</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color w:val="231F20"/>
          <w:spacing w:val="6"/>
          <w:sz w:val="14"/>
          <w:szCs w:val="14"/>
        </w:rPr>
        <w:t xml:space="preserve"> </w:t>
      </w:r>
      <w:r>
        <w:rPr>
          <w:rFonts w:ascii="Times New Roman" w:eastAsia="Times New Roman" w:hAnsi="Times New Roman" w:cs="Times New Roman"/>
          <w:b/>
          <w:bCs/>
          <w:color w:val="231F20"/>
          <w:w w:val="91"/>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0"/>
          <w:sz w:val="14"/>
          <w:szCs w:val="14"/>
        </w:rPr>
        <w:t>с</w:t>
      </w:r>
      <w:r>
        <w:rPr>
          <w:rFonts w:ascii="Times New Roman" w:eastAsia="Times New Roman" w:hAnsi="Times New Roman" w:cs="Times New Roman"/>
          <w:b/>
          <w:bCs/>
          <w:color w:val="231F20"/>
          <w:w w:val="92"/>
          <w:sz w:val="14"/>
          <w:szCs w:val="14"/>
        </w:rPr>
        <w:t>т</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5"/>
          <w:sz w:val="14"/>
          <w:szCs w:val="14"/>
        </w:rPr>
        <w:t xml:space="preserve"> 10</w:t>
      </w:r>
    </w:p>
    <w:p w:rsidR="006915D5" w:rsidRDefault="006915D5" w:rsidP="006915D5">
      <w:pPr>
        <w:pStyle w:val="a3"/>
        <w:rPr>
          <w:b/>
          <w:sz w:val="20"/>
          <w:szCs w:val="20"/>
        </w:rPr>
      </w:pPr>
    </w:p>
    <w:p w:rsidR="006915D5" w:rsidRPr="006915D5" w:rsidRDefault="006915D5" w:rsidP="006915D5">
      <w:pPr>
        <w:pStyle w:val="a3"/>
        <w:rPr>
          <w:sz w:val="20"/>
          <w:szCs w:val="20"/>
          <w:lang w:eastAsia="en-US"/>
        </w:rPr>
      </w:pPr>
      <w:r w:rsidRPr="006915D5">
        <w:rPr>
          <w:sz w:val="20"/>
          <w:szCs w:val="20"/>
          <w:lang w:eastAsia="en-US"/>
        </w:rPr>
        <w:t xml:space="preserve">За период с 08:00 01.01.2023 по 00:00 09.01.2023 чрезвычайных ситуаций не зарегистрировано </w:t>
      </w:r>
      <w:r w:rsidRPr="006915D5">
        <w:rPr>
          <w:i/>
          <w:sz w:val="20"/>
          <w:szCs w:val="20"/>
          <w:lang w:eastAsia="en-US"/>
        </w:rPr>
        <w:t>(согласно критериям, утвержденным приказом МЧС России от 05.07.2021 № 429).</w:t>
      </w:r>
    </w:p>
    <w:p w:rsidR="006915D5" w:rsidRPr="006915D5" w:rsidRDefault="006915D5" w:rsidP="006915D5">
      <w:pPr>
        <w:pStyle w:val="a3"/>
        <w:rPr>
          <w:sz w:val="20"/>
          <w:szCs w:val="20"/>
          <w:lang w:eastAsia="en-US"/>
        </w:rPr>
      </w:pPr>
      <w:r w:rsidRPr="006915D5">
        <w:rPr>
          <w:sz w:val="20"/>
          <w:szCs w:val="20"/>
          <w:lang w:eastAsia="en-US"/>
        </w:rPr>
        <w:t>В связи со сложной эпидемиологической ситуацией на территории Искитимского района действует режим «Повышенной готовности» (Постановление Администрации Искитимского района от 23.03.2020г. № 277).</w:t>
      </w:r>
    </w:p>
    <w:p w:rsidR="006915D5" w:rsidRPr="006915D5" w:rsidRDefault="006915D5" w:rsidP="006915D5">
      <w:pPr>
        <w:pStyle w:val="a3"/>
        <w:rPr>
          <w:sz w:val="20"/>
          <w:szCs w:val="20"/>
          <w:lang w:eastAsia="en-US"/>
        </w:rPr>
      </w:pPr>
      <w:r w:rsidRPr="006915D5">
        <w:rPr>
          <w:sz w:val="20"/>
          <w:szCs w:val="20"/>
          <w:lang w:eastAsia="en-US"/>
        </w:rPr>
        <w:t>Силы и средства постоянной готовности работали в режиме повышенной готовности, МКУ ИР «ЦЗН ЕДДС» - в режиме «Повышенной готовности».  Нарушений в порядке сбора и обмена информацией не было.</w:t>
      </w:r>
    </w:p>
    <w:p w:rsidR="006915D5" w:rsidRPr="006915D5" w:rsidRDefault="006915D5" w:rsidP="006915D5">
      <w:pPr>
        <w:pStyle w:val="a3"/>
        <w:rPr>
          <w:sz w:val="20"/>
          <w:szCs w:val="20"/>
          <w:lang w:eastAsia="en-US"/>
        </w:rPr>
      </w:pPr>
      <w:r w:rsidRPr="006915D5">
        <w:rPr>
          <w:sz w:val="20"/>
          <w:szCs w:val="20"/>
          <w:lang w:eastAsia="en-US"/>
        </w:rPr>
        <w:t>Экстренное предупреждение от 08.01.2023 «По данным ФГБУ «Западно - Сибирское УГМС», сутки 09.01 в Новосибирской области ожидаются снег, мокрый снег с дождём, переходящие днём в снег, местами метели, гололёдные явления, усиление ветра до 18-23 м/с. Резкое похолодание в течение дня 09.01. На дорогах сильная гололедица, снежные заносы</w:t>
      </w:r>
    </w:p>
    <w:tbl>
      <w:tblPr>
        <w:tblpPr w:leftFromText="180" w:rightFromText="180" w:bottomFromText="200" w:vertAnchor="text" w:horzAnchor="margin" w:tblpY="1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18"/>
        <w:gridCol w:w="1453"/>
        <w:gridCol w:w="1598"/>
        <w:gridCol w:w="1453"/>
      </w:tblGrid>
      <w:tr w:rsidR="006915D5" w:rsidRPr="006915D5" w:rsidTr="006915D5">
        <w:tc>
          <w:tcPr>
            <w:tcW w:w="5758" w:type="dxa"/>
            <w:tcBorders>
              <w:top w:val="single" w:sz="4" w:space="0" w:color="auto"/>
              <w:left w:val="single" w:sz="4" w:space="0" w:color="auto"/>
              <w:bottom w:val="single" w:sz="4" w:space="0" w:color="auto"/>
              <w:right w:val="single" w:sz="4" w:space="0" w:color="auto"/>
            </w:tcBorders>
            <w:hideMark/>
          </w:tcPr>
          <w:p w:rsidR="006915D5" w:rsidRPr="006915D5" w:rsidRDefault="006915D5" w:rsidP="006915D5">
            <w:pPr>
              <w:pStyle w:val="a3"/>
              <w:rPr>
                <w:sz w:val="20"/>
                <w:szCs w:val="20"/>
                <w:lang w:eastAsia="en-US"/>
              </w:rPr>
            </w:pPr>
            <w:r w:rsidRPr="006915D5">
              <w:rPr>
                <w:sz w:val="20"/>
                <w:szCs w:val="20"/>
                <w:lang w:eastAsia="en-US"/>
              </w:rPr>
              <w:t xml:space="preserve">С начала года </w:t>
            </w:r>
            <w:r w:rsidRPr="006915D5">
              <w:rPr>
                <w:sz w:val="20"/>
                <w:szCs w:val="20"/>
                <w:lang w:eastAsia="en-US"/>
              </w:rPr>
              <w:tab/>
            </w:r>
          </w:p>
        </w:tc>
        <w:tc>
          <w:tcPr>
            <w:tcW w:w="1413" w:type="dxa"/>
            <w:tcBorders>
              <w:top w:val="single" w:sz="4" w:space="0" w:color="auto"/>
              <w:left w:val="single" w:sz="4" w:space="0" w:color="auto"/>
              <w:bottom w:val="single" w:sz="4" w:space="0" w:color="auto"/>
              <w:right w:val="single" w:sz="4" w:space="0" w:color="auto"/>
            </w:tcBorders>
            <w:vAlign w:val="center"/>
            <w:hideMark/>
          </w:tcPr>
          <w:p w:rsidR="006915D5" w:rsidRPr="006915D5" w:rsidRDefault="006915D5" w:rsidP="006915D5">
            <w:pPr>
              <w:pStyle w:val="a3"/>
              <w:rPr>
                <w:sz w:val="20"/>
                <w:szCs w:val="20"/>
                <w:lang w:eastAsia="en-US"/>
              </w:rPr>
            </w:pPr>
            <w:r w:rsidRPr="006915D5">
              <w:rPr>
                <w:sz w:val="20"/>
                <w:szCs w:val="20"/>
                <w:lang w:eastAsia="en-US"/>
              </w:rPr>
              <w:t>2023 г.</w:t>
            </w:r>
          </w:p>
        </w:tc>
        <w:tc>
          <w:tcPr>
            <w:tcW w:w="1554" w:type="dxa"/>
            <w:tcBorders>
              <w:top w:val="single" w:sz="4" w:space="0" w:color="auto"/>
              <w:left w:val="single" w:sz="4" w:space="0" w:color="auto"/>
              <w:bottom w:val="single" w:sz="4" w:space="0" w:color="auto"/>
              <w:right w:val="single" w:sz="4" w:space="0" w:color="auto"/>
            </w:tcBorders>
            <w:vAlign w:val="center"/>
            <w:hideMark/>
          </w:tcPr>
          <w:p w:rsidR="006915D5" w:rsidRPr="006915D5" w:rsidRDefault="006915D5" w:rsidP="006915D5">
            <w:pPr>
              <w:pStyle w:val="a3"/>
              <w:rPr>
                <w:sz w:val="20"/>
                <w:szCs w:val="20"/>
                <w:lang w:eastAsia="en-US"/>
              </w:rPr>
            </w:pPr>
            <w:r w:rsidRPr="006915D5">
              <w:rPr>
                <w:sz w:val="20"/>
                <w:szCs w:val="20"/>
                <w:lang w:eastAsia="en-US"/>
              </w:rPr>
              <w:t>2022 г.</w:t>
            </w:r>
          </w:p>
        </w:tc>
        <w:tc>
          <w:tcPr>
            <w:tcW w:w="1413" w:type="dxa"/>
            <w:tcBorders>
              <w:top w:val="single" w:sz="4" w:space="0" w:color="auto"/>
              <w:left w:val="single" w:sz="4" w:space="0" w:color="auto"/>
              <w:bottom w:val="single" w:sz="4" w:space="0" w:color="auto"/>
              <w:right w:val="single" w:sz="4" w:space="0" w:color="auto"/>
            </w:tcBorders>
            <w:vAlign w:val="center"/>
            <w:hideMark/>
          </w:tcPr>
          <w:p w:rsidR="006915D5" w:rsidRPr="006915D5" w:rsidRDefault="006915D5" w:rsidP="006915D5">
            <w:pPr>
              <w:pStyle w:val="a3"/>
              <w:rPr>
                <w:sz w:val="20"/>
                <w:szCs w:val="20"/>
                <w:lang w:eastAsia="en-US"/>
              </w:rPr>
            </w:pPr>
            <w:r w:rsidRPr="006915D5">
              <w:rPr>
                <w:sz w:val="20"/>
                <w:szCs w:val="20"/>
                <w:lang w:eastAsia="en-US"/>
              </w:rPr>
              <w:t>+ / –</w:t>
            </w:r>
          </w:p>
        </w:tc>
      </w:tr>
      <w:tr w:rsidR="006915D5" w:rsidRPr="006915D5" w:rsidTr="006915D5">
        <w:tc>
          <w:tcPr>
            <w:tcW w:w="5758" w:type="dxa"/>
            <w:tcBorders>
              <w:top w:val="single" w:sz="4" w:space="0" w:color="auto"/>
              <w:left w:val="single" w:sz="4" w:space="0" w:color="auto"/>
              <w:bottom w:val="single" w:sz="4" w:space="0" w:color="auto"/>
              <w:right w:val="single" w:sz="4" w:space="0" w:color="auto"/>
            </w:tcBorders>
            <w:hideMark/>
          </w:tcPr>
          <w:p w:rsidR="006915D5" w:rsidRPr="006915D5" w:rsidRDefault="006915D5" w:rsidP="006915D5">
            <w:pPr>
              <w:pStyle w:val="a3"/>
              <w:rPr>
                <w:sz w:val="20"/>
                <w:szCs w:val="20"/>
                <w:lang w:eastAsia="en-US"/>
              </w:rPr>
            </w:pPr>
            <w:r w:rsidRPr="006915D5">
              <w:rPr>
                <w:sz w:val="20"/>
                <w:szCs w:val="20"/>
                <w:lang w:eastAsia="en-US"/>
              </w:rPr>
              <w:t xml:space="preserve">Чрезвычайных ситуаций </w:t>
            </w:r>
          </w:p>
        </w:tc>
        <w:tc>
          <w:tcPr>
            <w:tcW w:w="1413" w:type="dxa"/>
            <w:tcBorders>
              <w:top w:val="single" w:sz="4" w:space="0" w:color="auto"/>
              <w:left w:val="single" w:sz="4" w:space="0" w:color="auto"/>
              <w:bottom w:val="single" w:sz="4" w:space="0" w:color="auto"/>
              <w:right w:val="single" w:sz="4" w:space="0" w:color="auto"/>
            </w:tcBorders>
            <w:vAlign w:val="center"/>
            <w:hideMark/>
          </w:tcPr>
          <w:p w:rsidR="006915D5" w:rsidRPr="006915D5" w:rsidRDefault="006915D5" w:rsidP="006915D5">
            <w:pPr>
              <w:pStyle w:val="a3"/>
              <w:rPr>
                <w:sz w:val="20"/>
                <w:szCs w:val="20"/>
                <w:lang w:eastAsia="en-US"/>
              </w:rPr>
            </w:pPr>
            <w:r w:rsidRPr="006915D5">
              <w:rPr>
                <w:sz w:val="20"/>
                <w:szCs w:val="20"/>
                <w:lang w:eastAsia="en-US"/>
              </w:rPr>
              <w:t>0</w:t>
            </w:r>
          </w:p>
        </w:tc>
        <w:tc>
          <w:tcPr>
            <w:tcW w:w="1554" w:type="dxa"/>
            <w:tcBorders>
              <w:top w:val="single" w:sz="4" w:space="0" w:color="auto"/>
              <w:left w:val="single" w:sz="4" w:space="0" w:color="auto"/>
              <w:bottom w:val="single" w:sz="4" w:space="0" w:color="auto"/>
              <w:right w:val="single" w:sz="4" w:space="0" w:color="auto"/>
            </w:tcBorders>
            <w:vAlign w:val="center"/>
          </w:tcPr>
          <w:p w:rsidR="006915D5" w:rsidRPr="006915D5" w:rsidRDefault="006915D5" w:rsidP="006915D5">
            <w:pPr>
              <w:pStyle w:val="a3"/>
              <w:rPr>
                <w:sz w:val="20"/>
                <w:szCs w:val="20"/>
                <w:lang w:eastAsia="en-US"/>
              </w:rPr>
            </w:pPr>
            <w:r w:rsidRPr="006915D5">
              <w:rPr>
                <w:sz w:val="20"/>
                <w:szCs w:val="20"/>
                <w:lang w:eastAsia="en-US"/>
              </w:rPr>
              <w:t>0</w:t>
            </w:r>
          </w:p>
        </w:tc>
        <w:tc>
          <w:tcPr>
            <w:tcW w:w="1413" w:type="dxa"/>
            <w:tcBorders>
              <w:top w:val="single" w:sz="4" w:space="0" w:color="auto"/>
              <w:left w:val="single" w:sz="4" w:space="0" w:color="auto"/>
              <w:bottom w:val="single" w:sz="4" w:space="0" w:color="auto"/>
              <w:right w:val="single" w:sz="4" w:space="0" w:color="auto"/>
            </w:tcBorders>
            <w:vAlign w:val="center"/>
          </w:tcPr>
          <w:p w:rsidR="006915D5" w:rsidRPr="006915D5" w:rsidRDefault="006915D5" w:rsidP="006915D5">
            <w:pPr>
              <w:pStyle w:val="a3"/>
              <w:rPr>
                <w:sz w:val="20"/>
                <w:szCs w:val="20"/>
                <w:lang w:eastAsia="en-US"/>
              </w:rPr>
            </w:pPr>
            <w:r w:rsidRPr="006915D5">
              <w:rPr>
                <w:sz w:val="20"/>
                <w:szCs w:val="20"/>
                <w:lang w:eastAsia="en-US"/>
              </w:rPr>
              <w:t>0</w:t>
            </w:r>
          </w:p>
        </w:tc>
      </w:tr>
      <w:tr w:rsidR="006915D5" w:rsidRPr="006915D5" w:rsidTr="006915D5">
        <w:tc>
          <w:tcPr>
            <w:tcW w:w="5758" w:type="dxa"/>
            <w:tcBorders>
              <w:top w:val="single" w:sz="4" w:space="0" w:color="auto"/>
              <w:left w:val="single" w:sz="4" w:space="0" w:color="auto"/>
              <w:bottom w:val="single" w:sz="4" w:space="0" w:color="auto"/>
              <w:right w:val="single" w:sz="4" w:space="0" w:color="auto"/>
            </w:tcBorders>
            <w:hideMark/>
          </w:tcPr>
          <w:p w:rsidR="006915D5" w:rsidRPr="006915D5" w:rsidRDefault="006915D5" w:rsidP="006915D5">
            <w:pPr>
              <w:pStyle w:val="a3"/>
              <w:rPr>
                <w:sz w:val="20"/>
                <w:szCs w:val="20"/>
                <w:lang w:eastAsia="en-US"/>
              </w:rPr>
            </w:pPr>
            <w:r w:rsidRPr="006915D5">
              <w:rPr>
                <w:sz w:val="20"/>
                <w:szCs w:val="20"/>
                <w:lang w:eastAsia="en-US"/>
              </w:rPr>
              <w:t>Погибло в ЧС (человек)</w:t>
            </w:r>
          </w:p>
        </w:tc>
        <w:tc>
          <w:tcPr>
            <w:tcW w:w="1413" w:type="dxa"/>
            <w:tcBorders>
              <w:top w:val="single" w:sz="4" w:space="0" w:color="auto"/>
              <w:left w:val="single" w:sz="4" w:space="0" w:color="auto"/>
              <w:bottom w:val="single" w:sz="4" w:space="0" w:color="auto"/>
              <w:right w:val="single" w:sz="4" w:space="0" w:color="auto"/>
            </w:tcBorders>
            <w:vAlign w:val="center"/>
            <w:hideMark/>
          </w:tcPr>
          <w:p w:rsidR="006915D5" w:rsidRPr="006915D5" w:rsidRDefault="006915D5" w:rsidP="006915D5">
            <w:pPr>
              <w:pStyle w:val="a3"/>
              <w:rPr>
                <w:sz w:val="20"/>
                <w:szCs w:val="20"/>
                <w:lang w:eastAsia="en-US"/>
              </w:rPr>
            </w:pPr>
            <w:r w:rsidRPr="006915D5">
              <w:rPr>
                <w:sz w:val="20"/>
                <w:szCs w:val="20"/>
                <w:lang w:eastAsia="en-US"/>
              </w:rPr>
              <w:t>0</w:t>
            </w:r>
          </w:p>
        </w:tc>
        <w:tc>
          <w:tcPr>
            <w:tcW w:w="1554" w:type="dxa"/>
            <w:tcBorders>
              <w:top w:val="single" w:sz="4" w:space="0" w:color="auto"/>
              <w:left w:val="single" w:sz="4" w:space="0" w:color="auto"/>
              <w:bottom w:val="single" w:sz="4" w:space="0" w:color="auto"/>
              <w:right w:val="single" w:sz="4" w:space="0" w:color="auto"/>
            </w:tcBorders>
            <w:vAlign w:val="center"/>
          </w:tcPr>
          <w:p w:rsidR="006915D5" w:rsidRPr="006915D5" w:rsidRDefault="006915D5" w:rsidP="006915D5">
            <w:pPr>
              <w:pStyle w:val="a3"/>
              <w:rPr>
                <w:sz w:val="20"/>
                <w:szCs w:val="20"/>
                <w:lang w:eastAsia="en-US"/>
              </w:rPr>
            </w:pPr>
            <w:r w:rsidRPr="006915D5">
              <w:rPr>
                <w:sz w:val="20"/>
                <w:szCs w:val="20"/>
                <w:lang w:eastAsia="en-US"/>
              </w:rPr>
              <w:t>0</w:t>
            </w:r>
          </w:p>
        </w:tc>
        <w:tc>
          <w:tcPr>
            <w:tcW w:w="1413" w:type="dxa"/>
            <w:tcBorders>
              <w:top w:val="single" w:sz="4" w:space="0" w:color="auto"/>
              <w:left w:val="single" w:sz="4" w:space="0" w:color="auto"/>
              <w:bottom w:val="single" w:sz="4" w:space="0" w:color="auto"/>
              <w:right w:val="single" w:sz="4" w:space="0" w:color="auto"/>
            </w:tcBorders>
            <w:vAlign w:val="center"/>
          </w:tcPr>
          <w:p w:rsidR="006915D5" w:rsidRPr="006915D5" w:rsidRDefault="006915D5" w:rsidP="006915D5">
            <w:pPr>
              <w:pStyle w:val="a3"/>
              <w:rPr>
                <w:sz w:val="20"/>
                <w:szCs w:val="20"/>
                <w:lang w:eastAsia="en-US"/>
              </w:rPr>
            </w:pPr>
            <w:r w:rsidRPr="006915D5">
              <w:rPr>
                <w:sz w:val="20"/>
                <w:szCs w:val="20"/>
                <w:lang w:eastAsia="en-US"/>
              </w:rPr>
              <w:t>0</w:t>
            </w:r>
          </w:p>
        </w:tc>
      </w:tr>
      <w:tr w:rsidR="006915D5" w:rsidRPr="006915D5" w:rsidTr="006915D5">
        <w:tc>
          <w:tcPr>
            <w:tcW w:w="5758" w:type="dxa"/>
            <w:tcBorders>
              <w:top w:val="single" w:sz="4" w:space="0" w:color="auto"/>
              <w:left w:val="single" w:sz="4" w:space="0" w:color="auto"/>
              <w:bottom w:val="single" w:sz="4" w:space="0" w:color="auto"/>
              <w:right w:val="single" w:sz="4" w:space="0" w:color="auto"/>
            </w:tcBorders>
            <w:hideMark/>
          </w:tcPr>
          <w:p w:rsidR="006915D5" w:rsidRPr="006915D5" w:rsidRDefault="006915D5" w:rsidP="006915D5">
            <w:pPr>
              <w:pStyle w:val="a3"/>
              <w:rPr>
                <w:sz w:val="20"/>
                <w:szCs w:val="20"/>
                <w:lang w:eastAsia="en-US"/>
              </w:rPr>
            </w:pPr>
            <w:r w:rsidRPr="006915D5">
              <w:rPr>
                <w:sz w:val="20"/>
                <w:szCs w:val="20"/>
                <w:lang w:eastAsia="en-US"/>
              </w:rPr>
              <w:t>Травмировано</w:t>
            </w:r>
          </w:p>
        </w:tc>
        <w:tc>
          <w:tcPr>
            <w:tcW w:w="1413" w:type="dxa"/>
            <w:tcBorders>
              <w:top w:val="single" w:sz="4" w:space="0" w:color="auto"/>
              <w:left w:val="single" w:sz="4" w:space="0" w:color="auto"/>
              <w:bottom w:val="single" w:sz="4" w:space="0" w:color="auto"/>
              <w:right w:val="single" w:sz="4" w:space="0" w:color="auto"/>
            </w:tcBorders>
            <w:vAlign w:val="center"/>
            <w:hideMark/>
          </w:tcPr>
          <w:p w:rsidR="006915D5" w:rsidRPr="006915D5" w:rsidRDefault="006915D5" w:rsidP="006915D5">
            <w:pPr>
              <w:pStyle w:val="a3"/>
              <w:rPr>
                <w:sz w:val="20"/>
                <w:szCs w:val="20"/>
                <w:lang w:eastAsia="en-US"/>
              </w:rPr>
            </w:pPr>
            <w:r w:rsidRPr="006915D5">
              <w:rPr>
                <w:sz w:val="20"/>
                <w:szCs w:val="20"/>
                <w:lang w:eastAsia="en-US"/>
              </w:rPr>
              <w:t>0</w:t>
            </w:r>
          </w:p>
        </w:tc>
        <w:tc>
          <w:tcPr>
            <w:tcW w:w="1554" w:type="dxa"/>
            <w:tcBorders>
              <w:top w:val="single" w:sz="4" w:space="0" w:color="auto"/>
              <w:left w:val="single" w:sz="4" w:space="0" w:color="auto"/>
              <w:bottom w:val="single" w:sz="4" w:space="0" w:color="auto"/>
              <w:right w:val="single" w:sz="4" w:space="0" w:color="auto"/>
            </w:tcBorders>
            <w:vAlign w:val="center"/>
          </w:tcPr>
          <w:p w:rsidR="006915D5" w:rsidRPr="006915D5" w:rsidRDefault="006915D5" w:rsidP="006915D5">
            <w:pPr>
              <w:pStyle w:val="a3"/>
              <w:rPr>
                <w:sz w:val="20"/>
                <w:szCs w:val="20"/>
                <w:lang w:eastAsia="en-US"/>
              </w:rPr>
            </w:pPr>
            <w:r w:rsidRPr="006915D5">
              <w:rPr>
                <w:sz w:val="20"/>
                <w:szCs w:val="20"/>
                <w:lang w:eastAsia="en-US"/>
              </w:rPr>
              <w:t>0</w:t>
            </w:r>
          </w:p>
        </w:tc>
        <w:tc>
          <w:tcPr>
            <w:tcW w:w="1413" w:type="dxa"/>
            <w:tcBorders>
              <w:top w:val="single" w:sz="4" w:space="0" w:color="auto"/>
              <w:left w:val="single" w:sz="4" w:space="0" w:color="auto"/>
              <w:bottom w:val="single" w:sz="4" w:space="0" w:color="auto"/>
              <w:right w:val="single" w:sz="4" w:space="0" w:color="auto"/>
            </w:tcBorders>
            <w:vAlign w:val="center"/>
          </w:tcPr>
          <w:p w:rsidR="006915D5" w:rsidRPr="006915D5" w:rsidRDefault="006915D5" w:rsidP="006915D5">
            <w:pPr>
              <w:pStyle w:val="a3"/>
              <w:rPr>
                <w:sz w:val="20"/>
                <w:szCs w:val="20"/>
                <w:lang w:eastAsia="en-US"/>
              </w:rPr>
            </w:pPr>
            <w:r w:rsidRPr="006915D5">
              <w:rPr>
                <w:sz w:val="20"/>
                <w:szCs w:val="20"/>
                <w:lang w:eastAsia="en-US"/>
              </w:rPr>
              <w:t>0</w:t>
            </w:r>
          </w:p>
        </w:tc>
      </w:tr>
    </w:tbl>
    <w:p w:rsidR="006915D5" w:rsidRPr="006915D5" w:rsidRDefault="006915D5" w:rsidP="006915D5">
      <w:pPr>
        <w:pStyle w:val="a3"/>
        <w:rPr>
          <w:sz w:val="20"/>
          <w:szCs w:val="20"/>
          <w:lang w:eastAsia="en-US"/>
        </w:rPr>
      </w:pPr>
      <w:r w:rsidRPr="006915D5">
        <w:rPr>
          <w:sz w:val="20"/>
          <w:szCs w:val="20"/>
          <w:lang w:eastAsia="en-US"/>
        </w:rPr>
        <w:t>Пожаров – 3, из них: техногенных - 3, горение мусора/травы – 0,</w:t>
      </w:r>
    </w:p>
    <w:p w:rsidR="006915D5" w:rsidRPr="006915D5" w:rsidRDefault="006915D5" w:rsidP="006915D5">
      <w:pPr>
        <w:pStyle w:val="a3"/>
        <w:rPr>
          <w:sz w:val="20"/>
          <w:szCs w:val="20"/>
          <w:lang w:eastAsia="en-US"/>
        </w:rPr>
      </w:pPr>
      <w:r w:rsidRPr="006915D5">
        <w:rPr>
          <w:sz w:val="20"/>
          <w:szCs w:val="20"/>
          <w:lang w:eastAsia="en-US"/>
        </w:rPr>
        <w:t>погибло: - 0, пострадало - 0.</w:t>
      </w:r>
    </w:p>
    <w:tbl>
      <w:tblPr>
        <w:tblpPr w:leftFromText="180" w:rightFromText="180" w:bottomFromText="200" w:vertAnchor="text" w:horzAnchor="margin" w:tblpY="116"/>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5"/>
        <w:gridCol w:w="4355"/>
        <w:gridCol w:w="1418"/>
        <w:gridCol w:w="1559"/>
        <w:gridCol w:w="1559"/>
      </w:tblGrid>
      <w:tr w:rsidR="006915D5" w:rsidRPr="006915D5" w:rsidTr="006915D5">
        <w:trPr>
          <w:trHeight w:val="132"/>
        </w:trPr>
        <w:tc>
          <w:tcPr>
            <w:tcW w:w="5920" w:type="dxa"/>
            <w:gridSpan w:val="2"/>
            <w:tcBorders>
              <w:top w:val="single" w:sz="4" w:space="0" w:color="auto"/>
              <w:left w:val="single" w:sz="4" w:space="0" w:color="auto"/>
              <w:bottom w:val="single" w:sz="4" w:space="0" w:color="auto"/>
              <w:right w:val="single" w:sz="4" w:space="0" w:color="auto"/>
            </w:tcBorders>
            <w:hideMark/>
          </w:tcPr>
          <w:p w:rsidR="006915D5" w:rsidRPr="006915D5" w:rsidRDefault="006915D5" w:rsidP="006915D5">
            <w:pPr>
              <w:pStyle w:val="a3"/>
              <w:rPr>
                <w:sz w:val="20"/>
                <w:szCs w:val="20"/>
                <w:lang w:eastAsia="en-US"/>
              </w:rPr>
            </w:pPr>
            <w:r w:rsidRPr="006915D5">
              <w:rPr>
                <w:i/>
                <w:sz w:val="20"/>
                <w:szCs w:val="20"/>
                <w:lang w:eastAsia="en-US"/>
              </w:rPr>
              <w:t xml:space="preserve">                         </w:t>
            </w:r>
            <w:r w:rsidRPr="006915D5">
              <w:rPr>
                <w:sz w:val="20"/>
                <w:szCs w:val="20"/>
                <w:lang w:eastAsia="en-US"/>
              </w:rPr>
              <w:t xml:space="preserve">      С начала года</w:t>
            </w:r>
          </w:p>
        </w:tc>
        <w:tc>
          <w:tcPr>
            <w:tcW w:w="1418" w:type="dxa"/>
            <w:tcBorders>
              <w:top w:val="single" w:sz="4" w:space="0" w:color="auto"/>
              <w:left w:val="single" w:sz="4" w:space="0" w:color="auto"/>
              <w:bottom w:val="single" w:sz="4" w:space="0" w:color="auto"/>
              <w:right w:val="single" w:sz="4" w:space="0" w:color="auto"/>
            </w:tcBorders>
            <w:hideMark/>
          </w:tcPr>
          <w:p w:rsidR="006915D5" w:rsidRPr="006915D5" w:rsidRDefault="006915D5" w:rsidP="006915D5">
            <w:pPr>
              <w:pStyle w:val="a3"/>
              <w:rPr>
                <w:sz w:val="20"/>
                <w:szCs w:val="20"/>
                <w:lang w:eastAsia="en-US"/>
              </w:rPr>
            </w:pPr>
            <w:r w:rsidRPr="006915D5">
              <w:rPr>
                <w:sz w:val="20"/>
                <w:szCs w:val="20"/>
                <w:lang w:eastAsia="en-US"/>
              </w:rPr>
              <w:t>2023 г.</w:t>
            </w:r>
          </w:p>
        </w:tc>
        <w:tc>
          <w:tcPr>
            <w:tcW w:w="1559" w:type="dxa"/>
            <w:tcBorders>
              <w:top w:val="single" w:sz="4" w:space="0" w:color="auto"/>
              <w:left w:val="single" w:sz="4" w:space="0" w:color="auto"/>
              <w:bottom w:val="single" w:sz="4" w:space="0" w:color="auto"/>
              <w:right w:val="single" w:sz="4" w:space="0" w:color="auto"/>
            </w:tcBorders>
          </w:tcPr>
          <w:p w:rsidR="006915D5" w:rsidRPr="006915D5" w:rsidRDefault="006915D5" w:rsidP="006915D5">
            <w:pPr>
              <w:pStyle w:val="a3"/>
              <w:rPr>
                <w:sz w:val="20"/>
                <w:szCs w:val="20"/>
                <w:lang w:eastAsia="en-US"/>
              </w:rPr>
            </w:pPr>
            <w:r w:rsidRPr="006915D5">
              <w:rPr>
                <w:sz w:val="20"/>
                <w:szCs w:val="20"/>
                <w:lang w:eastAsia="en-US"/>
              </w:rPr>
              <w:t>2022 г.</w:t>
            </w:r>
          </w:p>
        </w:tc>
        <w:tc>
          <w:tcPr>
            <w:tcW w:w="1559" w:type="dxa"/>
            <w:tcBorders>
              <w:top w:val="single" w:sz="4" w:space="0" w:color="auto"/>
              <w:left w:val="single" w:sz="4" w:space="0" w:color="auto"/>
              <w:bottom w:val="single" w:sz="4" w:space="0" w:color="auto"/>
              <w:right w:val="single" w:sz="4" w:space="0" w:color="auto"/>
            </w:tcBorders>
          </w:tcPr>
          <w:p w:rsidR="006915D5" w:rsidRPr="006915D5" w:rsidRDefault="006915D5" w:rsidP="00DE7B72">
            <w:pPr>
              <w:pStyle w:val="a3"/>
              <w:rPr>
                <w:sz w:val="20"/>
                <w:szCs w:val="20"/>
                <w:lang w:eastAsia="en-US"/>
              </w:rPr>
            </w:pPr>
            <w:r w:rsidRPr="006915D5">
              <w:rPr>
                <w:sz w:val="20"/>
                <w:szCs w:val="20"/>
                <w:lang w:eastAsia="en-US"/>
              </w:rPr>
              <w:t>+/-</w:t>
            </w:r>
          </w:p>
        </w:tc>
      </w:tr>
      <w:tr w:rsidR="006915D5" w:rsidRPr="006915D5" w:rsidTr="006915D5">
        <w:tc>
          <w:tcPr>
            <w:tcW w:w="5920" w:type="dxa"/>
            <w:gridSpan w:val="2"/>
            <w:tcBorders>
              <w:top w:val="single" w:sz="4" w:space="0" w:color="auto"/>
              <w:left w:val="single" w:sz="4" w:space="0" w:color="auto"/>
              <w:bottom w:val="single" w:sz="4" w:space="0" w:color="auto"/>
              <w:right w:val="single" w:sz="4" w:space="0" w:color="auto"/>
            </w:tcBorders>
            <w:hideMark/>
          </w:tcPr>
          <w:p w:rsidR="006915D5" w:rsidRPr="006915D5" w:rsidRDefault="006915D5" w:rsidP="006915D5">
            <w:pPr>
              <w:pStyle w:val="a3"/>
              <w:rPr>
                <w:sz w:val="20"/>
                <w:szCs w:val="20"/>
                <w:lang w:eastAsia="en-US"/>
              </w:rPr>
            </w:pPr>
            <w:r w:rsidRPr="006915D5">
              <w:rPr>
                <w:sz w:val="20"/>
                <w:szCs w:val="20"/>
                <w:lang w:eastAsia="en-US"/>
              </w:rPr>
              <w:t>Пожары всего:</w:t>
            </w:r>
            <w:r w:rsidRPr="006915D5">
              <w:rPr>
                <w:sz w:val="20"/>
                <w:szCs w:val="20"/>
                <w:lang w:eastAsia="en-US"/>
              </w:rPr>
              <w:tab/>
            </w:r>
          </w:p>
        </w:tc>
        <w:tc>
          <w:tcPr>
            <w:tcW w:w="1418" w:type="dxa"/>
            <w:tcBorders>
              <w:top w:val="single" w:sz="4" w:space="0" w:color="auto"/>
              <w:left w:val="single" w:sz="4" w:space="0" w:color="auto"/>
              <w:bottom w:val="single" w:sz="4" w:space="0" w:color="auto"/>
              <w:right w:val="single" w:sz="4" w:space="0" w:color="auto"/>
            </w:tcBorders>
          </w:tcPr>
          <w:p w:rsidR="006915D5" w:rsidRPr="006915D5" w:rsidRDefault="006915D5" w:rsidP="006915D5">
            <w:pPr>
              <w:pStyle w:val="a3"/>
              <w:rPr>
                <w:sz w:val="20"/>
                <w:szCs w:val="20"/>
                <w:lang w:eastAsia="en-US"/>
              </w:rPr>
            </w:pPr>
            <w:r w:rsidRPr="006915D5">
              <w:rPr>
                <w:sz w:val="20"/>
                <w:szCs w:val="20"/>
                <w:lang w:eastAsia="en-US"/>
              </w:rPr>
              <w:t>3</w:t>
            </w:r>
          </w:p>
        </w:tc>
        <w:tc>
          <w:tcPr>
            <w:tcW w:w="1559" w:type="dxa"/>
            <w:tcBorders>
              <w:top w:val="single" w:sz="4" w:space="0" w:color="auto"/>
              <w:left w:val="single" w:sz="4" w:space="0" w:color="auto"/>
              <w:bottom w:val="single" w:sz="4" w:space="0" w:color="auto"/>
              <w:right w:val="single" w:sz="4" w:space="0" w:color="auto"/>
            </w:tcBorders>
          </w:tcPr>
          <w:p w:rsidR="006915D5" w:rsidRPr="006915D5" w:rsidRDefault="006915D5" w:rsidP="006915D5">
            <w:pPr>
              <w:pStyle w:val="a3"/>
              <w:rPr>
                <w:sz w:val="20"/>
                <w:szCs w:val="20"/>
                <w:lang w:eastAsia="en-US"/>
              </w:rPr>
            </w:pPr>
            <w:r w:rsidRPr="006915D5">
              <w:rPr>
                <w:sz w:val="20"/>
                <w:szCs w:val="20"/>
                <w:lang w:eastAsia="en-US"/>
              </w:rPr>
              <w:t>7</w:t>
            </w:r>
          </w:p>
        </w:tc>
        <w:tc>
          <w:tcPr>
            <w:tcW w:w="1559" w:type="dxa"/>
            <w:tcBorders>
              <w:top w:val="single" w:sz="4" w:space="0" w:color="auto"/>
              <w:left w:val="single" w:sz="4" w:space="0" w:color="auto"/>
              <w:bottom w:val="single" w:sz="4" w:space="0" w:color="auto"/>
              <w:right w:val="single" w:sz="4" w:space="0" w:color="auto"/>
            </w:tcBorders>
          </w:tcPr>
          <w:p w:rsidR="006915D5" w:rsidRPr="006915D5" w:rsidRDefault="006915D5" w:rsidP="006915D5">
            <w:pPr>
              <w:pStyle w:val="a3"/>
              <w:rPr>
                <w:sz w:val="20"/>
                <w:szCs w:val="20"/>
                <w:lang w:eastAsia="en-US"/>
              </w:rPr>
            </w:pPr>
            <w:r w:rsidRPr="006915D5">
              <w:rPr>
                <w:sz w:val="20"/>
                <w:szCs w:val="20"/>
                <w:lang w:eastAsia="en-US"/>
              </w:rPr>
              <w:t>-4</w:t>
            </w:r>
          </w:p>
        </w:tc>
      </w:tr>
      <w:tr w:rsidR="006915D5" w:rsidRPr="006915D5" w:rsidTr="006915D5">
        <w:tc>
          <w:tcPr>
            <w:tcW w:w="1565" w:type="dxa"/>
            <w:vMerge w:val="restart"/>
            <w:tcBorders>
              <w:top w:val="single" w:sz="4" w:space="0" w:color="auto"/>
              <w:left w:val="single" w:sz="4" w:space="0" w:color="auto"/>
              <w:bottom w:val="single" w:sz="4" w:space="0" w:color="auto"/>
              <w:right w:val="single" w:sz="4" w:space="0" w:color="auto"/>
            </w:tcBorders>
            <w:hideMark/>
          </w:tcPr>
          <w:p w:rsidR="006915D5" w:rsidRPr="006915D5" w:rsidRDefault="006915D5" w:rsidP="006915D5">
            <w:pPr>
              <w:pStyle w:val="a3"/>
              <w:rPr>
                <w:sz w:val="20"/>
                <w:szCs w:val="20"/>
                <w:lang w:eastAsia="en-US"/>
              </w:rPr>
            </w:pPr>
            <w:r w:rsidRPr="006915D5">
              <w:rPr>
                <w:sz w:val="20"/>
                <w:szCs w:val="20"/>
                <w:lang w:eastAsia="en-US"/>
              </w:rPr>
              <w:t>Из них</w:t>
            </w:r>
          </w:p>
        </w:tc>
        <w:tc>
          <w:tcPr>
            <w:tcW w:w="4355" w:type="dxa"/>
            <w:tcBorders>
              <w:top w:val="single" w:sz="4" w:space="0" w:color="auto"/>
              <w:left w:val="single" w:sz="4" w:space="0" w:color="auto"/>
              <w:bottom w:val="single" w:sz="4" w:space="0" w:color="auto"/>
              <w:right w:val="single" w:sz="4" w:space="0" w:color="auto"/>
            </w:tcBorders>
            <w:hideMark/>
          </w:tcPr>
          <w:p w:rsidR="006915D5" w:rsidRPr="006915D5" w:rsidRDefault="006915D5" w:rsidP="006915D5">
            <w:pPr>
              <w:pStyle w:val="a3"/>
              <w:rPr>
                <w:sz w:val="20"/>
                <w:szCs w:val="20"/>
                <w:lang w:eastAsia="en-US"/>
              </w:rPr>
            </w:pPr>
            <w:r w:rsidRPr="006915D5">
              <w:rPr>
                <w:sz w:val="20"/>
                <w:szCs w:val="20"/>
                <w:lang w:eastAsia="en-US"/>
              </w:rPr>
              <w:t>пожары техногенные</w:t>
            </w:r>
          </w:p>
        </w:tc>
        <w:tc>
          <w:tcPr>
            <w:tcW w:w="1418" w:type="dxa"/>
            <w:tcBorders>
              <w:top w:val="single" w:sz="4" w:space="0" w:color="auto"/>
              <w:left w:val="single" w:sz="4" w:space="0" w:color="auto"/>
              <w:bottom w:val="single" w:sz="4" w:space="0" w:color="auto"/>
              <w:right w:val="single" w:sz="4" w:space="0" w:color="auto"/>
            </w:tcBorders>
          </w:tcPr>
          <w:p w:rsidR="006915D5" w:rsidRPr="006915D5" w:rsidRDefault="006915D5" w:rsidP="006915D5">
            <w:pPr>
              <w:pStyle w:val="a3"/>
              <w:rPr>
                <w:sz w:val="20"/>
                <w:szCs w:val="20"/>
                <w:lang w:eastAsia="en-US"/>
              </w:rPr>
            </w:pPr>
            <w:r w:rsidRPr="006915D5">
              <w:rPr>
                <w:sz w:val="20"/>
                <w:szCs w:val="20"/>
                <w:lang w:eastAsia="en-US"/>
              </w:rPr>
              <w:t>3</w:t>
            </w:r>
          </w:p>
        </w:tc>
        <w:tc>
          <w:tcPr>
            <w:tcW w:w="1559" w:type="dxa"/>
            <w:tcBorders>
              <w:top w:val="single" w:sz="4" w:space="0" w:color="auto"/>
              <w:left w:val="single" w:sz="4" w:space="0" w:color="auto"/>
              <w:bottom w:val="single" w:sz="4" w:space="0" w:color="auto"/>
              <w:right w:val="single" w:sz="4" w:space="0" w:color="auto"/>
            </w:tcBorders>
          </w:tcPr>
          <w:p w:rsidR="006915D5" w:rsidRPr="006915D5" w:rsidRDefault="006915D5" w:rsidP="006915D5">
            <w:pPr>
              <w:pStyle w:val="a3"/>
              <w:rPr>
                <w:sz w:val="20"/>
                <w:szCs w:val="20"/>
                <w:lang w:eastAsia="en-US"/>
              </w:rPr>
            </w:pPr>
            <w:r w:rsidRPr="006915D5">
              <w:rPr>
                <w:sz w:val="20"/>
                <w:szCs w:val="20"/>
                <w:lang w:eastAsia="en-US"/>
              </w:rPr>
              <w:t>5</w:t>
            </w:r>
          </w:p>
        </w:tc>
        <w:tc>
          <w:tcPr>
            <w:tcW w:w="1559" w:type="dxa"/>
            <w:tcBorders>
              <w:top w:val="single" w:sz="4" w:space="0" w:color="auto"/>
              <w:left w:val="single" w:sz="4" w:space="0" w:color="auto"/>
              <w:bottom w:val="single" w:sz="4" w:space="0" w:color="auto"/>
              <w:right w:val="single" w:sz="4" w:space="0" w:color="auto"/>
            </w:tcBorders>
          </w:tcPr>
          <w:p w:rsidR="006915D5" w:rsidRPr="006915D5" w:rsidRDefault="006915D5" w:rsidP="006915D5">
            <w:pPr>
              <w:pStyle w:val="a3"/>
              <w:rPr>
                <w:sz w:val="20"/>
                <w:szCs w:val="20"/>
                <w:lang w:eastAsia="en-US"/>
              </w:rPr>
            </w:pPr>
            <w:r w:rsidRPr="006915D5">
              <w:rPr>
                <w:sz w:val="20"/>
                <w:szCs w:val="20"/>
                <w:lang w:eastAsia="en-US"/>
              </w:rPr>
              <w:t>-2</w:t>
            </w:r>
          </w:p>
        </w:tc>
      </w:tr>
      <w:tr w:rsidR="006915D5" w:rsidRPr="006915D5" w:rsidTr="006915D5">
        <w:tc>
          <w:tcPr>
            <w:tcW w:w="0" w:type="auto"/>
            <w:vMerge/>
            <w:tcBorders>
              <w:top w:val="single" w:sz="4" w:space="0" w:color="auto"/>
              <w:left w:val="single" w:sz="4" w:space="0" w:color="auto"/>
              <w:bottom w:val="single" w:sz="4" w:space="0" w:color="auto"/>
              <w:right w:val="single" w:sz="4" w:space="0" w:color="auto"/>
            </w:tcBorders>
            <w:vAlign w:val="center"/>
            <w:hideMark/>
          </w:tcPr>
          <w:p w:rsidR="006915D5" w:rsidRPr="006915D5" w:rsidRDefault="006915D5" w:rsidP="006915D5">
            <w:pPr>
              <w:pStyle w:val="a3"/>
              <w:rPr>
                <w:sz w:val="20"/>
                <w:szCs w:val="20"/>
                <w:lang w:eastAsia="en-US"/>
              </w:rPr>
            </w:pPr>
          </w:p>
        </w:tc>
        <w:tc>
          <w:tcPr>
            <w:tcW w:w="4355" w:type="dxa"/>
            <w:tcBorders>
              <w:top w:val="single" w:sz="4" w:space="0" w:color="auto"/>
              <w:left w:val="single" w:sz="4" w:space="0" w:color="auto"/>
              <w:bottom w:val="single" w:sz="4" w:space="0" w:color="auto"/>
              <w:right w:val="single" w:sz="4" w:space="0" w:color="auto"/>
            </w:tcBorders>
            <w:hideMark/>
          </w:tcPr>
          <w:p w:rsidR="006915D5" w:rsidRPr="006915D5" w:rsidRDefault="006915D5" w:rsidP="006915D5">
            <w:pPr>
              <w:pStyle w:val="a3"/>
              <w:rPr>
                <w:sz w:val="20"/>
                <w:szCs w:val="20"/>
                <w:lang w:eastAsia="en-US"/>
              </w:rPr>
            </w:pPr>
            <w:r w:rsidRPr="006915D5">
              <w:rPr>
                <w:sz w:val="20"/>
                <w:szCs w:val="20"/>
                <w:lang w:eastAsia="en-US"/>
              </w:rPr>
              <w:t>горения мусора и травы</w:t>
            </w:r>
          </w:p>
        </w:tc>
        <w:tc>
          <w:tcPr>
            <w:tcW w:w="1418" w:type="dxa"/>
            <w:tcBorders>
              <w:top w:val="single" w:sz="4" w:space="0" w:color="auto"/>
              <w:left w:val="single" w:sz="4" w:space="0" w:color="auto"/>
              <w:bottom w:val="single" w:sz="4" w:space="0" w:color="auto"/>
              <w:right w:val="single" w:sz="4" w:space="0" w:color="auto"/>
            </w:tcBorders>
          </w:tcPr>
          <w:p w:rsidR="006915D5" w:rsidRPr="006915D5" w:rsidRDefault="006915D5" w:rsidP="006915D5">
            <w:pPr>
              <w:pStyle w:val="a3"/>
              <w:rPr>
                <w:sz w:val="20"/>
                <w:szCs w:val="20"/>
                <w:lang w:eastAsia="en-US"/>
              </w:rPr>
            </w:pPr>
            <w:r w:rsidRPr="006915D5">
              <w:rPr>
                <w:sz w:val="20"/>
                <w:szCs w:val="20"/>
                <w:lang w:eastAsia="en-US"/>
              </w:rPr>
              <w:t>0</w:t>
            </w:r>
          </w:p>
        </w:tc>
        <w:tc>
          <w:tcPr>
            <w:tcW w:w="1559" w:type="dxa"/>
            <w:tcBorders>
              <w:top w:val="single" w:sz="4" w:space="0" w:color="auto"/>
              <w:left w:val="single" w:sz="4" w:space="0" w:color="auto"/>
              <w:bottom w:val="single" w:sz="4" w:space="0" w:color="auto"/>
              <w:right w:val="single" w:sz="4" w:space="0" w:color="auto"/>
            </w:tcBorders>
          </w:tcPr>
          <w:p w:rsidR="006915D5" w:rsidRPr="006915D5" w:rsidRDefault="006915D5" w:rsidP="006915D5">
            <w:pPr>
              <w:pStyle w:val="a3"/>
              <w:rPr>
                <w:sz w:val="20"/>
                <w:szCs w:val="20"/>
                <w:lang w:eastAsia="en-US"/>
              </w:rPr>
            </w:pPr>
            <w:r w:rsidRPr="006915D5">
              <w:rPr>
                <w:sz w:val="20"/>
                <w:szCs w:val="20"/>
                <w:lang w:eastAsia="en-US"/>
              </w:rPr>
              <w:t>2</w:t>
            </w:r>
          </w:p>
        </w:tc>
        <w:tc>
          <w:tcPr>
            <w:tcW w:w="1559" w:type="dxa"/>
            <w:tcBorders>
              <w:top w:val="single" w:sz="4" w:space="0" w:color="auto"/>
              <w:left w:val="single" w:sz="4" w:space="0" w:color="auto"/>
              <w:bottom w:val="single" w:sz="4" w:space="0" w:color="auto"/>
              <w:right w:val="single" w:sz="4" w:space="0" w:color="auto"/>
            </w:tcBorders>
          </w:tcPr>
          <w:p w:rsidR="006915D5" w:rsidRPr="006915D5" w:rsidRDefault="006915D5" w:rsidP="006915D5">
            <w:pPr>
              <w:pStyle w:val="a3"/>
              <w:rPr>
                <w:sz w:val="20"/>
                <w:szCs w:val="20"/>
                <w:lang w:eastAsia="en-US"/>
              </w:rPr>
            </w:pPr>
            <w:r w:rsidRPr="006915D5">
              <w:rPr>
                <w:sz w:val="20"/>
                <w:szCs w:val="20"/>
                <w:lang w:eastAsia="en-US"/>
              </w:rPr>
              <w:t>-2</w:t>
            </w:r>
          </w:p>
        </w:tc>
      </w:tr>
      <w:tr w:rsidR="006915D5" w:rsidRPr="006915D5" w:rsidTr="006915D5">
        <w:trPr>
          <w:trHeight w:val="220"/>
        </w:trPr>
        <w:tc>
          <w:tcPr>
            <w:tcW w:w="5920" w:type="dxa"/>
            <w:gridSpan w:val="2"/>
            <w:tcBorders>
              <w:top w:val="single" w:sz="4" w:space="0" w:color="auto"/>
              <w:left w:val="single" w:sz="4" w:space="0" w:color="auto"/>
              <w:bottom w:val="single" w:sz="4" w:space="0" w:color="auto"/>
              <w:right w:val="single" w:sz="4" w:space="0" w:color="auto"/>
            </w:tcBorders>
            <w:hideMark/>
          </w:tcPr>
          <w:p w:rsidR="006915D5" w:rsidRPr="006915D5" w:rsidRDefault="006915D5" w:rsidP="006915D5">
            <w:pPr>
              <w:pStyle w:val="a3"/>
              <w:rPr>
                <w:sz w:val="20"/>
                <w:szCs w:val="20"/>
                <w:lang w:eastAsia="en-US"/>
              </w:rPr>
            </w:pPr>
            <w:r w:rsidRPr="006915D5">
              <w:rPr>
                <w:sz w:val="20"/>
                <w:szCs w:val="20"/>
                <w:lang w:eastAsia="en-US"/>
              </w:rPr>
              <w:t xml:space="preserve">Погибло на </w:t>
            </w:r>
            <w:proofErr w:type="gramStart"/>
            <w:r w:rsidRPr="006915D5">
              <w:rPr>
                <w:sz w:val="20"/>
                <w:szCs w:val="20"/>
                <w:lang w:eastAsia="en-US"/>
              </w:rPr>
              <w:t>пожарах</w:t>
            </w:r>
            <w:proofErr w:type="gramEnd"/>
            <w:r w:rsidRPr="006915D5">
              <w:rPr>
                <w:sz w:val="20"/>
                <w:szCs w:val="20"/>
                <w:lang w:eastAsia="en-US"/>
              </w:rPr>
              <w:t xml:space="preserve"> (человек).</w:t>
            </w:r>
          </w:p>
        </w:tc>
        <w:tc>
          <w:tcPr>
            <w:tcW w:w="1418" w:type="dxa"/>
            <w:tcBorders>
              <w:top w:val="single" w:sz="4" w:space="0" w:color="auto"/>
              <w:left w:val="single" w:sz="4" w:space="0" w:color="auto"/>
              <w:bottom w:val="single" w:sz="4" w:space="0" w:color="auto"/>
              <w:right w:val="single" w:sz="4" w:space="0" w:color="auto"/>
            </w:tcBorders>
          </w:tcPr>
          <w:p w:rsidR="006915D5" w:rsidRPr="006915D5" w:rsidRDefault="006915D5" w:rsidP="006915D5">
            <w:pPr>
              <w:pStyle w:val="a3"/>
              <w:rPr>
                <w:sz w:val="20"/>
                <w:szCs w:val="20"/>
                <w:lang w:eastAsia="en-US"/>
              </w:rPr>
            </w:pPr>
            <w:r w:rsidRPr="006915D5">
              <w:rPr>
                <w:sz w:val="20"/>
                <w:szCs w:val="20"/>
                <w:lang w:eastAsia="en-US"/>
              </w:rPr>
              <w:t>0</w:t>
            </w:r>
          </w:p>
        </w:tc>
        <w:tc>
          <w:tcPr>
            <w:tcW w:w="1559" w:type="dxa"/>
            <w:tcBorders>
              <w:top w:val="single" w:sz="4" w:space="0" w:color="auto"/>
              <w:left w:val="single" w:sz="4" w:space="0" w:color="auto"/>
              <w:bottom w:val="single" w:sz="4" w:space="0" w:color="auto"/>
              <w:right w:val="single" w:sz="4" w:space="0" w:color="auto"/>
            </w:tcBorders>
          </w:tcPr>
          <w:p w:rsidR="006915D5" w:rsidRPr="006915D5" w:rsidRDefault="006915D5" w:rsidP="006915D5">
            <w:pPr>
              <w:pStyle w:val="a3"/>
              <w:rPr>
                <w:sz w:val="20"/>
                <w:szCs w:val="20"/>
                <w:lang w:eastAsia="en-US"/>
              </w:rPr>
            </w:pPr>
            <w:r w:rsidRPr="006915D5">
              <w:rPr>
                <w:sz w:val="20"/>
                <w:szCs w:val="20"/>
                <w:lang w:eastAsia="en-US"/>
              </w:rPr>
              <w:t>2</w:t>
            </w:r>
          </w:p>
        </w:tc>
        <w:tc>
          <w:tcPr>
            <w:tcW w:w="1559" w:type="dxa"/>
            <w:tcBorders>
              <w:top w:val="single" w:sz="4" w:space="0" w:color="auto"/>
              <w:left w:val="single" w:sz="4" w:space="0" w:color="auto"/>
              <w:bottom w:val="single" w:sz="4" w:space="0" w:color="auto"/>
              <w:right w:val="single" w:sz="4" w:space="0" w:color="auto"/>
            </w:tcBorders>
          </w:tcPr>
          <w:p w:rsidR="006915D5" w:rsidRPr="006915D5" w:rsidRDefault="006915D5" w:rsidP="006915D5">
            <w:pPr>
              <w:pStyle w:val="a3"/>
              <w:rPr>
                <w:sz w:val="20"/>
                <w:szCs w:val="20"/>
                <w:lang w:eastAsia="en-US"/>
              </w:rPr>
            </w:pPr>
            <w:r w:rsidRPr="006915D5">
              <w:rPr>
                <w:sz w:val="20"/>
                <w:szCs w:val="20"/>
                <w:lang w:eastAsia="en-US"/>
              </w:rPr>
              <w:t>-2</w:t>
            </w:r>
          </w:p>
        </w:tc>
      </w:tr>
      <w:tr w:rsidR="006915D5" w:rsidRPr="006915D5" w:rsidTr="006915D5">
        <w:trPr>
          <w:trHeight w:val="238"/>
        </w:trPr>
        <w:tc>
          <w:tcPr>
            <w:tcW w:w="5920" w:type="dxa"/>
            <w:gridSpan w:val="2"/>
            <w:tcBorders>
              <w:top w:val="single" w:sz="4" w:space="0" w:color="auto"/>
              <w:left w:val="single" w:sz="4" w:space="0" w:color="auto"/>
              <w:bottom w:val="single" w:sz="4" w:space="0" w:color="auto"/>
              <w:right w:val="single" w:sz="4" w:space="0" w:color="auto"/>
            </w:tcBorders>
            <w:hideMark/>
          </w:tcPr>
          <w:p w:rsidR="006915D5" w:rsidRPr="006915D5" w:rsidRDefault="006915D5" w:rsidP="006915D5">
            <w:pPr>
              <w:pStyle w:val="a3"/>
              <w:rPr>
                <w:sz w:val="20"/>
                <w:szCs w:val="20"/>
                <w:lang w:eastAsia="en-US"/>
              </w:rPr>
            </w:pPr>
            <w:r w:rsidRPr="006915D5">
              <w:rPr>
                <w:sz w:val="20"/>
                <w:szCs w:val="20"/>
                <w:lang w:eastAsia="en-US"/>
              </w:rPr>
              <w:t>Пострадало (травмировано).</w:t>
            </w:r>
          </w:p>
        </w:tc>
        <w:tc>
          <w:tcPr>
            <w:tcW w:w="1418" w:type="dxa"/>
            <w:tcBorders>
              <w:top w:val="single" w:sz="4" w:space="0" w:color="auto"/>
              <w:left w:val="single" w:sz="4" w:space="0" w:color="auto"/>
              <w:bottom w:val="single" w:sz="4" w:space="0" w:color="auto"/>
              <w:right w:val="single" w:sz="4" w:space="0" w:color="auto"/>
            </w:tcBorders>
          </w:tcPr>
          <w:p w:rsidR="006915D5" w:rsidRPr="006915D5" w:rsidRDefault="006915D5" w:rsidP="006915D5">
            <w:pPr>
              <w:pStyle w:val="a3"/>
              <w:rPr>
                <w:sz w:val="20"/>
                <w:szCs w:val="20"/>
                <w:lang w:eastAsia="en-US"/>
              </w:rPr>
            </w:pPr>
            <w:r w:rsidRPr="006915D5">
              <w:rPr>
                <w:sz w:val="20"/>
                <w:szCs w:val="20"/>
                <w:lang w:eastAsia="en-US"/>
              </w:rPr>
              <w:t>0</w:t>
            </w:r>
          </w:p>
        </w:tc>
        <w:tc>
          <w:tcPr>
            <w:tcW w:w="1559" w:type="dxa"/>
            <w:tcBorders>
              <w:top w:val="single" w:sz="4" w:space="0" w:color="auto"/>
              <w:left w:val="single" w:sz="4" w:space="0" w:color="auto"/>
              <w:bottom w:val="single" w:sz="4" w:space="0" w:color="auto"/>
              <w:right w:val="single" w:sz="4" w:space="0" w:color="auto"/>
            </w:tcBorders>
          </w:tcPr>
          <w:p w:rsidR="006915D5" w:rsidRPr="006915D5" w:rsidRDefault="006915D5" w:rsidP="006915D5">
            <w:pPr>
              <w:pStyle w:val="a3"/>
              <w:rPr>
                <w:sz w:val="20"/>
                <w:szCs w:val="20"/>
                <w:lang w:eastAsia="en-US"/>
              </w:rPr>
            </w:pPr>
            <w:r w:rsidRPr="006915D5">
              <w:rPr>
                <w:sz w:val="20"/>
                <w:szCs w:val="20"/>
                <w:lang w:eastAsia="en-US"/>
              </w:rPr>
              <w:t>0</w:t>
            </w:r>
          </w:p>
        </w:tc>
        <w:tc>
          <w:tcPr>
            <w:tcW w:w="1559" w:type="dxa"/>
            <w:tcBorders>
              <w:top w:val="single" w:sz="4" w:space="0" w:color="auto"/>
              <w:left w:val="single" w:sz="4" w:space="0" w:color="auto"/>
              <w:bottom w:val="single" w:sz="4" w:space="0" w:color="auto"/>
              <w:right w:val="single" w:sz="4" w:space="0" w:color="auto"/>
            </w:tcBorders>
          </w:tcPr>
          <w:p w:rsidR="006915D5" w:rsidRPr="006915D5" w:rsidRDefault="006915D5" w:rsidP="006915D5">
            <w:pPr>
              <w:pStyle w:val="a3"/>
              <w:rPr>
                <w:sz w:val="20"/>
                <w:szCs w:val="20"/>
                <w:lang w:eastAsia="en-US"/>
              </w:rPr>
            </w:pPr>
            <w:r w:rsidRPr="006915D5">
              <w:rPr>
                <w:sz w:val="20"/>
                <w:szCs w:val="20"/>
                <w:lang w:eastAsia="en-US"/>
              </w:rPr>
              <w:t>0</w:t>
            </w:r>
          </w:p>
        </w:tc>
      </w:tr>
    </w:tbl>
    <w:p w:rsidR="006915D5" w:rsidRPr="006915D5" w:rsidRDefault="006915D5" w:rsidP="006915D5">
      <w:pPr>
        <w:pStyle w:val="a3"/>
        <w:rPr>
          <w:sz w:val="20"/>
          <w:szCs w:val="20"/>
          <w:u w:val="single"/>
          <w:lang w:eastAsia="en-US"/>
        </w:rPr>
      </w:pPr>
      <w:r w:rsidRPr="006915D5">
        <w:rPr>
          <w:sz w:val="20"/>
          <w:szCs w:val="20"/>
          <w:u w:val="single"/>
          <w:lang w:eastAsia="en-US"/>
        </w:rPr>
        <w:t>Техногенные – 3</w:t>
      </w:r>
    </w:p>
    <w:p w:rsidR="006915D5" w:rsidRPr="006915D5" w:rsidRDefault="006915D5" w:rsidP="006915D5">
      <w:pPr>
        <w:pStyle w:val="a3"/>
        <w:rPr>
          <w:sz w:val="20"/>
          <w:szCs w:val="20"/>
          <w:u w:val="single"/>
          <w:lang w:eastAsia="en-US"/>
        </w:rPr>
      </w:pPr>
      <w:r w:rsidRPr="006915D5">
        <w:rPr>
          <w:sz w:val="20"/>
          <w:szCs w:val="20"/>
          <w:u w:val="single"/>
          <w:lang w:eastAsia="en-US"/>
        </w:rPr>
        <w:t>02.01.2023</w:t>
      </w:r>
    </w:p>
    <w:p w:rsidR="006915D5" w:rsidRPr="006915D5" w:rsidRDefault="006915D5" w:rsidP="006915D5">
      <w:pPr>
        <w:pStyle w:val="a3"/>
        <w:rPr>
          <w:sz w:val="20"/>
          <w:szCs w:val="20"/>
          <w:lang w:eastAsia="en-US"/>
        </w:rPr>
      </w:pPr>
      <w:r w:rsidRPr="006915D5">
        <w:rPr>
          <w:sz w:val="20"/>
          <w:szCs w:val="20"/>
          <w:lang w:eastAsia="en-US"/>
        </w:rPr>
        <w:t>19:19. База отдыха «</w:t>
      </w:r>
      <w:proofErr w:type="spellStart"/>
      <w:r w:rsidRPr="006915D5">
        <w:rPr>
          <w:sz w:val="20"/>
          <w:szCs w:val="20"/>
          <w:lang w:eastAsia="en-US"/>
        </w:rPr>
        <w:t>Балуш</w:t>
      </w:r>
      <w:proofErr w:type="spellEnd"/>
      <w:r w:rsidRPr="006915D5">
        <w:rPr>
          <w:sz w:val="20"/>
          <w:szCs w:val="20"/>
          <w:lang w:eastAsia="en-US"/>
        </w:rPr>
        <w:t xml:space="preserve">». Строение из бруса 5х5 м. Огнем повреждены потолочные перекрытия и стены. Площадь – 25 </w:t>
      </w:r>
      <w:proofErr w:type="spellStart"/>
      <w:r w:rsidRPr="006915D5">
        <w:rPr>
          <w:sz w:val="20"/>
          <w:szCs w:val="20"/>
          <w:lang w:eastAsia="en-US"/>
        </w:rPr>
        <w:t>кв.м</w:t>
      </w:r>
      <w:proofErr w:type="spellEnd"/>
      <w:r w:rsidRPr="006915D5">
        <w:rPr>
          <w:sz w:val="20"/>
          <w:szCs w:val="20"/>
          <w:lang w:eastAsia="en-US"/>
        </w:rPr>
        <w:t>. Без пострадавших. Ликвидация – 21:09. Задействованы: 2 АЦ (ОП «</w:t>
      </w:r>
      <w:proofErr w:type="spellStart"/>
      <w:r w:rsidRPr="006915D5">
        <w:rPr>
          <w:sz w:val="20"/>
          <w:szCs w:val="20"/>
          <w:lang w:eastAsia="en-US"/>
        </w:rPr>
        <w:t>Улыбино</w:t>
      </w:r>
      <w:proofErr w:type="spellEnd"/>
      <w:r w:rsidRPr="006915D5">
        <w:rPr>
          <w:sz w:val="20"/>
          <w:szCs w:val="20"/>
          <w:lang w:eastAsia="en-US"/>
        </w:rPr>
        <w:t xml:space="preserve">», ОП «Быстровка»), 5 чел. </w:t>
      </w:r>
      <w:proofErr w:type="gramStart"/>
      <w:r w:rsidRPr="006915D5">
        <w:rPr>
          <w:sz w:val="20"/>
          <w:szCs w:val="20"/>
          <w:lang w:eastAsia="en-US"/>
        </w:rPr>
        <w:t>л</w:t>
      </w:r>
      <w:proofErr w:type="gramEnd"/>
      <w:r w:rsidRPr="006915D5">
        <w:rPr>
          <w:sz w:val="20"/>
          <w:szCs w:val="20"/>
          <w:lang w:eastAsia="en-US"/>
        </w:rPr>
        <w:t xml:space="preserve">\состава. </w:t>
      </w:r>
    </w:p>
    <w:p w:rsidR="006915D5" w:rsidRPr="006915D5" w:rsidRDefault="006915D5" w:rsidP="006915D5">
      <w:pPr>
        <w:pStyle w:val="a3"/>
        <w:rPr>
          <w:sz w:val="20"/>
          <w:szCs w:val="20"/>
          <w:u w:val="single"/>
          <w:lang w:eastAsia="en-US"/>
        </w:rPr>
      </w:pPr>
      <w:r w:rsidRPr="006915D5">
        <w:rPr>
          <w:sz w:val="20"/>
          <w:szCs w:val="20"/>
          <w:u w:val="single"/>
          <w:lang w:eastAsia="en-US"/>
        </w:rPr>
        <w:t>07.01.2023</w:t>
      </w:r>
    </w:p>
    <w:p w:rsidR="006915D5" w:rsidRPr="006915D5" w:rsidRDefault="006915D5" w:rsidP="006915D5">
      <w:pPr>
        <w:pStyle w:val="a3"/>
        <w:rPr>
          <w:sz w:val="20"/>
          <w:szCs w:val="20"/>
          <w:lang w:eastAsia="en-US"/>
        </w:rPr>
      </w:pPr>
      <w:proofErr w:type="gramStart"/>
      <w:r w:rsidRPr="006915D5">
        <w:rPr>
          <w:sz w:val="20"/>
          <w:szCs w:val="20"/>
          <w:lang w:eastAsia="en-US"/>
        </w:rPr>
        <w:t xml:space="preserve">03:31. с. </w:t>
      </w:r>
      <w:proofErr w:type="spellStart"/>
      <w:r w:rsidRPr="006915D5">
        <w:rPr>
          <w:sz w:val="20"/>
          <w:szCs w:val="20"/>
          <w:lang w:eastAsia="en-US"/>
        </w:rPr>
        <w:t>Морозово</w:t>
      </w:r>
      <w:proofErr w:type="spellEnd"/>
      <w:r w:rsidRPr="006915D5">
        <w:rPr>
          <w:sz w:val="20"/>
          <w:szCs w:val="20"/>
          <w:lang w:eastAsia="en-US"/>
        </w:rPr>
        <w:t>, ул. Космическая. 2 строительных вагончика. 5х2м.</w:t>
      </w:r>
      <w:proofErr w:type="gramEnd"/>
      <w:r w:rsidRPr="006915D5">
        <w:rPr>
          <w:sz w:val="20"/>
          <w:szCs w:val="20"/>
          <w:lang w:eastAsia="en-US"/>
        </w:rPr>
        <w:t xml:space="preserve"> Огнем повреждены оба внутри. Площадь – 20 </w:t>
      </w:r>
      <w:proofErr w:type="spellStart"/>
      <w:r w:rsidRPr="006915D5">
        <w:rPr>
          <w:sz w:val="20"/>
          <w:szCs w:val="20"/>
          <w:lang w:eastAsia="en-US"/>
        </w:rPr>
        <w:t>кв.м</w:t>
      </w:r>
      <w:proofErr w:type="spellEnd"/>
      <w:r w:rsidRPr="006915D5">
        <w:rPr>
          <w:sz w:val="20"/>
          <w:szCs w:val="20"/>
          <w:lang w:eastAsia="en-US"/>
        </w:rPr>
        <w:t xml:space="preserve">. Ликвидация – 05:15. </w:t>
      </w:r>
      <w:proofErr w:type="gramStart"/>
      <w:r w:rsidRPr="006915D5">
        <w:rPr>
          <w:sz w:val="20"/>
          <w:szCs w:val="20"/>
          <w:lang w:eastAsia="en-US"/>
        </w:rPr>
        <w:t>Задействованы</w:t>
      </w:r>
      <w:proofErr w:type="gramEnd"/>
      <w:r w:rsidRPr="006915D5">
        <w:rPr>
          <w:sz w:val="20"/>
          <w:szCs w:val="20"/>
          <w:lang w:eastAsia="en-US"/>
        </w:rPr>
        <w:t>: 2АЦ (ОП-130, ПСЧ-11), 7 чел. л\состава. Причина и собственник устанавливаются.</w:t>
      </w:r>
    </w:p>
    <w:p w:rsidR="006915D5" w:rsidRPr="006915D5" w:rsidRDefault="006915D5" w:rsidP="006915D5">
      <w:pPr>
        <w:pStyle w:val="a3"/>
        <w:rPr>
          <w:sz w:val="20"/>
          <w:szCs w:val="20"/>
          <w:u w:val="single"/>
          <w:lang w:eastAsia="en-US"/>
        </w:rPr>
      </w:pPr>
      <w:r w:rsidRPr="006915D5">
        <w:rPr>
          <w:sz w:val="20"/>
          <w:szCs w:val="20"/>
          <w:u w:val="single"/>
          <w:lang w:eastAsia="en-US"/>
        </w:rPr>
        <w:t>08.01.2023</w:t>
      </w:r>
    </w:p>
    <w:p w:rsidR="006915D5" w:rsidRPr="006915D5" w:rsidRDefault="006915D5" w:rsidP="006915D5">
      <w:pPr>
        <w:pStyle w:val="a3"/>
        <w:rPr>
          <w:sz w:val="20"/>
          <w:szCs w:val="20"/>
          <w:lang w:eastAsia="en-US"/>
        </w:rPr>
      </w:pPr>
      <w:r w:rsidRPr="006915D5">
        <w:rPr>
          <w:sz w:val="20"/>
          <w:szCs w:val="20"/>
          <w:lang w:eastAsia="en-US"/>
        </w:rPr>
        <w:t xml:space="preserve">11:56 п. </w:t>
      </w:r>
      <w:proofErr w:type="spellStart"/>
      <w:r w:rsidRPr="006915D5">
        <w:rPr>
          <w:sz w:val="20"/>
          <w:szCs w:val="20"/>
          <w:lang w:eastAsia="en-US"/>
        </w:rPr>
        <w:t>Чернореченский</w:t>
      </w:r>
      <w:proofErr w:type="spellEnd"/>
      <w:r w:rsidRPr="006915D5">
        <w:rPr>
          <w:sz w:val="20"/>
          <w:szCs w:val="20"/>
          <w:lang w:eastAsia="en-US"/>
        </w:rPr>
        <w:t xml:space="preserve">, ул. Тепличная, 1а. Произошло возгорание в гараже. Гараж </w:t>
      </w:r>
      <w:proofErr w:type="spellStart"/>
      <w:r w:rsidRPr="006915D5">
        <w:rPr>
          <w:sz w:val="20"/>
          <w:szCs w:val="20"/>
          <w:lang w:eastAsia="en-US"/>
        </w:rPr>
        <w:t>шлаколитой</w:t>
      </w:r>
      <w:proofErr w:type="spellEnd"/>
      <w:r w:rsidRPr="006915D5">
        <w:rPr>
          <w:sz w:val="20"/>
          <w:szCs w:val="20"/>
          <w:lang w:eastAsia="en-US"/>
        </w:rPr>
        <w:t xml:space="preserve"> 6х7 м</w:t>
      </w:r>
      <w:proofErr w:type="gramStart"/>
      <w:r w:rsidRPr="006915D5">
        <w:rPr>
          <w:sz w:val="20"/>
          <w:szCs w:val="20"/>
          <w:vertAlign w:val="superscript"/>
          <w:lang w:eastAsia="en-US"/>
        </w:rPr>
        <w:t>2</w:t>
      </w:r>
      <w:proofErr w:type="gramEnd"/>
      <w:r w:rsidRPr="006915D5">
        <w:rPr>
          <w:sz w:val="20"/>
          <w:szCs w:val="20"/>
          <w:lang w:eastAsia="en-US"/>
        </w:rPr>
        <w:t xml:space="preserve">. </w:t>
      </w:r>
      <w:proofErr w:type="gramStart"/>
      <w:r w:rsidRPr="006915D5">
        <w:rPr>
          <w:sz w:val="20"/>
          <w:szCs w:val="20"/>
          <w:lang w:eastAsia="en-US"/>
        </w:rPr>
        <w:t>Крыша</w:t>
      </w:r>
      <w:proofErr w:type="gramEnd"/>
      <w:r w:rsidRPr="006915D5">
        <w:rPr>
          <w:sz w:val="20"/>
          <w:szCs w:val="20"/>
          <w:lang w:eastAsia="en-US"/>
        </w:rPr>
        <w:t xml:space="preserve"> покрытая шифером по деревянной обрешетке, отопление печное, электрифицирован. Собственник Жук Иван Владимирович, 1964 г.р., пенсионер, инвалид 3 группы. Огнем повреждена обрешетка кровли на площади 20 м</w:t>
      </w:r>
      <w:proofErr w:type="gramStart"/>
      <w:r w:rsidRPr="006915D5">
        <w:rPr>
          <w:sz w:val="20"/>
          <w:szCs w:val="20"/>
          <w:vertAlign w:val="superscript"/>
          <w:lang w:eastAsia="en-US"/>
        </w:rPr>
        <w:t>2</w:t>
      </w:r>
      <w:proofErr w:type="gramEnd"/>
      <w:r w:rsidRPr="006915D5">
        <w:rPr>
          <w:sz w:val="20"/>
          <w:szCs w:val="20"/>
          <w:lang w:eastAsia="en-US"/>
        </w:rPr>
        <w:t>. Привлекались 2 АЦ 12 ПСЧ, 8 чел. личного состава. Ликвидация в 12:45</w:t>
      </w:r>
    </w:p>
    <w:p w:rsidR="006915D5" w:rsidRPr="006915D5" w:rsidRDefault="006915D5" w:rsidP="006915D5">
      <w:pPr>
        <w:pStyle w:val="a3"/>
        <w:rPr>
          <w:sz w:val="20"/>
          <w:szCs w:val="20"/>
          <w:u w:val="single"/>
          <w:lang w:eastAsia="en-US"/>
        </w:rPr>
      </w:pPr>
      <w:r w:rsidRPr="006915D5">
        <w:rPr>
          <w:sz w:val="20"/>
          <w:szCs w:val="20"/>
          <w:u w:val="single"/>
          <w:lang w:eastAsia="en-US"/>
        </w:rPr>
        <w:t>Мусор и трава -  0</w:t>
      </w:r>
    </w:p>
    <w:p w:rsidR="006915D5" w:rsidRPr="006915D5" w:rsidRDefault="006915D5" w:rsidP="006915D5">
      <w:pPr>
        <w:pStyle w:val="a3"/>
        <w:rPr>
          <w:sz w:val="20"/>
          <w:szCs w:val="20"/>
          <w:u w:val="single"/>
          <w:lang w:eastAsia="en-US"/>
        </w:rPr>
      </w:pPr>
      <w:r w:rsidRPr="006915D5">
        <w:rPr>
          <w:sz w:val="20"/>
          <w:szCs w:val="20"/>
          <w:u w:val="single"/>
          <w:lang w:eastAsia="en-US"/>
        </w:rPr>
        <w:t>ДПК (добровольная пожарная команда) - 0</w:t>
      </w:r>
    </w:p>
    <w:p w:rsidR="006915D5" w:rsidRPr="006915D5" w:rsidRDefault="006915D5" w:rsidP="006915D5">
      <w:pPr>
        <w:pStyle w:val="a3"/>
        <w:rPr>
          <w:sz w:val="20"/>
          <w:szCs w:val="20"/>
          <w:u w:val="single"/>
          <w:lang w:eastAsia="en-US"/>
        </w:rPr>
      </w:pPr>
      <w:r w:rsidRPr="006915D5">
        <w:rPr>
          <w:sz w:val="20"/>
          <w:szCs w:val="20"/>
          <w:u w:val="single"/>
          <w:lang w:eastAsia="en-US"/>
        </w:rPr>
        <w:t>выезд – 0 , не выезды– 0</w:t>
      </w:r>
    </w:p>
    <w:tbl>
      <w:tblPr>
        <w:tblW w:w="5000" w:type="pct"/>
        <w:tblInd w:w="-34" w:type="dxa"/>
        <w:tblBorders>
          <w:top w:val="single" w:sz="4" w:space="0" w:color="auto"/>
          <w:left w:val="single" w:sz="4" w:space="0" w:color="000000"/>
          <w:bottom w:val="single" w:sz="4" w:space="0" w:color="000000"/>
          <w:right w:val="single" w:sz="4" w:space="0" w:color="000000"/>
          <w:insideH w:val="single" w:sz="4" w:space="0" w:color="auto"/>
          <w:insideV w:val="single" w:sz="4" w:space="0" w:color="000000"/>
        </w:tblBorders>
        <w:tblLayout w:type="fixed"/>
        <w:tblLook w:val="00A0" w:firstRow="1" w:lastRow="0" w:firstColumn="1" w:lastColumn="0" w:noHBand="0" w:noVBand="0"/>
      </w:tblPr>
      <w:tblGrid>
        <w:gridCol w:w="6521"/>
        <w:gridCol w:w="1418"/>
        <w:gridCol w:w="1417"/>
        <w:gridCol w:w="1066"/>
      </w:tblGrid>
      <w:tr w:rsidR="006915D5" w:rsidRPr="006915D5" w:rsidTr="00DE7B72">
        <w:trPr>
          <w:trHeight w:val="166"/>
        </w:trPr>
        <w:tc>
          <w:tcPr>
            <w:tcW w:w="6521" w:type="dxa"/>
            <w:vAlign w:val="bottom"/>
          </w:tcPr>
          <w:p w:rsidR="006915D5" w:rsidRPr="006915D5" w:rsidRDefault="006915D5" w:rsidP="006915D5">
            <w:pPr>
              <w:pStyle w:val="a3"/>
              <w:rPr>
                <w:sz w:val="20"/>
                <w:szCs w:val="20"/>
                <w:lang w:eastAsia="en-US"/>
              </w:rPr>
            </w:pPr>
            <w:r w:rsidRPr="006915D5">
              <w:rPr>
                <w:sz w:val="20"/>
                <w:szCs w:val="20"/>
                <w:lang w:eastAsia="en-US"/>
              </w:rPr>
              <w:t>С начала года</w:t>
            </w:r>
          </w:p>
        </w:tc>
        <w:tc>
          <w:tcPr>
            <w:tcW w:w="1418" w:type="dxa"/>
            <w:vAlign w:val="center"/>
          </w:tcPr>
          <w:p w:rsidR="006915D5" w:rsidRPr="006915D5" w:rsidRDefault="006915D5" w:rsidP="006915D5">
            <w:pPr>
              <w:pStyle w:val="a3"/>
              <w:rPr>
                <w:sz w:val="20"/>
                <w:szCs w:val="20"/>
                <w:lang w:eastAsia="en-US"/>
              </w:rPr>
            </w:pPr>
            <w:r w:rsidRPr="006915D5">
              <w:rPr>
                <w:sz w:val="20"/>
                <w:szCs w:val="20"/>
                <w:lang w:eastAsia="en-US"/>
              </w:rPr>
              <w:t>2023</w:t>
            </w:r>
          </w:p>
        </w:tc>
        <w:tc>
          <w:tcPr>
            <w:tcW w:w="1417" w:type="dxa"/>
            <w:tcBorders>
              <w:right w:val="single" w:sz="4" w:space="0" w:color="auto"/>
            </w:tcBorders>
            <w:vAlign w:val="center"/>
          </w:tcPr>
          <w:p w:rsidR="006915D5" w:rsidRPr="006915D5" w:rsidRDefault="006915D5" w:rsidP="006915D5">
            <w:pPr>
              <w:pStyle w:val="a3"/>
              <w:rPr>
                <w:sz w:val="20"/>
                <w:szCs w:val="20"/>
                <w:lang w:eastAsia="en-US"/>
              </w:rPr>
            </w:pPr>
            <w:r w:rsidRPr="006915D5">
              <w:rPr>
                <w:sz w:val="20"/>
                <w:szCs w:val="20"/>
                <w:lang w:eastAsia="en-US"/>
              </w:rPr>
              <w:t>2022</w:t>
            </w:r>
          </w:p>
        </w:tc>
        <w:tc>
          <w:tcPr>
            <w:tcW w:w="1066" w:type="dxa"/>
            <w:tcBorders>
              <w:left w:val="single" w:sz="4" w:space="0" w:color="auto"/>
            </w:tcBorders>
            <w:vAlign w:val="center"/>
          </w:tcPr>
          <w:p w:rsidR="006915D5" w:rsidRPr="006915D5" w:rsidRDefault="006915D5" w:rsidP="006915D5">
            <w:pPr>
              <w:pStyle w:val="a3"/>
              <w:rPr>
                <w:sz w:val="20"/>
                <w:szCs w:val="20"/>
                <w:lang w:eastAsia="en-US"/>
              </w:rPr>
            </w:pPr>
            <w:r w:rsidRPr="006915D5">
              <w:rPr>
                <w:sz w:val="20"/>
                <w:szCs w:val="20"/>
                <w:lang w:eastAsia="en-US"/>
              </w:rPr>
              <w:t>+\-</w:t>
            </w:r>
          </w:p>
        </w:tc>
      </w:tr>
      <w:tr w:rsidR="006915D5" w:rsidRPr="006915D5" w:rsidTr="00DE7B72">
        <w:trPr>
          <w:trHeight w:val="95"/>
        </w:trPr>
        <w:tc>
          <w:tcPr>
            <w:tcW w:w="6521" w:type="dxa"/>
          </w:tcPr>
          <w:p w:rsidR="006915D5" w:rsidRPr="006915D5" w:rsidRDefault="006915D5" w:rsidP="006915D5">
            <w:pPr>
              <w:pStyle w:val="a3"/>
              <w:rPr>
                <w:sz w:val="20"/>
                <w:szCs w:val="20"/>
                <w:lang w:eastAsia="en-US"/>
              </w:rPr>
            </w:pPr>
            <w:r w:rsidRPr="006915D5">
              <w:rPr>
                <w:sz w:val="20"/>
                <w:szCs w:val="20"/>
                <w:lang w:eastAsia="en-US"/>
              </w:rPr>
              <w:t>выезд</w:t>
            </w:r>
          </w:p>
        </w:tc>
        <w:tc>
          <w:tcPr>
            <w:tcW w:w="1418" w:type="dxa"/>
            <w:vAlign w:val="center"/>
          </w:tcPr>
          <w:p w:rsidR="006915D5" w:rsidRPr="006915D5" w:rsidRDefault="006915D5" w:rsidP="006915D5">
            <w:pPr>
              <w:pStyle w:val="a3"/>
              <w:rPr>
                <w:sz w:val="20"/>
                <w:szCs w:val="20"/>
                <w:lang w:eastAsia="en-US"/>
              </w:rPr>
            </w:pPr>
            <w:r w:rsidRPr="006915D5">
              <w:rPr>
                <w:sz w:val="20"/>
                <w:szCs w:val="20"/>
                <w:lang w:eastAsia="en-US"/>
              </w:rPr>
              <w:t>0</w:t>
            </w:r>
          </w:p>
        </w:tc>
        <w:tc>
          <w:tcPr>
            <w:tcW w:w="1417" w:type="dxa"/>
            <w:tcBorders>
              <w:right w:val="single" w:sz="4" w:space="0" w:color="auto"/>
            </w:tcBorders>
            <w:vAlign w:val="center"/>
          </w:tcPr>
          <w:p w:rsidR="006915D5" w:rsidRPr="006915D5" w:rsidRDefault="006915D5" w:rsidP="006915D5">
            <w:pPr>
              <w:pStyle w:val="a3"/>
              <w:rPr>
                <w:sz w:val="20"/>
                <w:szCs w:val="20"/>
                <w:lang w:eastAsia="en-US"/>
              </w:rPr>
            </w:pPr>
            <w:r w:rsidRPr="006915D5">
              <w:rPr>
                <w:sz w:val="20"/>
                <w:szCs w:val="20"/>
                <w:lang w:eastAsia="en-US"/>
              </w:rPr>
              <w:t>0</w:t>
            </w:r>
          </w:p>
        </w:tc>
        <w:tc>
          <w:tcPr>
            <w:tcW w:w="1066" w:type="dxa"/>
            <w:tcBorders>
              <w:left w:val="single" w:sz="4" w:space="0" w:color="auto"/>
            </w:tcBorders>
            <w:vAlign w:val="center"/>
          </w:tcPr>
          <w:p w:rsidR="006915D5" w:rsidRPr="006915D5" w:rsidRDefault="006915D5" w:rsidP="006915D5">
            <w:pPr>
              <w:pStyle w:val="a3"/>
              <w:rPr>
                <w:sz w:val="20"/>
                <w:szCs w:val="20"/>
                <w:lang w:eastAsia="en-US"/>
              </w:rPr>
            </w:pPr>
            <w:r w:rsidRPr="006915D5">
              <w:rPr>
                <w:sz w:val="20"/>
                <w:szCs w:val="20"/>
                <w:lang w:eastAsia="en-US"/>
              </w:rPr>
              <w:t>0</w:t>
            </w:r>
          </w:p>
        </w:tc>
      </w:tr>
      <w:tr w:rsidR="006915D5" w:rsidRPr="006915D5" w:rsidTr="00DE7B72">
        <w:trPr>
          <w:trHeight w:val="166"/>
        </w:trPr>
        <w:tc>
          <w:tcPr>
            <w:tcW w:w="6521" w:type="dxa"/>
            <w:tcBorders>
              <w:bottom w:val="single" w:sz="4" w:space="0" w:color="000000"/>
            </w:tcBorders>
          </w:tcPr>
          <w:p w:rsidR="006915D5" w:rsidRPr="006915D5" w:rsidRDefault="006915D5" w:rsidP="006915D5">
            <w:pPr>
              <w:pStyle w:val="a3"/>
              <w:rPr>
                <w:sz w:val="20"/>
                <w:szCs w:val="20"/>
                <w:lang w:eastAsia="en-US"/>
              </w:rPr>
            </w:pPr>
            <w:r w:rsidRPr="006915D5">
              <w:rPr>
                <w:sz w:val="20"/>
                <w:szCs w:val="20"/>
                <w:lang w:eastAsia="en-US"/>
              </w:rPr>
              <w:t>невыезд</w:t>
            </w:r>
          </w:p>
        </w:tc>
        <w:tc>
          <w:tcPr>
            <w:tcW w:w="1418" w:type="dxa"/>
            <w:tcBorders>
              <w:bottom w:val="single" w:sz="4" w:space="0" w:color="000000"/>
            </w:tcBorders>
            <w:vAlign w:val="center"/>
          </w:tcPr>
          <w:p w:rsidR="006915D5" w:rsidRPr="006915D5" w:rsidRDefault="006915D5" w:rsidP="006915D5">
            <w:pPr>
              <w:pStyle w:val="a3"/>
              <w:rPr>
                <w:sz w:val="20"/>
                <w:szCs w:val="20"/>
                <w:lang w:eastAsia="en-US"/>
              </w:rPr>
            </w:pPr>
            <w:r w:rsidRPr="006915D5">
              <w:rPr>
                <w:sz w:val="20"/>
                <w:szCs w:val="20"/>
                <w:lang w:eastAsia="en-US"/>
              </w:rPr>
              <w:t>0</w:t>
            </w:r>
          </w:p>
        </w:tc>
        <w:tc>
          <w:tcPr>
            <w:tcW w:w="1417" w:type="dxa"/>
            <w:tcBorders>
              <w:bottom w:val="single" w:sz="4" w:space="0" w:color="000000"/>
              <w:right w:val="single" w:sz="4" w:space="0" w:color="auto"/>
            </w:tcBorders>
            <w:vAlign w:val="center"/>
          </w:tcPr>
          <w:p w:rsidR="006915D5" w:rsidRPr="006915D5" w:rsidRDefault="006915D5" w:rsidP="006915D5">
            <w:pPr>
              <w:pStyle w:val="a3"/>
              <w:rPr>
                <w:sz w:val="20"/>
                <w:szCs w:val="20"/>
                <w:lang w:eastAsia="en-US"/>
              </w:rPr>
            </w:pPr>
            <w:r w:rsidRPr="006915D5">
              <w:rPr>
                <w:sz w:val="20"/>
                <w:szCs w:val="20"/>
                <w:lang w:eastAsia="en-US"/>
              </w:rPr>
              <w:t>0</w:t>
            </w:r>
          </w:p>
        </w:tc>
        <w:tc>
          <w:tcPr>
            <w:tcW w:w="1066" w:type="dxa"/>
            <w:tcBorders>
              <w:left w:val="single" w:sz="4" w:space="0" w:color="auto"/>
              <w:bottom w:val="single" w:sz="4" w:space="0" w:color="000000"/>
            </w:tcBorders>
            <w:vAlign w:val="center"/>
          </w:tcPr>
          <w:p w:rsidR="006915D5" w:rsidRPr="006915D5" w:rsidRDefault="006915D5" w:rsidP="006915D5">
            <w:pPr>
              <w:pStyle w:val="a3"/>
              <w:rPr>
                <w:sz w:val="20"/>
                <w:szCs w:val="20"/>
                <w:lang w:eastAsia="en-US"/>
              </w:rPr>
            </w:pPr>
            <w:r w:rsidRPr="006915D5">
              <w:rPr>
                <w:sz w:val="20"/>
                <w:szCs w:val="20"/>
                <w:lang w:eastAsia="en-US"/>
              </w:rPr>
              <w:t>0</w:t>
            </w:r>
          </w:p>
        </w:tc>
      </w:tr>
    </w:tbl>
    <w:p w:rsidR="006915D5" w:rsidRPr="006915D5" w:rsidRDefault="006915D5" w:rsidP="006915D5">
      <w:pPr>
        <w:pStyle w:val="a3"/>
        <w:rPr>
          <w:sz w:val="20"/>
          <w:szCs w:val="20"/>
          <w:u w:val="single"/>
          <w:lang w:eastAsia="en-US"/>
        </w:rPr>
      </w:pPr>
      <w:r w:rsidRPr="006915D5">
        <w:rPr>
          <w:sz w:val="20"/>
          <w:szCs w:val="20"/>
          <w:u w:val="single"/>
          <w:lang w:eastAsia="en-US"/>
        </w:rPr>
        <w:t>Выезды на тушение возгораний мусора и травы:</w:t>
      </w:r>
    </w:p>
    <w:tbl>
      <w:tblPr>
        <w:tblpPr w:leftFromText="180" w:rightFromText="180" w:bottomFromText="200" w:vertAnchor="text" w:horzAnchor="margin" w:tblpY="116"/>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1418"/>
        <w:gridCol w:w="1417"/>
        <w:gridCol w:w="992"/>
      </w:tblGrid>
      <w:tr w:rsidR="006915D5" w:rsidRPr="006915D5" w:rsidTr="00DE7B72">
        <w:trPr>
          <w:trHeight w:val="136"/>
        </w:trPr>
        <w:tc>
          <w:tcPr>
            <w:tcW w:w="6487" w:type="dxa"/>
            <w:tcBorders>
              <w:top w:val="single" w:sz="4" w:space="0" w:color="auto"/>
              <w:left w:val="single" w:sz="4" w:space="0" w:color="auto"/>
              <w:bottom w:val="single" w:sz="4" w:space="0" w:color="auto"/>
              <w:right w:val="single" w:sz="4" w:space="0" w:color="auto"/>
            </w:tcBorders>
            <w:hideMark/>
          </w:tcPr>
          <w:p w:rsidR="006915D5" w:rsidRPr="006915D5" w:rsidRDefault="006915D5" w:rsidP="006915D5">
            <w:pPr>
              <w:pStyle w:val="a3"/>
              <w:rPr>
                <w:sz w:val="20"/>
                <w:szCs w:val="20"/>
                <w:lang w:eastAsia="en-US"/>
              </w:rPr>
            </w:pPr>
            <w:r w:rsidRPr="006915D5">
              <w:rPr>
                <w:i/>
                <w:sz w:val="20"/>
                <w:szCs w:val="20"/>
                <w:lang w:eastAsia="en-US"/>
              </w:rPr>
              <w:t xml:space="preserve">                         </w:t>
            </w:r>
            <w:r w:rsidRPr="006915D5">
              <w:rPr>
                <w:sz w:val="20"/>
                <w:szCs w:val="20"/>
                <w:lang w:eastAsia="en-US"/>
              </w:rPr>
              <w:t xml:space="preserve">      С начала года</w:t>
            </w:r>
          </w:p>
        </w:tc>
        <w:tc>
          <w:tcPr>
            <w:tcW w:w="1418" w:type="dxa"/>
            <w:tcBorders>
              <w:top w:val="single" w:sz="4" w:space="0" w:color="auto"/>
              <w:left w:val="single" w:sz="4" w:space="0" w:color="auto"/>
              <w:bottom w:val="single" w:sz="4" w:space="0" w:color="auto"/>
              <w:right w:val="single" w:sz="4" w:space="0" w:color="auto"/>
            </w:tcBorders>
            <w:hideMark/>
          </w:tcPr>
          <w:p w:rsidR="006915D5" w:rsidRPr="006915D5" w:rsidRDefault="006915D5" w:rsidP="006915D5">
            <w:pPr>
              <w:pStyle w:val="a3"/>
              <w:rPr>
                <w:sz w:val="20"/>
                <w:szCs w:val="20"/>
                <w:lang w:eastAsia="en-US"/>
              </w:rPr>
            </w:pPr>
            <w:r w:rsidRPr="006915D5">
              <w:rPr>
                <w:sz w:val="20"/>
                <w:szCs w:val="20"/>
                <w:lang w:eastAsia="en-US"/>
              </w:rPr>
              <w:t>2023 г.</w:t>
            </w:r>
          </w:p>
        </w:tc>
        <w:tc>
          <w:tcPr>
            <w:tcW w:w="1417" w:type="dxa"/>
            <w:tcBorders>
              <w:top w:val="single" w:sz="4" w:space="0" w:color="auto"/>
              <w:left w:val="single" w:sz="4" w:space="0" w:color="auto"/>
              <w:bottom w:val="single" w:sz="4" w:space="0" w:color="auto"/>
              <w:right w:val="single" w:sz="4" w:space="0" w:color="auto"/>
            </w:tcBorders>
          </w:tcPr>
          <w:p w:rsidR="006915D5" w:rsidRPr="006915D5" w:rsidRDefault="006915D5" w:rsidP="00DE7B72">
            <w:pPr>
              <w:pStyle w:val="a3"/>
              <w:rPr>
                <w:sz w:val="20"/>
                <w:szCs w:val="20"/>
                <w:lang w:eastAsia="en-US"/>
              </w:rPr>
            </w:pPr>
            <w:r w:rsidRPr="006915D5">
              <w:rPr>
                <w:sz w:val="20"/>
                <w:szCs w:val="20"/>
                <w:lang w:eastAsia="en-US"/>
              </w:rPr>
              <w:t>2022 г.</w:t>
            </w:r>
            <w:r w:rsidR="00DE7B72" w:rsidRPr="006915D5">
              <w:rPr>
                <w:sz w:val="20"/>
                <w:szCs w:val="20"/>
                <w:lang w:eastAsia="en-US"/>
              </w:rPr>
              <w:t xml:space="preserve"> </w:t>
            </w:r>
          </w:p>
        </w:tc>
        <w:tc>
          <w:tcPr>
            <w:tcW w:w="992" w:type="dxa"/>
            <w:tcBorders>
              <w:top w:val="single" w:sz="4" w:space="0" w:color="auto"/>
              <w:left w:val="single" w:sz="4" w:space="0" w:color="auto"/>
              <w:bottom w:val="single" w:sz="4" w:space="0" w:color="auto"/>
              <w:right w:val="single" w:sz="4" w:space="0" w:color="auto"/>
            </w:tcBorders>
          </w:tcPr>
          <w:p w:rsidR="006915D5" w:rsidRPr="006915D5" w:rsidRDefault="006915D5" w:rsidP="00DE7B72">
            <w:pPr>
              <w:pStyle w:val="a3"/>
              <w:rPr>
                <w:sz w:val="20"/>
                <w:szCs w:val="20"/>
                <w:lang w:eastAsia="en-US"/>
              </w:rPr>
            </w:pPr>
            <w:r w:rsidRPr="006915D5">
              <w:rPr>
                <w:sz w:val="20"/>
                <w:szCs w:val="20"/>
                <w:lang w:eastAsia="en-US"/>
              </w:rPr>
              <w:t>+/-</w:t>
            </w:r>
          </w:p>
        </w:tc>
      </w:tr>
      <w:tr w:rsidR="006915D5" w:rsidRPr="006915D5" w:rsidTr="00DE7B72">
        <w:tc>
          <w:tcPr>
            <w:tcW w:w="6487" w:type="dxa"/>
            <w:tcBorders>
              <w:top w:val="single" w:sz="4" w:space="0" w:color="auto"/>
              <w:left w:val="single" w:sz="4" w:space="0" w:color="auto"/>
              <w:bottom w:val="single" w:sz="4" w:space="0" w:color="auto"/>
              <w:right w:val="single" w:sz="4" w:space="0" w:color="auto"/>
            </w:tcBorders>
            <w:hideMark/>
          </w:tcPr>
          <w:p w:rsidR="006915D5" w:rsidRPr="006915D5" w:rsidRDefault="006915D5" w:rsidP="006915D5">
            <w:pPr>
              <w:pStyle w:val="a3"/>
              <w:rPr>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6915D5" w:rsidRPr="006915D5" w:rsidRDefault="006915D5" w:rsidP="006915D5">
            <w:pPr>
              <w:pStyle w:val="a3"/>
              <w:rPr>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6915D5" w:rsidRPr="006915D5" w:rsidRDefault="006915D5" w:rsidP="006915D5">
            <w:pPr>
              <w:pStyle w:val="a3"/>
              <w:rPr>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6915D5" w:rsidRPr="006915D5" w:rsidRDefault="006915D5" w:rsidP="006915D5">
            <w:pPr>
              <w:pStyle w:val="a3"/>
              <w:rPr>
                <w:sz w:val="20"/>
                <w:szCs w:val="20"/>
                <w:lang w:eastAsia="en-US"/>
              </w:rPr>
            </w:pPr>
          </w:p>
        </w:tc>
      </w:tr>
      <w:tr w:rsidR="006915D5" w:rsidRPr="006915D5" w:rsidTr="00DE7B72">
        <w:tc>
          <w:tcPr>
            <w:tcW w:w="6487" w:type="dxa"/>
            <w:tcBorders>
              <w:top w:val="single" w:sz="4" w:space="0" w:color="auto"/>
              <w:left w:val="single" w:sz="4" w:space="0" w:color="auto"/>
              <w:bottom w:val="single" w:sz="4" w:space="0" w:color="auto"/>
              <w:right w:val="single" w:sz="4" w:space="0" w:color="auto"/>
            </w:tcBorders>
            <w:hideMark/>
          </w:tcPr>
          <w:p w:rsidR="006915D5" w:rsidRPr="006915D5" w:rsidRDefault="006915D5" w:rsidP="006915D5">
            <w:pPr>
              <w:pStyle w:val="a3"/>
              <w:rPr>
                <w:sz w:val="20"/>
                <w:szCs w:val="20"/>
                <w:lang w:eastAsia="en-US"/>
              </w:rPr>
            </w:pPr>
            <w:r w:rsidRPr="006915D5">
              <w:rPr>
                <w:sz w:val="20"/>
                <w:szCs w:val="20"/>
                <w:lang w:eastAsia="en-US"/>
              </w:rPr>
              <w:t>Выезд патрульных групп на места возгорания мусора, травы</w:t>
            </w:r>
          </w:p>
        </w:tc>
        <w:tc>
          <w:tcPr>
            <w:tcW w:w="1418" w:type="dxa"/>
            <w:tcBorders>
              <w:top w:val="single" w:sz="4" w:space="0" w:color="auto"/>
              <w:left w:val="single" w:sz="4" w:space="0" w:color="auto"/>
              <w:bottom w:val="single" w:sz="4" w:space="0" w:color="auto"/>
              <w:right w:val="single" w:sz="4" w:space="0" w:color="auto"/>
            </w:tcBorders>
          </w:tcPr>
          <w:p w:rsidR="006915D5" w:rsidRPr="006915D5" w:rsidRDefault="006915D5" w:rsidP="006915D5">
            <w:pPr>
              <w:pStyle w:val="a3"/>
              <w:rPr>
                <w:sz w:val="20"/>
                <w:szCs w:val="20"/>
                <w:lang w:eastAsia="en-US"/>
              </w:rPr>
            </w:pPr>
            <w:r w:rsidRPr="006915D5">
              <w:rPr>
                <w:sz w:val="20"/>
                <w:szCs w:val="20"/>
                <w:lang w:eastAsia="en-US"/>
              </w:rPr>
              <w:t>0</w:t>
            </w:r>
          </w:p>
        </w:tc>
        <w:tc>
          <w:tcPr>
            <w:tcW w:w="1417" w:type="dxa"/>
            <w:tcBorders>
              <w:top w:val="single" w:sz="4" w:space="0" w:color="auto"/>
              <w:left w:val="single" w:sz="4" w:space="0" w:color="auto"/>
              <w:bottom w:val="single" w:sz="4" w:space="0" w:color="auto"/>
              <w:right w:val="single" w:sz="4" w:space="0" w:color="auto"/>
            </w:tcBorders>
          </w:tcPr>
          <w:p w:rsidR="006915D5" w:rsidRPr="006915D5" w:rsidRDefault="006915D5" w:rsidP="006915D5">
            <w:pPr>
              <w:pStyle w:val="a3"/>
              <w:rPr>
                <w:sz w:val="20"/>
                <w:szCs w:val="20"/>
                <w:lang w:eastAsia="en-US"/>
              </w:rPr>
            </w:pPr>
            <w:r w:rsidRPr="006915D5">
              <w:rPr>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rsidR="006915D5" w:rsidRPr="006915D5" w:rsidRDefault="006915D5" w:rsidP="006915D5">
            <w:pPr>
              <w:pStyle w:val="a3"/>
              <w:rPr>
                <w:sz w:val="20"/>
                <w:szCs w:val="20"/>
                <w:lang w:eastAsia="en-US"/>
              </w:rPr>
            </w:pPr>
            <w:r w:rsidRPr="006915D5">
              <w:rPr>
                <w:sz w:val="20"/>
                <w:szCs w:val="20"/>
                <w:lang w:eastAsia="en-US"/>
              </w:rPr>
              <w:t>0</w:t>
            </w:r>
          </w:p>
        </w:tc>
      </w:tr>
      <w:tr w:rsidR="006915D5" w:rsidRPr="006915D5" w:rsidTr="00DE7B72">
        <w:tc>
          <w:tcPr>
            <w:tcW w:w="6487" w:type="dxa"/>
            <w:tcBorders>
              <w:top w:val="single" w:sz="4" w:space="0" w:color="auto"/>
              <w:left w:val="single" w:sz="4" w:space="0" w:color="auto"/>
              <w:bottom w:val="single" w:sz="4" w:space="0" w:color="auto"/>
              <w:right w:val="single" w:sz="4" w:space="0" w:color="auto"/>
            </w:tcBorders>
            <w:hideMark/>
          </w:tcPr>
          <w:p w:rsidR="006915D5" w:rsidRPr="006915D5" w:rsidRDefault="006915D5" w:rsidP="006915D5">
            <w:pPr>
              <w:pStyle w:val="a3"/>
              <w:rPr>
                <w:sz w:val="20"/>
                <w:szCs w:val="20"/>
                <w:lang w:eastAsia="en-US"/>
              </w:rPr>
            </w:pPr>
            <w:r w:rsidRPr="006915D5">
              <w:rPr>
                <w:sz w:val="20"/>
                <w:szCs w:val="20"/>
                <w:lang w:eastAsia="en-US"/>
              </w:rPr>
              <w:t>Тушение мусора, травы патрульно-маневренными группами</w:t>
            </w:r>
          </w:p>
        </w:tc>
        <w:tc>
          <w:tcPr>
            <w:tcW w:w="1418" w:type="dxa"/>
            <w:tcBorders>
              <w:top w:val="single" w:sz="4" w:space="0" w:color="auto"/>
              <w:left w:val="single" w:sz="4" w:space="0" w:color="auto"/>
              <w:bottom w:val="single" w:sz="4" w:space="0" w:color="auto"/>
              <w:right w:val="single" w:sz="4" w:space="0" w:color="auto"/>
            </w:tcBorders>
          </w:tcPr>
          <w:p w:rsidR="006915D5" w:rsidRPr="006915D5" w:rsidRDefault="006915D5" w:rsidP="006915D5">
            <w:pPr>
              <w:pStyle w:val="a3"/>
              <w:rPr>
                <w:sz w:val="20"/>
                <w:szCs w:val="20"/>
                <w:lang w:eastAsia="en-US"/>
              </w:rPr>
            </w:pPr>
            <w:r w:rsidRPr="006915D5">
              <w:rPr>
                <w:sz w:val="20"/>
                <w:szCs w:val="20"/>
                <w:lang w:eastAsia="en-US"/>
              </w:rPr>
              <w:t>0</w:t>
            </w:r>
          </w:p>
        </w:tc>
        <w:tc>
          <w:tcPr>
            <w:tcW w:w="1417" w:type="dxa"/>
            <w:tcBorders>
              <w:top w:val="single" w:sz="4" w:space="0" w:color="auto"/>
              <w:left w:val="single" w:sz="4" w:space="0" w:color="auto"/>
              <w:bottom w:val="single" w:sz="4" w:space="0" w:color="auto"/>
              <w:right w:val="single" w:sz="4" w:space="0" w:color="auto"/>
            </w:tcBorders>
          </w:tcPr>
          <w:p w:rsidR="006915D5" w:rsidRPr="006915D5" w:rsidRDefault="006915D5" w:rsidP="006915D5">
            <w:pPr>
              <w:pStyle w:val="a3"/>
              <w:rPr>
                <w:sz w:val="20"/>
                <w:szCs w:val="20"/>
                <w:lang w:eastAsia="en-US"/>
              </w:rPr>
            </w:pPr>
            <w:r w:rsidRPr="006915D5">
              <w:rPr>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rsidR="006915D5" w:rsidRPr="006915D5" w:rsidRDefault="006915D5" w:rsidP="006915D5">
            <w:pPr>
              <w:pStyle w:val="a3"/>
              <w:rPr>
                <w:sz w:val="20"/>
                <w:szCs w:val="20"/>
                <w:lang w:eastAsia="en-US"/>
              </w:rPr>
            </w:pPr>
            <w:r w:rsidRPr="006915D5">
              <w:rPr>
                <w:sz w:val="20"/>
                <w:szCs w:val="20"/>
                <w:lang w:eastAsia="en-US"/>
              </w:rPr>
              <w:t>0</w:t>
            </w:r>
          </w:p>
        </w:tc>
      </w:tr>
    </w:tbl>
    <w:p w:rsidR="006915D5" w:rsidRPr="006915D5" w:rsidRDefault="006915D5" w:rsidP="006915D5">
      <w:pPr>
        <w:pStyle w:val="a3"/>
        <w:rPr>
          <w:sz w:val="20"/>
          <w:szCs w:val="20"/>
          <w:lang w:eastAsia="en-US"/>
        </w:rPr>
      </w:pPr>
      <w:r w:rsidRPr="006915D5">
        <w:rPr>
          <w:sz w:val="20"/>
          <w:szCs w:val="20"/>
          <w:lang w:eastAsia="en-US"/>
        </w:rPr>
        <w:t>ПГ-0</w:t>
      </w:r>
    </w:p>
    <w:p w:rsidR="006915D5" w:rsidRPr="006915D5" w:rsidRDefault="006915D5" w:rsidP="006915D5">
      <w:pPr>
        <w:pStyle w:val="a3"/>
        <w:rPr>
          <w:sz w:val="20"/>
          <w:szCs w:val="20"/>
          <w:lang w:eastAsia="en-US"/>
        </w:rPr>
      </w:pPr>
      <w:r w:rsidRPr="006915D5">
        <w:rPr>
          <w:sz w:val="20"/>
          <w:szCs w:val="20"/>
          <w:lang w:eastAsia="en-US"/>
        </w:rPr>
        <w:t>ПМГ-0</w:t>
      </w:r>
    </w:p>
    <w:p w:rsidR="006915D5" w:rsidRPr="006915D5" w:rsidRDefault="006915D5" w:rsidP="006915D5">
      <w:pPr>
        <w:pStyle w:val="a3"/>
        <w:rPr>
          <w:sz w:val="20"/>
          <w:szCs w:val="20"/>
          <w:lang w:eastAsia="en-US"/>
        </w:rPr>
      </w:pPr>
      <w:proofErr w:type="spellStart"/>
      <w:r w:rsidRPr="006915D5">
        <w:rPr>
          <w:sz w:val="20"/>
          <w:szCs w:val="20"/>
          <w:u w:val="single"/>
          <w:lang w:eastAsia="en-US"/>
        </w:rPr>
        <w:t>Термоточки</w:t>
      </w:r>
      <w:proofErr w:type="spellEnd"/>
      <w:r w:rsidRPr="006915D5">
        <w:rPr>
          <w:sz w:val="20"/>
          <w:szCs w:val="20"/>
          <w:u w:val="single"/>
          <w:lang w:eastAsia="en-US"/>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7"/>
        <w:gridCol w:w="1418"/>
        <w:gridCol w:w="1417"/>
        <w:gridCol w:w="992"/>
      </w:tblGrid>
      <w:tr w:rsidR="006915D5" w:rsidRPr="006915D5" w:rsidTr="00DE7B72">
        <w:trPr>
          <w:trHeight w:val="71"/>
        </w:trPr>
        <w:tc>
          <w:tcPr>
            <w:tcW w:w="6487" w:type="dxa"/>
            <w:tcBorders>
              <w:top w:val="single" w:sz="4" w:space="0" w:color="auto"/>
              <w:left w:val="single" w:sz="4" w:space="0" w:color="auto"/>
              <w:bottom w:val="single" w:sz="4" w:space="0" w:color="auto"/>
              <w:right w:val="single" w:sz="4" w:space="0" w:color="auto"/>
            </w:tcBorders>
            <w:vAlign w:val="center"/>
          </w:tcPr>
          <w:p w:rsidR="006915D5" w:rsidRPr="006915D5" w:rsidRDefault="006915D5" w:rsidP="006915D5">
            <w:pPr>
              <w:pStyle w:val="a3"/>
              <w:rPr>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915D5" w:rsidRPr="006915D5" w:rsidRDefault="006915D5" w:rsidP="006915D5">
            <w:pPr>
              <w:pStyle w:val="a3"/>
              <w:rPr>
                <w:sz w:val="20"/>
                <w:szCs w:val="20"/>
                <w:lang w:eastAsia="en-US"/>
              </w:rPr>
            </w:pPr>
            <w:r w:rsidRPr="006915D5">
              <w:rPr>
                <w:sz w:val="20"/>
                <w:szCs w:val="20"/>
                <w:lang w:eastAsia="en-US"/>
              </w:rPr>
              <w:t>2023</w:t>
            </w:r>
          </w:p>
        </w:tc>
        <w:tc>
          <w:tcPr>
            <w:tcW w:w="1417" w:type="dxa"/>
            <w:tcBorders>
              <w:top w:val="single" w:sz="4" w:space="0" w:color="auto"/>
              <w:left w:val="single" w:sz="4" w:space="0" w:color="auto"/>
              <w:bottom w:val="single" w:sz="4" w:space="0" w:color="auto"/>
              <w:right w:val="single" w:sz="4" w:space="0" w:color="auto"/>
            </w:tcBorders>
            <w:vAlign w:val="center"/>
            <w:hideMark/>
          </w:tcPr>
          <w:p w:rsidR="006915D5" w:rsidRPr="006915D5" w:rsidRDefault="006915D5" w:rsidP="006915D5">
            <w:pPr>
              <w:pStyle w:val="a3"/>
              <w:rPr>
                <w:sz w:val="20"/>
                <w:szCs w:val="20"/>
                <w:lang w:eastAsia="en-US"/>
              </w:rPr>
            </w:pPr>
            <w:r w:rsidRPr="006915D5">
              <w:rPr>
                <w:sz w:val="20"/>
                <w:szCs w:val="20"/>
                <w:lang w:eastAsia="en-US"/>
              </w:rPr>
              <w:t>2022</w:t>
            </w:r>
          </w:p>
        </w:tc>
        <w:tc>
          <w:tcPr>
            <w:tcW w:w="992" w:type="dxa"/>
            <w:tcBorders>
              <w:top w:val="single" w:sz="4" w:space="0" w:color="auto"/>
              <w:left w:val="single" w:sz="4" w:space="0" w:color="auto"/>
              <w:bottom w:val="single" w:sz="4" w:space="0" w:color="auto"/>
              <w:right w:val="single" w:sz="4" w:space="0" w:color="auto"/>
            </w:tcBorders>
            <w:vAlign w:val="center"/>
            <w:hideMark/>
          </w:tcPr>
          <w:p w:rsidR="006915D5" w:rsidRPr="006915D5" w:rsidRDefault="006915D5" w:rsidP="006915D5">
            <w:pPr>
              <w:pStyle w:val="a3"/>
              <w:rPr>
                <w:sz w:val="20"/>
                <w:szCs w:val="20"/>
                <w:lang w:eastAsia="en-US"/>
              </w:rPr>
            </w:pPr>
            <w:r w:rsidRPr="006915D5">
              <w:rPr>
                <w:sz w:val="20"/>
                <w:szCs w:val="20"/>
                <w:lang w:eastAsia="en-US"/>
              </w:rPr>
              <w:t>+ / –</w:t>
            </w:r>
          </w:p>
        </w:tc>
      </w:tr>
      <w:tr w:rsidR="006915D5" w:rsidRPr="006915D5" w:rsidTr="00DE7B72">
        <w:trPr>
          <w:trHeight w:val="78"/>
        </w:trPr>
        <w:tc>
          <w:tcPr>
            <w:tcW w:w="6487" w:type="dxa"/>
            <w:tcBorders>
              <w:top w:val="single" w:sz="4" w:space="0" w:color="auto"/>
              <w:left w:val="single" w:sz="4" w:space="0" w:color="auto"/>
              <w:bottom w:val="single" w:sz="4" w:space="0" w:color="auto"/>
              <w:right w:val="single" w:sz="4" w:space="0" w:color="auto"/>
            </w:tcBorders>
            <w:hideMark/>
          </w:tcPr>
          <w:p w:rsidR="006915D5" w:rsidRPr="006915D5" w:rsidRDefault="006915D5" w:rsidP="006915D5">
            <w:pPr>
              <w:pStyle w:val="a3"/>
              <w:rPr>
                <w:sz w:val="20"/>
                <w:szCs w:val="20"/>
                <w:lang w:eastAsia="en-US"/>
              </w:rPr>
            </w:pPr>
            <w:proofErr w:type="spellStart"/>
            <w:r w:rsidRPr="006915D5">
              <w:rPr>
                <w:sz w:val="20"/>
                <w:szCs w:val="20"/>
                <w:lang w:eastAsia="en-US"/>
              </w:rPr>
              <w:t>Термоточки</w:t>
            </w:r>
            <w:proofErr w:type="spellEnd"/>
            <w:r w:rsidRPr="006915D5">
              <w:rPr>
                <w:sz w:val="20"/>
                <w:szCs w:val="20"/>
                <w:lang w:eastAsia="en-US"/>
              </w:rPr>
              <w:t xml:space="preserve"> всего</w:t>
            </w:r>
          </w:p>
        </w:tc>
        <w:tc>
          <w:tcPr>
            <w:tcW w:w="1418" w:type="dxa"/>
            <w:tcBorders>
              <w:top w:val="single" w:sz="4" w:space="0" w:color="auto"/>
              <w:left w:val="single" w:sz="4" w:space="0" w:color="auto"/>
              <w:bottom w:val="single" w:sz="4" w:space="0" w:color="auto"/>
              <w:right w:val="single" w:sz="4" w:space="0" w:color="auto"/>
            </w:tcBorders>
          </w:tcPr>
          <w:p w:rsidR="006915D5" w:rsidRPr="006915D5" w:rsidRDefault="006915D5" w:rsidP="006915D5">
            <w:pPr>
              <w:pStyle w:val="a3"/>
              <w:rPr>
                <w:sz w:val="20"/>
                <w:szCs w:val="20"/>
                <w:lang w:eastAsia="en-US"/>
              </w:rPr>
            </w:pPr>
            <w:r w:rsidRPr="006915D5">
              <w:rPr>
                <w:sz w:val="20"/>
                <w:szCs w:val="20"/>
                <w:lang w:eastAsia="en-US"/>
              </w:rPr>
              <w:t>0</w:t>
            </w:r>
          </w:p>
        </w:tc>
        <w:tc>
          <w:tcPr>
            <w:tcW w:w="1417" w:type="dxa"/>
            <w:tcBorders>
              <w:top w:val="single" w:sz="4" w:space="0" w:color="auto"/>
              <w:left w:val="single" w:sz="4" w:space="0" w:color="auto"/>
              <w:bottom w:val="single" w:sz="4" w:space="0" w:color="auto"/>
              <w:right w:val="single" w:sz="4" w:space="0" w:color="auto"/>
            </w:tcBorders>
            <w:vAlign w:val="bottom"/>
          </w:tcPr>
          <w:p w:rsidR="006915D5" w:rsidRPr="006915D5" w:rsidRDefault="006915D5" w:rsidP="006915D5">
            <w:pPr>
              <w:pStyle w:val="a3"/>
              <w:rPr>
                <w:sz w:val="20"/>
                <w:szCs w:val="20"/>
                <w:lang w:eastAsia="en-US"/>
              </w:rPr>
            </w:pPr>
            <w:r w:rsidRPr="006915D5">
              <w:rPr>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vAlign w:val="bottom"/>
          </w:tcPr>
          <w:p w:rsidR="006915D5" w:rsidRPr="006915D5" w:rsidRDefault="006915D5" w:rsidP="006915D5">
            <w:pPr>
              <w:pStyle w:val="a3"/>
              <w:rPr>
                <w:sz w:val="20"/>
                <w:szCs w:val="20"/>
                <w:lang w:eastAsia="en-US"/>
              </w:rPr>
            </w:pPr>
            <w:r w:rsidRPr="006915D5">
              <w:rPr>
                <w:sz w:val="20"/>
                <w:szCs w:val="20"/>
                <w:lang w:eastAsia="en-US"/>
              </w:rPr>
              <w:t>0</w:t>
            </w:r>
          </w:p>
        </w:tc>
      </w:tr>
    </w:tbl>
    <w:p w:rsidR="006915D5" w:rsidRPr="006915D5" w:rsidRDefault="006915D5" w:rsidP="006915D5">
      <w:pPr>
        <w:pStyle w:val="a3"/>
        <w:rPr>
          <w:sz w:val="20"/>
          <w:szCs w:val="20"/>
          <w:u w:val="single"/>
          <w:lang w:eastAsia="en-US"/>
        </w:rPr>
      </w:pPr>
    </w:p>
    <w:p w:rsidR="006915D5" w:rsidRPr="006915D5" w:rsidRDefault="006915D5" w:rsidP="006915D5">
      <w:pPr>
        <w:pStyle w:val="a3"/>
        <w:rPr>
          <w:sz w:val="20"/>
          <w:szCs w:val="20"/>
          <w:lang w:eastAsia="en-US"/>
        </w:rPr>
      </w:pPr>
      <w:r w:rsidRPr="006915D5">
        <w:rPr>
          <w:sz w:val="20"/>
          <w:szCs w:val="20"/>
          <w:u w:val="single"/>
          <w:lang w:eastAsia="en-US"/>
        </w:rPr>
        <w:t xml:space="preserve">Лесные пожары:  0.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7"/>
        <w:gridCol w:w="1418"/>
        <w:gridCol w:w="1417"/>
        <w:gridCol w:w="992"/>
      </w:tblGrid>
      <w:tr w:rsidR="006915D5" w:rsidRPr="006915D5" w:rsidTr="00DE7B72">
        <w:trPr>
          <w:trHeight w:val="87"/>
        </w:trPr>
        <w:tc>
          <w:tcPr>
            <w:tcW w:w="6487" w:type="dxa"/>
            <w:tcBorders>
              <w:top w:val="single" w:sz="4" w:space="0" w:color="auto"/>
              <w:left w:val="single" w:sz="4" w:space="0" w:color="auto"/>
              <w:bottom w:val="single" w:sz="4" w:space="0" w:color="auto"/>
              <w:right w:val="single" w:sz="4" w:space="0" w:color="auto"/>
            </w:tcBorders>
            <w:vAlign w:val="center"/>
          </w:tcPr>
          <w:p w:rsidR="006915D5" w:rsidRPr="006915D5" w:rsidRDefault="006915D5" w:rsidP="006915D5">
            <w:pPr>
              <w:pStyle w:val="a3"/>
              <w:rPr>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6915D5" w:rsidRPr="006915D5" w:rsidRDefault="006915D5" w:rsidP="006915D5">
            <w:pPr>
              <w:pStyle w:val="a3"/>
              <w:rPr>
                <w:sz w:val="20"/>
                <w:szCs w:val="20"/>
                <w:lang w:eastAsia="en-US"/>
              </w:rPr>
            </w:pPr>
            <w:r w:rsidRPr="006915D5">
              <w:rPr>
                <w:sz w:val="20"/>
                <w:szCs w:val="20"/>
                <w:lang w:eastAsia="en-US"/>
              </w:rPr>
              <w:t>2023</w:t>
            </w:r>
          </w:p>
        </w:tc>
        <w:tc>
          <w:tcPr>
            <w:tcW w:w="1417" w:type="dxa"/>
            <w:tcBorders>
              <w:top w:val="single" w:sz="4" w:space="0" w:color="auto"/>
              <w:left w:val="single" w:sz="4" w:space="0" w:color="auto"/>
              <w:bottom w:val="single" w:sz="4" w:space="0" w:color="auto"/>
              <w:right w:val="single" w:sz="4" w:space="0" w:color="auto"/>
            </w:tcBorders>
            <w:vAlign w:val="center"/>
            <w:hideMark/>
          </w:tcPr>
          <w:p w:rsidR="006915D5" w:rsidRPr="006915D5" w:rsidRDefault="006915D5" w:rsidP="006915D5">
            <w:pPr>
              <w:pStyle w:val="a3"/>
              <w:rPr>
                <w:sz w:val="20"/>
                <w:szCs w:val="20"/>
                <w:lang w:eastAsia="en-US"/>
              </w:rPr>
            </w:pPr>
            <w:r w:rsidRPr="006915D5">
              <w:rPr>
                <w:sz w:val="20"/>
                <w:szCs w:val="20"/>
                <w:lang w:eastAsia="en-US"/>
              </w:rPr>
              <w:t>2022</w:t>
            </w:r>
          </w:p>
        </w:tc>
        <w:tc>
          <w:tcPr>
            <w:tcW w:w="992" w:type="dxa"/>
            <w:tcBorders>
              <w:top w:val="single" w:sz="4" w:space="0" w:color="auto"/>
              <w:left w:val="single" w:sz="4" w:space="0" w:color="auto"/>
              <w:bottom w:val="single" w:sz="4" w:space="0" w:color="auto"/>
              <w:right w:val="single" w:sz="4" w:space="0" w:color="auto"/>
            </w:tcBorders>
            <w:vAlign w:val="center"/>
            <w:hideMark/>
          </w:tcPr>
          <w:p w:rsidR="006915D5" w:rsidRPr="006915D5" w:rsidRDefault="006915D5" w:rsidP="006915D5">
            <w:pPr>
              <w:pStyle w:val="a3"/>
              <w:rPr>
                <w:sz w:val="20"/>
                <w:szCs w:val="20"/>
                <w:lang w:eastAsia="en-US"/>
              </w:rPr>
            </w:pPr>
            <w:r w:rsidRPr="006915D5">
              <w:rPr>
                <w:sz w:val="20"/>
                <w:szCs w:val="20"/>
                <w:lang w:eastAsia="en-US"/>
              </w:rPr>
              <w:t>+ / –</w:t>
            </w:r>
          </w:p>
        </w:tc>
      </w:tr>
      <w:tr w:rsidR="006915D5" w:rsidRPr="006915D5" w:rsidTr="00DE7B72">
        <w:trPr>
          <w:trHeight w:val="133"/>
        </w:trPr>
        <w:tc>
          <w:tcPr>
            <w:tcW w:w="6487" w:type="dxa"/>
            <w:tcBorders>
              <w:top w:val="single" w:sz="4" w:space="0" w:color="auto"/>
              <w:left w:val="single" w:sz="4" w:space="0" w:color="auto"/>
              <w:bottom w:val="single" w:sz="4" w:space="0" w:color="auto"/>
              <w:right w:val="single" w:sz="4" w:space="0" w:color="auto"/>
            </w:tcBorders>
            <w:hideMark/>
          </w:tcPr>
          <w:p w:rsidR="006915D5" w:rsidRPr="006915D5" w:rsidRDefault="006915D5" w:rsidP="006915D5">
            <w:pPr>
              <w:pStyle w:val="a3"/>
              <w:rPr>
                <w:sz w:val="20"/>
                <w:szCs w:val="20"/>
                <w:lang w:eastAsia="en-US"/>
              </w:rPr>
            </w:pPr>
            <w:r w:rsidRPr="006915D5">
              <w:rPr>
                <w:sz w:val="20"/>
                <w:szCs w:val="20"/>
                <w:lang w:eastAsia="en-US"/>
              </w:rPr>
              <w:t>Лесных пожаров, всего</w:t>
            </w:r>
          </w:p>
        </w:tc>
        <w:tc>
          <w:tcPr>
            <w:tcW w:w="1418" w:type="dxa"/>
            <w:tcBorders>
              <w:top w:val="single" w:sz="4" w:space="0" w:color="auto"/>
              <w:left w:val="single" w:sz="4" w:space="0" w:color="auto"/>
              <w:bottom w:val="single" w:sz="4" w:space="0" w:color="auto"/>
              <w:right w:val="single" w:sz="4" w:space="0" w:color="auto"/>
            </w:tcBorders>
          </w:tcPr>
          <w:p w:rsidR="006915D5" w:rsidRPr="006915D5" w:rsidRDefault="006915D5" w:rsidP="006915D5">
            <w:pPr>
              <w:pStyle w:val="a3"/>
              <w:rPr>
                <w:sz w:val="20"/>
                <w:szCs w:val="20"/>
                <w:lang w:eastAsia="en-US"/>
              </w:rPr>
            </w:pPr>
            <w:r w:rsidRPr="006915D5">
              <w:rPr>
                <w:sz w:val="20"/>
                <w:szCs w:val="20"/>
                <w:lang w:eastAsia="en-US"/>
              </w:rPr>
              <w:t>0</w:t>
            </w:r>
          </w:p>
        </w:tc>
        <w:tc>
          <w:tcPr>
            <w:tcW w:w="1417" w:type="dxa"/>
            <w:tcBorders>
              <w:top w:val="single" w:sz="4" w:space="0" w:color="auto"/>
              <w:left w:val="single" w:sz="4" w:space="0" w:color="auto"/>
              <w:bottom w:val="single" w:sz="4" w:space="0" w:color="auto"/>
              <w:right w:val="single" w:sz="4" w:space="0" w:color="auto"/>
            </w:tcBorders>
            <w:vAlign w:val="bottom"/>
          </w:tcPr>
          <w:p w:rsidR="006915D5" w:rsidRPr="006915D5" w:rsidRDefault="006915D5" w:rsidP="006915D5">
            <w:pPr>
              <w:pStyle w:val="a3"/>
              <w:rPr>
                <w:sz w:val="20"/>
                <w:szCs w:val="20"/>
                <w:lang w:eastAsia="en-US"/>
              </w:rPr>
            </w:pPr>
            <w:r w:rsidRPr="006915D5">
              <w:rPr>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vAlign w:val="bottom"/>
          </w:tcPr>
          <w:p w:rsidR="006915D5" w:rsidRPr="006915D5" w:rsidRDefault="006915D5" w:rsidP="006915D5">
            <w:pPr>
              <w:pStyle w:val="a3"/>
              <w:rPr>
                <w:sz w:val="20"/>
                <w:szCs w:val="20"/>
                <w:lang w:eastAsia="en-US"/>
              </w:rPr>
            </w:pPr>
            <w:r w:rsidRPr="006915D5">
              <w:rPr>
                <w:sz w:val="20"/>
                <w:szCs w:val="20"/>
                <w:lang w:eastAsia="en-US"/>
              </w:rPr>
              <w:t>0</w:t>
            </w:r>
          </w:p>
        </w:tc>
      </w:tr>
    </w:tbl>
    <w:p w:rsidR="006915D5" w:rsidRPr="006915D5" w:rsidRDefault="006915D5" w:rsidP="006915D5">
      <w:pPr>
        <w:pStyle w:val="a3"/>
        <w:rPr>
          <w:sz w:val="20"/>
          <w:szCs w:val="20"/>
          <w:u w:val="single"/>
          <w:lang w:eastAsia="en-US"/>
        </w:rPr>
      </w:pPr>
      <w:proofErr w:type="spellStart"/>
      <w:r w:rsidRPr="006915D5">
        <w:rPr>
          <w:sz w:val="20"/>
          <w:szCs w:val="20"/>
          <w:u w:val="single"/>
          <w:lang w:eastAsia="en-US"/>
        </w:rPr>
        <w:t>Сработки</w:t>
      </w:r>
      <w:proofErr w:type="spellEnd"/>
      <w:r w:rsidRPr="006915D5">
        <w:rPr>
          <w:sz w:val="20"/>
          <w:szCs w:val="20"/>
          <w:u w:val="single"/>
          <w:lang w:eastAsia="en-US"/>
        </w:rPr>
        <w:t xml:space="preserve"> датчиков «АДПИ» - 4</w:t>
      </w:r>
    </w:p>
    <w:p w:rsidR="006915D5" w:rsidRPr="006915D5" w:rsidRDefault="006915D5" w:rsidP="006915D5">
      <w:pPr>
        <w:pStyle w:val="a3"/>
        <w:rPr>
          <w:sz w:val="20"/>
          <w:szCs w:val="20"/>
          <w:u w:val="single"/>
          <w:lang w:eastAsia="en-US"/>
        </w:rPr>
      </w:pPr>
      <w:r w:rsidRPr="006915D5">
        <w:rPr>
          <w:sz w:val="20"/>
          <w:szCs w:val="20"/>
          <w:u w:val="single"/>
          <w:lang w:eastAsia="en-US"/>
        </w:rPr>
        <w:t>Подгорание продуктов – 1, задымление от печи – 3, пожар - 0, технический сбой- 0.</w:t>
      </w:r>
    </w:p>
    <w:p w:rsidR="006915D5" w:rsidRPr="006915D5" w:rsidRDefault="006915D5" w:rsidP="006915D5">
      <w:pPr>
        <w:pStyle w:val="a3"/>
        <w:rPr>
          <w:sz w:val="20"/>
          <w:szCs w:val="20"/>
          <w:u w:val="single"/>
          <w:lang w:eastAsia="en-US"/>
        </w:rPr>
      </w:pPr>
      <w:r w:rsidRPr="006915D5">
        <w:rPr>
          <w:sz w:val="20"/>
          <w:szCs w:val="20"/>
          <w:u w:val="single"/>
          <w:lang w:eastAsia="en-US"/>
        </w:rPr>
        <w:t>01.01.2023</w:t>
      </w:r>
    </w:p>
    <w:p w:rsidR="006915D5" w:rsidRDefault="006915D5" w:rsidP="006915D5">
      <w:pPr>
        <w:pStyle w:val="a3"/>
        <w:jc w:val="right"/>
        <w:rPr>
          <w:rFonts w:eastAsia="Times New Roman"/>
          <w:b/>
          <w:bCs/>
          <w:color w:val="231F20"/>
          <w:w w:val="101"/>
          <w:sz w:val="14"/>
          <w:szCs w:val="14"/>
        </w:rPr>
      </w:pPr>
      <w:r>
        <w:rPr>
          <w:rFonts w:eastAsia="Times New Roman"/>
          <w:b/>
          <w:bCs/>
          <w:color w:val="231F20"/>
          <w:w w:val="88"/>
          <w:sz w:val="14"/>
          <w:szCs w:val="14"/>
        </w:rPr>
        <w:t>П</w:t>
      </w:r>
      <w:r>
        <w:rPr>
          <w:rFonts w:eastAsia="Times New Roman"/>
          <w:b/>
          <w:bCs/>
          <w:color w:val="231F20"/>
          <w:w w:val="94"/>
          <w:sz w:val="14"/>
          <w:szCs w:val="14"/>
        </w:rPr>
        <w:t>р</w:t>
      </w:r>
      <w:r>
        <w:rPr>
          <w:rFonts w:eastAsia="Times New Roman"/>
          <w:b/>
          <w:bCs/>
          <w:color w:val="231F20"/>
          <w:w w:val="104"/>
          <w:sz w:val="14"/>
          <w:szCs w:val="14"/>
        </w:rPr>
        <w:t>о</w:t>
      </w:r>
      <w:r>
        <w:rPr>
          <w:rFonts w:eastAsia="Times New Roman"/>
          <w:b/>
          <w:bCs/>
          <w:color w:val="231F20"/>
          <w:w w:val="96"/>
          <w:sz w:val="14"/>
          <w:szCs w:val="14"/>
        </w:rPr>
        <w:t>д</w:t>
      </w:r>
      <w:r>
        <w:rPr>
          <w:rFonts w:eastAsia="Times New Roman"/>
          <w:b/>
          <w:bCs/>
          <w:color w:val="231F20"/>
          <w:w w:val="104"/>
          <w:sz w:val="14"/>
          <w:szCs w:val="14"/>
        </w:rPr>
        <w:t>о</w:t>
      </w:r>
      <w:r>
        <w:rPr>
          <w:rFonts w:eastAsia="Times New Roman"/>
          <w:b/>
          <w:bCs/>
          <w:color w:val="231F20"/>
          <w:w w:val="90"/>
          <w:sz w:val="14"/>
          <w:szCs w:val="14"/>
        </w:rPr>
        <w:t>л</w:t>
      </w:r>
      <w:r>
        <w:rPr>
          <w:rFonts w:eastAsia="Times New Roman"/>
          <w:b/>
          <w:bCs/>
          <w:color w:val="231F20"/>
          <w:w w:val="102"/>
          <w:sz w:val="14"/>
          <w:szCs w:val="14"/>
        </w:rPr>
        <w:t>ж</w:t>
      </w:r>
      <w:r>
        <w:rPr>
          <w:rFonts w:eastAsia="Times New Roman"/>
          <w:b/>
          <w:bCs/>
          <w:color w:val="231F20"/>
          <w:w w:val="110"/>
          <w:sz w:val="14"/>
          <w:szCs w:val="14"/>
        </w:rPr>
        <w:t>е</w:t>
      </w:r>
      <w:r>
        <w:rPr>
          <w:rFonts w:eastAsia="Times New Roman"/>
          <w:b/>
          <w:bCs/>
          <w:color w:val="231F20"/>
          <w:w w:val="91"/>
          <w:sz w:val="14"/>
          <w:szCs w:val="14"/>
        </w:rPr>
        <w:t>ни</w:t>
      </w:r>
      <w:r>
        <w:rPr>
          <w:rFonts w:eastAsia="Times New Roman"/>
          <w:b/>
          <w:bCs/>
          <w:color w:val="231F20"/>
          <w:w w:val="110"/>
          <w:sz w:val="14"/>
          <w:szCs w:val="14"/>
        </w:rPr>
        <w:t>е</w:t>
      </w:r>
      <w:r>
        <w:rPr>
          <w:rFonts w:eastAsia="Times New Roman"/>
          <w:color w:val="231F20"/>
          <w:spacing w:val="4"/>
          <w:sz w:val="14"/>
          <w:szCs w:val="14"/>
        </w:rPr>
        <w:t xml:space="preserve"> </w:t>
      </w:r>
      <w:r>
        <w:rPr>
          <w:rFonts w:eastAsia="Times New Roman"/>
          <w:b/>
          <w:bCs/>
          <w:color w:val="231F20"/>
          <w:w w:val="91"/>
          <w:sz w:val="14"/>
          <w:szCs w:val="14"/>
        </w:rPr>
        <w:t>н</w:t>
      </w:r>
      <w:r>
        <w:rPr>
          <w:rFonts w:eastAsia="Times New Roman"/>
          <w:b/>
          <w:bCs/>
          <w:color w:val="231F20"/>
          <w:w w:val="97"/>
          <w:sz w:val="14"/>
          <w:szCs w:val="14"/>
        </w:rPr>
        <w:t>а</w:t>
      </w:r>
      <w:r>
        <w:rPr>
          <w:rFonts w:eastAsia="Times New Roman"/>
          <w:color w:val="231F20"/>
          <w:spacing w:val="5"/>
          <w:sz w:val="14"/>
          <w:szCs w:val="14"/>
        </w:rPr>
        <w:t xml:space="preserve"> </w:t>
      </w:r>
      <w:r>
        <w:rPr>
          <w:rFonts w:eastAsia="Times New Roman"/>
          <w:b/>
          <w:bCs/>
          <w:color w:val="231F20"/>
          <w:w w:val="110"/>
          <w:sz w:val="14"/>
          <w:szCs w:val="14"/>
        </w:rPr>
        <w:t>с</w:t>
      </w:r>
      <w:r>
        <w:rPr>
          <w:rFonts w:eastAsia="Times New Roman"/>
          <w:b/>
          <w:bCs/>
          <w:color w:val="231F20"/>
          <w:w w:val="92"/>
          <w:sz w:val="14"/>
          <w:szCs w:val="14"/>
        </w:rPr>
        <w:t>т</w:t>
      </w:r>
      <w:r>
        <w:rPr>
          <w:rFonts w:eastAsia="Times New Roman"/>
          <w:b/>
          <w:bCs/>
          <w:color w:val="231F20"/>
          <w:w w:val="94"/>
          <w:sz w:val="14"/>
          <w:szCs w:val="14"/>
        </w:rPr>
        <w:t>р</w:t>
      </w:r>
      <w:r>
        <w:rPr>
          <w:rFonts w:eastAsia="Times New Roman"/>
          <w:b/>
          <w:bCs/>
          <w:color w:val="231F20"/>
          <w:w w:val="115"/>
          <w:sz w:val="14"/>
          <w:szCs w:val="14"/>
        </w:rPr>
        <w:t>.</w:t>
      </w:r>
      <w:r>
        <w:rPr>
          <w:rFonts w:eastAsia="Times New Roman"/>
          <w:color w:val="231F20"/>
          <w:spacing w:val="5"/>
          <w:sz w:val="14"/>
          <w:szCs w:val="14"/>
        </w:rPr>
        <w:t xml:space="preserve"> </w:t>
      </w:r>
      <w:r>
        <w:rPr>
          <w:rFonts w:eastAsia="Times New Roman"/>
          <w:b/>
          <w:bCs/>
          <w:color w:val="231F20"/>
          <w:w w:val="115"/>
          <w:sz w:val="14"/>
          <w:szCs w:val="14"/>
        </w:rPr>
        <w:t>1</w:t>
      </w:r>
      <w:r w:rsidR="00DE7B72">
        <w:rPr>
          <w:rFonts w:eastAsia="Times New Roman"/>
          <w:b/>
          <w:bCs/>
          <w:color w:val="231F20"/>
          <w:w w:val="115"/>
          <w:sz w:val="14"/>
          <w:szCs w:val="14"/>
        </w:rPr>
        <w:t>2</w:t>
      </w:r>
      <w:r>
        <w:rPr>
          <w:rFonts w:eastAsia="Times New Roman"/>
          <w:color w:val="231F20"/>
          <w:spacing w:val="6"/>
          <w:sz w:val="14"/>
          <w:szCs w:val="14"/>
        </w:rPr>
        <w:t xml:space="preserve"> </w:t>
      </w:r>
      <w:r>
        <w:rPr>
          <w:rFonts w:eastAsia="Times New Roman"/>
          <w:b/>
          <w:bCs/>
          <w:color w:val="231F20"/>
          <w:w w:val="101"/>
          <w:sz w:val="14"/>
          <w:szCs w:val="14"/>
        </w:rPr>
        <w:t>&gt;&gt;&gt;</w:t>
      </w:r>
    </w:p>
    <w:p w:rsidR="006915D5" w:rsidRDefault="006915D5" w:rsidP="006915D5">
      <w:pPr>
        <w:widowControl w:val="0"/>
        <w:ind w:right="-20"/>
        <w:jc w:val="right"/>
        <w:rPr>
          <w:rFonts w:ascii="Times New Roman" w:eastAsia="Times New Roman" w:hAnsi="Times New Roman" w:cs="Times New Roman"/>
          <w:b/>
          <w:bCs/>
          <w:color w:val="231F20"/>
          <w:w w:val="101"/>
          <w:sz w:val="14"/>
          <w:szCs w:val="14"/>
        </w:rPr>
      </w:pPr>
      <w:r>
        <w:rPr>
          <w:noProof/>
        </w:rPr>
        <w:lastRenderedPageBreak/>
        <mc:AlternateContent>
          <mc:Choice Requires="wps">
            <w:drawing>
              <wp:anchor distT="0" distB="0" distL="114300" distR="114300" simplePos="0" relativeHeight="251792896" behindDoc="1" locked="0" layoutInCell="0" allowOverlap="1" wp14:anchorId="0B3CEAFB" wp14:editId="3B0F67F1">
                <wp:simplePos x="0" y="0"/>
                <wp:positionH relativeFrom="page">
                  <wp:posOffset>6786245</wp:posOffset>
                </wp:positionH>
                <wp:positionV relativeFrom="page">
                  <wp:posOffset>364490</wp:posOffset>
                </wp:positionV>
                <wp:extent cx="313055" cy="271145"/>
                <wp:effectExtent l="0" t="0" r="0" b="0"/>
                <wp:wrapNone/>
                <wp:docPr id="16" name="drawingObject7"/>
                <wp:cNvGraphicFramePr/>
                <a:graphic xmlns:a="http://schemas.openxmlformats.org/drawingml/2006/main">
                  <a:graphicData uri="http://schemas.microsoft.com/office/word/2010/wordprocessingShape">
                    <wps:wsp>
                      <wps:cNvSpPr/>
                      <wps:spPr>
                        <a:xfrm>
                          <a:off x="0" y="0"/>
                          <a:ext cx="313055" cy="271145"/>
                        </a:xfrm>
                        <a:custGeom>
                          <a:avLst/>
                          <a:gdLst/>
                          <a:ahLst/>
                          <a:cxnLst/>
                          <a:rect l="0" t="0" r="0" b="0"/>
                          <a:pathLst>
                            <a:path w="313539" h="271526">
                              <a:moveTo>
                                <a:pt x="78384" y="0"/>
                              </a:moveTo>
                              <a:lnTo>
                                <a:pt x="0" y="135763"/>
                              </a:lnTo>
                              <a:lnTo>
                                <a:pt x="78384" y="271526"/>
                              </a:lnTo>
                              <a:lnTo>
                                <a:pt x="235154" y="271526"/>
                              </a:lnTo>
                              <a:lnTo>
                                <a:pt x="313539" y="135763"/>
                              </a:lnTo>
                              <a:lnTo>
                                <a:pt x="235154" y="0"/>
                              </a:lnTo>
                              <a:lnTo>
                                <a:pt x="78384"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id="drawingObject7" o:spid="_x0000_s1026" style="position:absolute;margin-left:534.35pt;margin-top:28.7pt;width:24.65pt;height:21.35pt;z-index:-251523584;visibility:visible;mso-wrap-style:square;mso-wrap-distance-left:9pt;mso-wrap-distance-top:0;mso-wrap-distance-right:9pt;mso-wrap-distance-bottom:0;mso-position-horizontal:absolute;mso-position-horizontal-relative:page;mso-position-vertical:absolute;mso-position-vertical-relative:page;v-text-anchor:top" coordsize="313539,27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" o:allowincell="f" path="m78384,l,135763,78384,271526r156770,l313539,135763,235154,,78384,xe" stroked="f">
                <v:path arrowok="t" textboxrect="0,0,313539,271526"/>
                <w10:wrap anchorx="page" anchory="page"/>
              </v:shape>
            </w:pict>
          </mc:Fallback>
        </mc:AlternateContent>
      </w:r>
    </w:p>
    <w:p w:rsidR="006915D5" w:rsidRDefault="006915D5" w:rsidP="006915D5">
      <w:pPr>
        <w:widowControl w:val="0"/>
        <w:ind w:right="-20"/>
        <w:jc w:val="right"/>
        <w:rPr>
          <w:rFonts w:ascii="Times New Roman" w:eastAsia="Times New Roman" w:hAnsi="Times New Roman" w:cs="Times New Roman"/>
          <w:b/>
          <w:bCs/>
          <w:color w:val="231F20"/>
          <w:w w:val="101"/>
          <w:sz w:val="14"/>
          <w:szCs w:val="14"/>
        </w:rPr>
        <w:sectPr w:rsidR="006915D5" w:rsidSect="00D11CB9">
          <w:headerReference w:type="default" r:id="rId22"/>
          <w:type w:val="continuous"/>
          <w:pgSz w:w="11905" w:h="16837"/>
          <w:pgMar w:top="426" w:right="849" w:bottom="709" w:left="850" w:header="0" w:footer="0" w:gutter="0"/>
          <w:cols w:space="708"/>
        </w:sectPr>
      </w:pPr>
    </w:p>
    <w:tbl>
      <w:tblPr>
        <w:tblW w:w="10348" w:type="dxa"/>
        <w:tblLayout w:type="fixed"/>
        <w:tblCellMar>
          <w:left w:w="0" w:type="dxa"/>
          <w:right w:w="0" w:type="dxa"/>
        </w:tblCellMar>
        <w:tblLook w:val="0000" w:firstRow="0" w:lastRow="0" w:firstColumn="0" w:lastColumn="0" w:noHBand="0" w:noVBand="0"/>
      </w:tblPr>
      <w:tblGrid>
        <w:gridCol w:w="2552"/>
        <w:gridCol w:w="7796"/>
      </w:tblGrid>
      <w:tr w:rsidR="006915D5" w:rsidTr="006915D5">
        <w:trPr>
          <w:cantSplit/>
          <w:trHeight w:hRule="exact" w:val="427"/>
        </w:trPr>
        <w:tc>
          <w:tcPr>
            <w:tcW w:w="2552" w:type="dxa"/>
            <w:tcBorders>
              <w:right w:val="single" w:sz="8" w:space="0" w:color="DEDDDD"/>
            </w:tcBorders>
            <w:shd w:val="clear" w:color="auto" w:fill="7B7879"/>
            <w:tcMar>
              <w:top w:w="0" w:type="dxa"/>
              <w:left w:w="0" w:type="dxa"/>
              <w:bottom w:w="0" w:type="dxa"/>
              <w:right w:w="0" w:type="dxa"/>
            </w:tcMar>
          </w:tcPr>
          <w:p w:rsidR="006915D5" w:rsidRDefault="006915D5" w:rsidP="009C5A80">
            <w:pPr>
              <w:widowControl w:val="0"/>
              <w:spacing w:before="68"/>
              <w:ind w:left="322" w:right="-20"/>
              <w:rPr>
                <w:rFonts w:ascii="Times New Roman" w:eastAsia="Times New Roman" w:hAnsi="Times New Roman" w:cs="Times New Roman"/>
                <w:b/>
                <w:bCs/>
                <w:color w:val="FFFFFF"/>
                <w:spacing w:val="8"/>
                <w:sz w:val="28"/>
                <w:szCs w:val="28"/>
              </w:rPr>
            </w:pPr>
            <w:r>
              <w:rPr>
                <w:rFonts w:ascii="Times New Roman" w:eastAsia="Times New Roman" w:hAnsi="Times New Roman" w:cs="Times New Roman"/>
                <w:b/>
                <w:bCs/>
                <w:color w:val="FFFFFF"/>
                <w:w w:val="86"/>
                <w:sz w:val="28"/>
                <w:szCs w:val="28"/>
              </w:rPr>
              <w:lastRenderedPageBreak/>
              <w:t xml:space="preserve">   </w:t>
            </w:r>
            <w:r w:rsidR="009C5A80">
              <w:rPr>
                <w:rFonts w:ascii="Times New Roman" w:eastAsia="Times New Roman" w:hAnsi="Times New Roman" w:cs="Times New Roman"/>
                <w:b/>
                <w:bCs/>
                <w:color w:val="FFFFFF"/>
                <w:w w:val="86"/>
                <w:sz w:val="28"/>
                <w:szCs w:val="28"/>
              </w:rPr>
              <w:t>Янва</w:t>
            </w:r>
            <w:r>
              <w:rPr>
                <w:rFonts w:ascii="Times New Roman" w:eastAsia="Times New Roman" w:hAnsi="Times New Roman" w:cs="Times New Roman"/>
                <w:b/>
                <w:bCs/>
                <w:color w:val="FFFFFF"/>
                <w:w w:val="86"/>
                <w:sz w:val="28"/>
                <w:szCs w:val="28"/>
              </w:rPr>
              <w:t>рь</w:t>
            </w:r>
            <w:r>
              <w:rPr>
                <w:rFonts w:ascii="Times New Roman" w:eastAsia="Times New Roman" w:hAnsi="Times New Roman" w:cs="Times New Roman"/>
                <w:color w:val="FFFFFF"/>
                <w:spacing w:val="15"/>
                <w:sz w:val="28"/>
                <w:szCs w:val="28"/>
              </w:rPr>
              <w:t xml:space="preserve"> </w:t>
            </w:r>
            <w:r>
              <w:rPr>
                <w:rFonts w:ascii="Times New Roman" w:eastAsia="Times New Roman" w:hAnsi="Times New Roman" w:cs="Times New Roman"/>
                <w:b/>
                <w:bCs/>
                <w:color w:val="FFFFFF"/>
                <w:spacing w:val="32"/>
                <w:sz w:val="28"/>
                <w:szCs w:val="28"/>
              </w:rPr>
              <w:t>202</w:t>
            </w:r>
            <w:r w:rsidR="009C5A80">
              <w:rPr>
                <w:rFonts w:ascii="Times New Roman" w:eastAsia="Times New Roman" w:hAnsi="Times New Roman" w:cs="Times New Roman"/>
                <w:b/>
                <w:bCs/>
                <w:color w:val="FFFFFF"/>
                <w:spacing w:val="32"/>
                <w:sz w:val="28"/>
                <w:szCs w:val="28"/>
              </w:rPr>
              <w:t>3</w:t>
            </w:r>
            <w:r>
              <w:rPr>
                <w:rFonts w:ascii="Times New Roman" w:eastAsia="Times New Roman" w:hAnsi="Times New Roman" w:cs="Times New Roman"/>
                <w:color w:val="FFFFFF"/>
                <w:spacing w:val="16"/>
                <w:sz w:val="28"/>
                <w:szCs w:val="28"/>
              </w:rPr>
              <w:t xml:space="preserve"> </w:t>
            </w:r>
          </w:p>
        </w:tc>
        <w:tc>
          <w:tcPr>
            <w:tcW w:w="7796" w:type="dxa"/>
            <w:tcBorders>
              <w:left w:val="single" w:sz="8" w:space="0" w:color="DEDDDD"/>
            </w:tcBorders>
            <w:shd w:val="clear" w:color="auto" w:fill="DEDDDD"/>
            <w:tcMar>
              <w:top w:w="0" w:type="dxa"/>
              <w:left w:w="0" w:type="dxa"/>
              <w:bottom w:w="0" w:type="dxa"/>
              <w:right w:w="0" w:type="dxa"/>
            </w:tcMar>
          </w:tcPr>
          <w:p w:rsidR="006915D5" w:rsidRPr="00742DA2" w:rsidRDefault="006915D5" w:rsidP="00DE7B72">
            <w:pPr>
              <w:widowControl w:val="0"/>
              <w:spacing w:before="31"/>
              <w:ind w:left="7345" w:right="-20"/>
              <w:rPr>
                <w:rFonts w:ascii="Times New Roman" w:hAnsi="Times New Roman" w:cs="Times New Roman"/>
                <w:b/>
                <w:bCs/>
                <w:color w:val="231F20"/>
                <w:w w:val="111"/>
                <w:sz w:val="32"/>
                <w:szCs w:val="32"/>
              </w:rPr>
            </w:pPr>
            <w:r w:rsidRPr="00742DA2">
              <w:rPr>
                <w:rFonts w:ascii="Times New Roman" w:hAnsi="Times New Roman" w:cs="Times New Roman"/>
                <w:b/>
                <w:bCs/>
                <w:color w:val="231F20"/>
                <w:w w:val="111"/>
                <w:sz w:val="32"/>
                <w:szCs w:val="32"/>
              </w:rPr>
              <w:t>1</w:t>
            </w:r>
            <w:r w:rsidR="00DE7B72">
              <w:rPr>
                <w:rFonts w:ascii="Times New Roman" w:hAnsi="Times New Roman" w:cs="Times New Roman"/>
                <w:b/>
                <w:bCs/>
                <w:color w:val="231F20"/>
                <w:w w:val="111"/>
                <w:sz w:val="32"/>
                <w:szCs w:val="32"/>
              </w:rPr>
              <w:t>2</w:t>
            </w:r>
          </w:p>
        </w:tc>
      </w:tr>
    </w:tbl>
    <w:p w:rsidR="006915D5" w:rsidRDefault="006915D5" w:rsidP="006915D5">
      <w:pPr>
        <w:widowControl w:val="0"/>
        <w:ind w:right="-20"/>
        <w:rPr>
          <w:rFonts w:ascii="Times New Roman" w:eastAsia="Times New Roman" w:hAnsi="Times New Roman" w:cs="Times New Roman"/>
          <w:b/>
          <w:bCs/>
          <w:color w:val="231F20"/>
          <w:w w:val="115"/>
          <w:sz w:val="14"/>
          <w:szCs w:val="14"/>
        </w:rPr>
      </w:pPr>
      <w:r>
        <w:rPr>
          <w:rFonts w:ascii="Times New Roman" w:eastAsia="Times New Roman" w:hAnsi="Times New Roman" w:cs="Times New Roman"/>
          <w:b/>
          <w:bCs/>
          <w:color w:val="231F20"/>
          <w:w w:val="101"/>
          <w:sz w:val="14"/>
          <w:szCs w:val="14"/>
        </w:rPr>
        <w:t>&gt;&gt;&gt;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88"/>
          <w:sz w:val="14"/>
          <w:szCs w:val="14"/>
        </w:rPr>
        <w:t>П</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6"/>
          <w:sz w:val="14"/>
          <w:szCs w:val="14"/>
        </w:rPr>
        <w:t>д</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2"/>
          <w:sz w:val="14"/>
          <w:szCs w:val="14"/>
        </w:rPr>
        <w:t>ж</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91"/>
          <w:sz w:val="14"/>
          <w:szCs w:val="14"/>
        </w:rPr>
        <w:t>ни</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4"/>
          <w:sz w:val="14"/>
          <w:szCs w:val="14"/>
        </w:rPr>
        <w:t xml:space="preserve"> </w:t>
      </w:r>
      <w:r>
        <w:rPr>
          <w:rFonts w:ascii="Times New Roman" w:eastAsia="Times New Roman" w:hAnsi="Times New Roman" w:cs="Times New Roman"/>
          <w:b/>
          <w:bCs/>
          <w:color w:val="231F20"/>
          <w:w w:val="88"/>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ч</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color w:val="231F20"/>
          <w:spacing w:val="6"/>
          <w:sz w:val="14"/>
          <w:szCs w:val="14"/>
        </w:rPr>
        <w:t xml:space="preserve"> </w:t>
      </w:r>
      <w:r>
        <w:rPr>
          <w:rFonts w:ascii="Times New Roman" w:eastAsia="Times New Roman" w:hAnsi="Times New Roman" w:cs="Times New Roman"/>
          <w:b/>
          <w:bCs/>
          <w:color w:val="231F20"/>
          <w:w w:val="91"/>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0"/>
          <w:sz w:val="14"/>
          <w:szCs w:val="14"/>
        </w:rPr>
        <w:t>с</w:t>
      </w:r>
      <w:r>
        <w:rPr>
          <w:rFonts w:ascii="Times New Roman" w:eastAsia="Times New Roman" w:hAnsi="Times New Roman" w:cs="Times New Roman"/>
          <w:b/>
          <w:bCs/>
          <w:color w:val="231F20"/>
          <w:w w:val="92"/>
          <w:sz w:val="14"/>
          <w:szCs w:val="14"/>
        </w:rPr>
        <w:t>т</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5"/>
          <w:sz w:val="14"/>
          <w:szCs w:val="14"/>
        </w:rPr>
        <w:t xml:space="preserve"> </w:t>
      </w:r>
      <w:r w:rsidR="00DE7B72">
        <w:rPr>
          <w:rFonts w:ascii="Times New Roman" w:eastAsia="Times New Roman" w:hAnsi="Times New Roman" w:cs="Times New Roman"/>
          <w:b/>
          <w:bCs/>
          <w:color w:val="231F20"/>
          <w:w w:val="115"/>
          <w:sz w:val="14"/>
          <w:szCs w:val="14"/>
        </w:rPr>
        <w:t>11</w:t>
      </w:r>
    </w:p>
    <w:p w:rsidR="00DE7B72" w:rsidRPr="006915D5" w:rsidRDefault="00DE7B72" w:rsidP="00DE7B72">
      <w:pPr>
        <w:pStyle w:val="a3"/>
        <w:rPr>
          <w:sz w:val="20"/>
          <w:szCs w:val="20"/>
          <w:lang w:eastAsia="en-US"/>
        </w:rPr>
      </w:pPr>
      <w:r w:rsidRPr="006915D5">
        <w:rPr>
          <w:sz w:val="20"/>
          <w:szCs w:val="20"/>
          <w:lang w:eastAsia="en-US"/>
        </w:rPr>
        <w:t>1. 10:10 с. Тальменка, ул. Ленина</w:t>
      </w:r>
      <w:r>
        <w:rPr>
          <w:sz w:val="20"/>
          <w:szCs w:val="20"/>
          <w:lang w:eastAsia="en-US"/>
        </w:rPr>
        <w:t xml:space="preserve"> </w:t>
      </w:r>
      <w:r w:rsidRPr="006915D5">
        <w:rPr>
          <w:sz w:val="20"/>
          <w:szCs w:val="20"/>
          <w:lang w:eastAsia="en-US"/>
        </w:rPr>
        <w:t>– подгорание продуктов</w:t>
      </w:r>
    </w:p>
    <w:p w:rsidR="00DE7B72" w:rsidRPr="006915D5" w:rsidRDefault="00DE7B72" w:rsidP="00DE7B72">
      <w:pPr>
        <w:pStyle w:val="a3"/>
        <w:rPr>
          <w:sz w:val="20"/>
          <w:szCs w:val="20"/>
          <w:u w:val="single"/>
          <w:lang w:eastAsia="en-US"/>
        </w:rPr>
      </w:pPr>
      <w:r w:rsidRPr="006915D5">
        <w:rPr>
          <w:sz w:val="20"/>
          <w:szCs w:val="20"/>
          <w:u w:val="single"/>
          <w:lang w:eastAsia="en-US"/>
        </w:rPr>
        <w:t>05.01.2023</w:t>
      </w:r>
    </w:p>
    <w:p w:rsidR="00DE7B72" w:rsidRPr="006915D5" w:rsidRDefault="00DE7B72" w:rsidP="00DE7B72">
      <w:pPr>
        <w:pStyle w:val="a3"/>
        <w:rPr>
          <w:sz w:val="20"/>
          <w:szCs w:val="20"/>
          <w:lang w:eastAsia="en-US"/>
        </w:rPr>
      </w:pPr>
      <w:r w:rsidRPr="006915D5">
        <w:rPr>
          <w:sz w:val="20"/>
          <w:szCs w:val="20"/>
          <w:lang w:eastAsia="en-US"/>
        </w:rPr>
        <w:t>1. 08:55 с. Тальменка, ул. Титова – задымление от печи</w:t>
      </w:r>
    </w:p>
    <w:p w:rsidR="00DE7B72" w:rsidRPr="006915D5" w:rsidRDefault="00DE7B72" w:rsidP="00DE7B72">
      <w:pPr>
        <w:pStyle w:val="a3"/>
        <w:rPr>
          <w:sz w:val="20"/>
          <w:szCs w:val="20"/>
          <w:u w:val="single"/>
          <w:lang w:eastAsia="en-US"/>
        </w:rPr>
      </w:pPr>
      <w:r w:rsidRPr="006915D5">
        <w:rPr>
          <w:sz w:val="20"/>
          <w:szCs w:val="20"/>
          <w:u w:val="single"/>
          <w:lang w:eastAsia="en-US"/>
        </w:rPr>
        <w:t>06.01.2023</w:t>
      </w:r>
    </w:p>
    <w:p w:rsidR="00DE7B72" w:rsidRPr="006915D5" w:rsidRDefault="00DE7B72" w:rsidP="00DE7B72">
      <w:pPr>
        <w:pStyle w:val="a3"/>
        <w:rPr>
          <w:sz w:val="20"/>
          <w:szCs w:val="20"/>
          <w:lang w:eastAsia="en-US"/>
        </w:rPr>
      </w:pPr>
      <w:r w:rsidRPr="006915D5">
        <w:rPr>
          <w:sz w:val="20"/>
          <w:szCs w:val="20"/>
          <w:lang w:eastAsia="en-US"/>
        </w:rPr>
        <w:t xml:space="preserve">18:49. ст. Евсино, ул. </w:t>
      </w:r>
      <w:proofErr w:type="spellStart"/>
      <w:r w:rsidRPr="006915D5">
        <w:rPr>
          <w:sz w:val="20"/>
          <w:szCs w:val="20"/>
          <w:lang w:eastAsia="en-US"/>
        </w:rPr>
        <w:t>Искитимская</w:t>
      </w:r>
      <w:proofErr w:type="spellEnd"/>
      <w:r>
        <w:rPr>
          <w:sz w:val="20"/>
          <w:szCs w:val="20"/>
          <w:lang w:eastAsia="en-US"/>
        </w:rPr>
        <w:t xml:space="preserve"> </w:t>
      </w:r>
      <w:r w:rsidRPr="006915D5">
        <w:rPr>
          <w:sz w:val="20"/>
          <w:szCs w:val="20"/>
          <w:lang w:eastAsia="en-US"/>
        </w:rPr>
        <w:t xml:space="preserve"> – задымление от печи.</w:t>
      </w:r>
    </w:p>
    <w:p w:rsidR="00DE7B72" w:rsidRPr="006915D5" w:rsidRDefault="00DE7B72" w:rsidP="00DE7B72">
      <w:pPr>
        <w:pStyle w:val="a3"/>
        <w:rPr>
          <w:sz w:val="20"/>
          <w:szCs w:val="20"/>
          <w:lang w:eastAsia="en-US"/>
        </w:rPr>
      </w:pPr>
      <w:r w:rsidRPr="006915D5">
        <w:rPr>
          <w:sz w:val="20"/>
          <w:szCs w:val="20"/>
          <w:u w:val="single"/>
          <w:lang w:eastAsia="en-US"/>
        </w:rPr>
        <w:t>08.01.2023-</w:t>
      </w:r>
    </w:p>
    <w:p w:rsidR="00DE7B72" w:rsidRPr="006915D5" w:rsidRDefault="00DE7B72" w:rsidP="00DE7B72">
      <w:pPr>
        <w:pStyle w:val="a3"/>
        <w:rPr>
          <w:sz w:val="20"/>
          <w:szCs w:val="20"/>
          <w:u w:val="single"/>
          <w:lang w:eastAsia="en-US"/>
        </w:rPr>
      </w:pPr>
      <w:r w:rsidRPr="006915D5">
        <w:rPr>
          <w:sz w:val="20"/>
          <w:szCs w:val="20"/>
          <w:lang w:eastAsia="en-US"/>
        </w:rPr>
        <w:t>01:08 – с. Белово, ул. Нижняя</w:t>
      </w:r>
      <w:r>
        <w:rPr>
          <w:sz w:val="20"/>
          <w:szCs w:val="20"/>
          <w:lang w:eastAsia="en-US"/>
        </w:rPr>
        <w:t xml:space="preserve"> </w:t>
      </w:r>
      <w:r w:rsidRPr="006915D5">
        <w:rPr>
          <w:sz w:val="20"/>
          <w:szCs w:val="20"/>
          <w:lang w:eastAsia="en-US"/>
        </w:rPr>
        <w:t>- задымление от печи.</w:t>
      </w:r>
    </w:p>
    <w:p w:rsidR="00DE7B72" w:rsidRPr="006915D5" w:rsidRDefault="00DE7B72" w:rsidP="00DE7B72">
      <w:pPr>
        <w:pStyle w:val="a3"/>
        <w:rPr>
          <w:sz w:val="20"/>
          <w:szCs w:val="20"/>
          <w:lang w:eastAsia="en-US"/>
        </w:rPr>
      </w:pP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7"/>
        <w:gridCol w:w="1418"/>
        <w:gridCol w:w="1275"/>
        <w:gridCol w:w="990"/>
      </w:tblGrid>
      <w:tr w:rsidR="00DE7B72" w:rsidRPr="006915D5" w:rsidTr="005A23B9">
        <w:trPr>
          <w:trHeight w:val="137"/>
        </w:trPr>
        <w:tc>
          <w:tcPr>
            <w:tcW w:w="6487" w:type="dxa"/>
            <w:tcBorders>
              <w:top w:val="single" w:sz="4" w:space="0" w:color="auto"/>
              <w:left w:val="single" w:sz="4" w:space="0" w:color="auto"/>
              <w:bottom w:val="single" w:sz="4" w:space="0" w:color="auto"/>
              <w:right w:val="single" w:sz="4" w:space="0" w:color="auto"/>
            </w:tcBorders>
            <w:vAlign w:val="center"/>
          </w:tcPr>
          <w:p w:rsidR="00DE7B72" w:rsidRPr="006915D5" w:rsidRDefault="00DE7B72" w:rsidP="005A23B9">
            <w:pPr>
              <w:pStyle w:val="a3"/>
              <w:rPr>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DE7B72" w:rsidRPr="006915D5" w:rsidRDefault="00DE7B72" w:rsidP="005A23B9">
            <w:pPr>
              <w:pStyle w:val="a3"/>
              <w:rPr>
                <w:sz w:val="20"/>
                <w:szCs w:val="20"/>
                <w:lang w:eastAsia="en-US"/>
              </w:rPr>
            </w:pPr>
            <w:r w:rsidRPr="006915D5">
              <w:rPr>
                <w:sz w:val="20"/>
                <w:szCs w:val="20"/>
                <w:lang w:eastAsia="en-US"/>
              </w:rPr>
              <w:t>2023 г.</w:t>
            </w:r>
          </w:p>
        </w:tc>
        <w:tc>
          <w:tcPr>
            <w:tcW w:w="1275" w:type="dxa"/>
            <w:tcBorders>
              <w:top w:val="single" w:sz="4" w:space="0" w:color="auto"/>
              <w:left w:val="single" w:sz="4" w:space="0" w:color="auto"/>
              <w:bottom w:val="single" w:sz="4" w:space="0" w:color="auto"/>
              <w:right w:val="single" w:sz="4" w:space="0" w:color="auto"/>
            </w:tcBorders>
            <w:vAlign w:val="center"/>
            <w:hideMark/>
          </w:tcPr>
          <w:p w:rsidR="00DE7B72" w:rsidRPr="006915D5" w:rsidRDefault="00DE7B72" w:rsidP="005A23B9">
            <w:pPr>
              <w:pStyle w:val="a3"/>
              <w:rPr>
                <w:sz w:val="20"/>
                <w:szCs w:val="20"/>
                <w:lang w:eastAsia="en-US"/>
              </w:rPr>
            </w:pPr>
            <w:r w:rsidRPr="006915D5">
              <w:rPr>
                <w:sz w:val="20"/>
                <w:szCs w:val="20"/>
                <w:lang w:eastAsia="en-US"/>
              </w:rPr>
              <w:t>2022 г.</w:t>
            </w:r>
          </w:p>
        </w:tc>
        <w:tc>
          <w:tcPr>
            <w:tcW w:w="990" w:type="dxa"/>
            <w:tcBorders>
              <w:top w:val="single" w:sz="4" w:space="0" w:color="auto"/>
              <w:left w:val="single" w:sz="4" w:space="0" w:color="auto"/>
              <w:bottom w:val="single" w:sz="4" w:space="0" w:color="auto"/>
              <w:right w:val="single" w:sz="4" w:space="0" w:color="auto"/>
            </w:tcBorders>
            <w:vAlign w:val="center"/>
            <w:hideMark/>
          </w:tcPr>
          <w:p w:rsidR="00DE7B72" w:rsidRPr="006915D5" w:rsidRDefault="00DE7B72" w:rsidP="005A23B9">
            <w:pPr>
              <w:pStyle w:val="a3"/>
              <w:rPr>
                <w:sz w:val="20"/>
                <w:szCs w:val="20"/>
                <w:lang w:eastAsia="en-US"/>
              </w:rPr>
            </w:pPr>
            <w:r w:rsidRPr="006915D5">
              <w:rPr>
                <w:sz w:val="20"/>
                <w:szCs w:val="20"/>
                <w:lang w:eastAsia="en-US"/>
              </w:rPr>
              <w:t>+ / –</w:t>
            </w:r>
          </w:p>
        </w:tc>
      </w:tr>
      <w:tr w:rsidR="00DE7B72" w:rsidRPr="006915D5" w:rsidTr="005A23B9">
        <w:trPr>
          <w:trHeight w:val="169"/>
        </w:trPr>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proofErr w:type="spellStart"/>
            <w:r w:rsidRPr="006915D5">
              <w:rPr>
                <w:sz w:val="20"/>
                <w:szCs w:val="20"/>
                <w:lang w:eastAsia="en-US"/>
              </w:rPr>
              <w:t>Сработки</w:t>
            </w:r>
            <w:proofErr w:type="spellEnd"/>
            <w:r w:rsidRPr="006915D5">
              <w:rPr>
                <w:sz w:val="20"/>
                <w:szCs w:val="20"/>
                <w:lang w:eastAsia="en-US"/>
              </w:rPr>
              <w:t xml:space="preserve"> датчиков «АДПИ», в том числе: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E7B72" w:rsidRPr="006915D5" w:rsidRDefault="00DE7B72" w:rsidP="005A23B9">
            <w:pPr>
              <w:pStyle w:val="a3"/>
              <w:rPr>
                <w:sz w:val="20"/>
                <w:szCs w:val="20"/>
                <w:lang w:eastAsia="en-US"/>
              </w:rPr>
            </w:pPr>
            <w:r w:rsidRPr="006915D5">
              <w:rPr>
                <w:sz w:val="20"/>
                <w:szCs w:val="20"/>
                <w:lang w:eastAsia="en-US"/>
              </w:rPr>
              <w:t>4</w:t>
            </w:r>
          </w:p>
        </w:tc>
        <w:tc>
          <w:tcPr>
            <w:tcW w:w="1275"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4</w:t>
            </w:r>
          </w:p>
        </w:tc>
        <w:tc>
          <w:tcPr>
            <w:tcW w:w="990" w:type="dxa"/>
            <w:tcBorders>
              <w:top w:val="single" w:sz="4" w:space="0" w:color="auto"/>
              <w:left w:val="single" w:sz="4" w:space="0" w:color="auto"/>
              <w:bottom w:val="single" w:sz="4" w:space="0" w:color="auto"/>
              <w:right w:val="single" w:sz="4" w:space="0" w:color="auto"/>
            </w:tcBorders>
            <w:vAlign w:val="bottom"/>
          </w:tcPr>
          <w:p w:rsidR="00DE7B72" w:rsidRPr="006915D5" w:rsidRDefault="00DE7B72" w:rsidP="005A23B9">
            <w:pPr>
              <w:pStyle w:val="a3"/>
              <w:rPr>
                <w:sz w:val="20"/>
                <w:szCs w:val="20"/>
                <w:lang w:eastAsia="en-US"/>
              </w:rPr>
            </w:pPr>
            <w:r w:rsidRPr="006915D5">
              <w:rPr>
                <w:sz w:val="20"/>
                <w:szCs w:val="20"/>
                <w:lang w:eastAsia="en-US"/>
              </w:rPr>
              <w:t>0</w:t>
            </w:r>
          </w:p>
        </w:tc>
      </w:tr>
      <w:tr w:rsidR="00DE7B72" w:rsidRPr="006915D5" w:rsidTr="005A23B9">
        <w:trPr>
          <w:trHeight w:val="87"/>
        </w:trPr>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пожар</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E7B72" w:rsidRPr="006915D5" w:rsidRDefault="00DE7B72" w:rsidP="005A23B9">
            <w:pPr>
              <w:pStyle w:val="a3"/>
              <w:rPr>
                <w:sz w:val="20"/>
                <w:szCs w:val="20"/>
                <w:lang w:eastAsia="en-US"/>
              </w:rPr>
            </w:pPr>
            <w:r w:rsidRPr="006915D5">
              <w:rPr>
                <w:sz w:val="20"/>
                <w:szCs w:val="20"/>
                <w:lang w:eastAsia="en-US"/>
              </w:rPr>
              <w:t>0</w:t>
            </w:r>
          </w:p>
        </w:tc>
        <w:tc>
          <w:tcPr>
            <w:tcW w:w="1275"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c>
          <w:tcPr>
            <w:tcW w:w="990" w:type="dxa"/>
            <w:tcBorders>
              <w:top w:val="single" w:sz="4" w:space="0" w:color="auto"/>
              <w:left w:val="single" w:sz="4" w:space="0" w:color="auto"/>
              <w:bottom w:val="single" w:sz="4" w:space="0" w:color="auto"/>
              <w:right w:val="single" w:sz="4" w:space="0" w:color="auto"/>
            </w:tcBorders>
            <w:vAlign w:val="bottom"/>
          </w:tcPr>
          <w:p w:rsidR="00DE7B72" w:rsidRPr="006915D5" w:rsidRDefault="00DE7B72" w:rsidP="005A23B9">
            <w:pPr>
              <w:pStyle w:val="a3"/>
              <w:rPr>
                <w:sz w:val="20"/>
                <w:szCs w:val="20"/>
                <w:lang w:eastAsia="en-US"/>
              </w:rPr>
            </w:pPr>
            <w:r w:rsidRPr="006915D5">
              <w:rPr>
                <w:sz w:val="20"/>
                <w:szCs w:val="20"/>
                <w:lang w:eastAsia="en-US"/>
              </w:rPr>
              <w:t>0</w:t>
            </w:r>
          </w:p>
        </w:tc>
      </w:tr>
      <w:tr w:rsidR="00DE7B72" w:rsidRPr="006915D5" w:rsidTr="005A23B9">
        <w:trPr>
          <w:trHeight w:val="255"/>
        </w:trPr>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подгорание продуктов</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E7B72" w:rsidRPr="006915D5" w:rsidRDefault="00DE7B72" w:rsidP="005A23B9">
            <w:pPr>
              <w:pStyle w:val="a3"/>
              <w:rPr>
                <w:sz w:val="20"/>
                <w:szCs w:val="20"/>
                <w:lang w:eastAsia="en-US"/>
              </w:rPr>
            </w:pPr>
            <w:r w:rsidRPr="006915D5">
              <w:rPr>
                <w:sz w:val="20"/>
                <w:szCs w:val="20"/>
                <w:lang w:eastAsia="en-US"/>
              </w:rPr>
              <w:t>1</w:t>
            </w:r>
          </w:p>
        </w:tc>
        <w:tc>
          <w:tcPr>
            <w:tcW w:w="1275"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1</w:t>
            </w:r>
          </w:p>
        </w:tc>
        <w:tc>
          <w:tcPr>
            <w:tcW w:w="990" w:type="dxa"/>
            <w:tcBorders>
              <w:top w:val="single" w:sz="4" w:space="0" w:color="auto"/>
              <w:left w:val="single" w:sz="4" w:space="0" w:color="auto"/>
              <w:bottom w:val="single" w:sz="4" w:space="0" w:color="auto"/>
              <w:right w:val="single" w:sz="4" w:space="0" w:color="auto"/>
            </w:tcBorders>
            <w:vAlign w:val="bottom"/>
          </w:tcPr>
          <w:p w:rsidR="00DE7B72" w:rsidRPr="006915D5" w:rsidRDefault="00DE7B72" w:rsidP="005A23B9">
            <w:pPr>
              <w:pStyle w:val="a3"/>
              <w:rPr>
                <w:sz w:val="20"/>
                <w:szCs w:val="20"/>
                <w:lang w:eastAsia="en-US"/>
              </w:rPr>
            </w:pPr>
            <w:r w:rsidRPr="006915D5">
              <w:rPr>
                <w:sz w:val="20"/>
                <w:szCs w:val="20"/>
                <w:lang w:eastAsia="en-US"/>
              </w:rPr>
              <w:t>0</w:t>
            </w:r>
          </w:p>
        </w:tc>
      </w:tr>
      <w:tr w:rsidR="00DE7B72" w:rsidRPr="006915D5" w:rsidTr="005A23B9">
        <w:trPr>
          <w:trHeight w:val="151"/>
        </w:trPr>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задымление от печи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E7B72" w:rsidRPr="006915D5" w:rsidRDefault="00DE7B72" w:rsidP="005A23B9">
            <w:pPr>
              <w:pStyle w:val="a3"/>
              <w:rPr>
                <w:sz w:val="20"/>
                <w:szCs w:val="20"/>
                <w:lang w:eastAsia="en-US"/>
              </w:rPr>
            </w:pPr>
            <w:r w:rsidRPr="006915D5">
              <w:rPr>
                <w:sz w:val="20"/>
                <w:szCs w:val="20"/>
                <w:lang w:eastAsia="en-US"/>
              </w:rPr>
              <w:t>3</w:t>
            </w:r>
          </w:p>
        </w:tc>
        <w:tc>
          <w:tcPr>
            <w:tcW w:w="1275"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3</w:t>
            </w:r>
          </w:p>
        </w:tc>
        <w:tc>
          <w:tcPr>
            <w:tcW w:w="990" w:type="dxa"/>
            <w:tcBorders>
              <w:top w:val="single" w:sz="4" w:space="0" w:color="auto"/>
              <w:left w:val="single" w:sz="4" w:space="0" w:color="auto"/>
              <w:bottom w:val="single" w:sz="4" w:space="0" w:color="auto"/>
              <w:right w:val="single" w:sz="4" w:space="0" w:color="auto"/>
            </w:tcBorders>
            <w:vAlign w:val="bottom"/>
          </w:tcPr>
          <w:p w:rsidR="00DE7B72" w:rsidRPr="006915D5" w:rsidRDefault="00DE7B72" w:rsidP="005A23B9">
            <w:pPr>
              <w:pStyle w:val="a3"/>
              <w:rPr>
                <w:sz w:val="20"/>
                <w:szCs w:val="20"/>
                <w:lang w:eastAsia="en-US"/>
              </w:rPr>
            </w:pPr>
            <w:r w:rsidRPr="006915D5">
              <w:rPr>
                <w:sz w:val="20"/>
                <w:szCs w:val="20"/>
                <w:lang w:eastAsia="en-US"/>
              </w:rPr>
              <w:t>0</w:t>
            </w:r>
          </w:p>
        </w:tc>
      </w:tr>
      <w:tr w:rsidR="00DE7B72" w:rsidRPr="006915D5" w:rsidTr="005A23B9">
        <w:trPr>
          <w:trHeight w:val="183"/>
        </w:trPr>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технический сбой</w:t>
            </w:r>
          </w:p>
        </w:tc>
        <w:tc>
          <w:tcPr>
            <w:tcW w:w="1418"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c>
          <w:tcPr>
            <w:tcW w:w="1275"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c>
          <w:tcPr>
            <w:tcW w:w="990" w:type="dxa"/>
            <w:tcBorders>
              <w:top w:val="single" w:sz="4" w:space="0" w:color="auto"/>
              <w:left w:val="single" w:sz="4" w:space="0" w:color="auto"/>
              <w:bottom w:val="single" w:sz="4" w:space="0" w:color="auto"/>
              <w:right w:val="single" w:sz="4" w:space="0" w:color="auto"/>
            </w:tcBorders>
            <w:vAlign w:val="bottom"/>
          </w:tcPr>
          <w:p w:rsidR="00DE7B72" w:rsidRPr="006915D5" w:rsidRDefault="00DE7B72" w:rsidP="005A23B9">
            <w:pPr>
              <w:pStyle w:val="a3"/>
              <w:rPr>
                <w:sz w:val="20"/>
                <w:szCs w:val="20"/>
                <w:lang w:eastAsia="en-US"/>
              </w:rPr>
            </w:pPr>
            <w:r w:rsidRPr="006915D5">
              <w:rPr>
                <w:sz w:val="20"/>
                <w:szCs w:val="20"/>
                <w:lang w:eastAsia="en-US"/>
              </w:rPr>
              <w:t>0</w:t>
            </w:r>
          </w:p>
        </w:tc>
      </w:tr>
    </w:tbl>
    <w:p w:rsidR="00DE7B72" w:rsidRPr="006915D5" w:rsidRDefault="00DE7B72" w:rsidP="00DE7B72">
      <w:pPr>
        <w:pStyle w:val="a3"/>
        <w:rPr>
          <w:sz w:val="20"/>
          <w:szCs w:val="20"/>
          <w:lang w:eastAsia="en-US"/>
        </w:rPr>
      </w:pPr>
    </w:p>
    <w:p w:rsidR="00DE7B72" w:rsidRPr="006915D5" w:rsidRDefault="00DE7B72" w:rsidP="00DE7B72">
      <w:pPr>
        <w:pStyle w:val="a3"/>
        <w:rPr>
          <w:sz w:val="20"/>
          <w:szCs w:val="20"/>
          <w:lang w:eastAsia="en-US"/>
        </w:rPr>
      </w:pPr>
      <w:r w:rsidRPr="006915D5">
        <w:rPr>
          <w:sz w:val="20"/>
          <w:szCs w:val="20"/>
          <w:lang w:eastAsia="en-US"/>
        </w:rPr>
        <w:t>Д</w:t>
      </w:r>
      <w:r w:rsidRPr="006915D5">
        <w:rPr>
          <w:sz w:val="20"/>
          <w:szCs w:val="20"/>
          <w:u w:val="single"/>
          <w:lang w:eastAsia="en-US"/>
        </w:rPr>
        <w:t>ТП: всего – 4.  Погибло – 0. Пострадало – 12</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7"/>
        <w:gridCol w:w="1418"/>
        <w:gridCol w:w="1275"/>
        <w:gridCol w:w="990"/>
      </w:tblGrid>
      <w:tr w:rsidR="00DE7B72" w:rsidRPr="006915D5" w:rsidTr="005A23B9">
        <w:trPr>
          <w:trHeight w:val="71"/>
        </w:trPr>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С начала года</w:t>
            </w:r>
          </w:p>
        </w:tc>
        <w:tc>
          <w:tcPr>
            <w:tcW w:w="1418"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2023 г.</w:t>
            </w:r>
          </w:p>
        </w:tc>
        <w:tc>
          <w:tcPr>
            <w:tcW w:w="1275"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2022 г.</w:t>
            </w:r>
          </w:p>
        </w:tc>
        <w:tc>
          <w:tcPr>
            <w:tcW w:w="990"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w:t>
            </w:r>
          </w:p>
        </w:tc>
      </w:tr>
      <w:tr w:rsidR="00DE7B72" w:rsidRPr="006915D5" w:rsidTr="005A23B9">
        <w:trPr>
          <w:trHeight w:val="241"/>
        </w:trPr>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ДТП всего</w:t>
            </w:r>
          </w:p>
        </w:tc>
        <w:tc>
          <w:tcPr>
            <w:tcW w:w="1418"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4</w:t>
            </w:r>
          </w:p>
        </w:tc>
        <w:tc>
          <w:tcPr>
            <w:tcW w:w="1275"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5</w:t>
            </w:r>
          </w:p>
        </w:tc>
        <w:tc>
          <w:tcPr>
            <w:tcW w:w="990" w:type="dxa"/>
            <w:tcBorders>
              <w:top w:val="single" w:sz="4" w:space="0" w:color="auto"/>
              <w:left w:val="single" w:sz="4" w:space="0" w:color="auto"/>
              <w:bottom w:val="single" w:sz="4" w:space="0" w:color="auto"/>
              <w:right w:val="single" w:sz="4" w:space="0" w:color="auto"/>
            </w:tcBorders>
            <w:vAlign w:val="bottom"/>
          </w:tcPr>
          <w:p w:rsidR="00DE7B72" w:rsidRPr="006915D5" w:rsidRDefault="00DE7B72" w:rsidP="005A23B9">
            <w:pPr>
              <w:pStyle w:val="a3"/>
              <w:rPr>
                <w:sz w:val="20"/>
                <w:szCs w:val="20"/>
                <w:lang w:eastAsia="en-US"/>
              </w:rPr>
            </w:pPr>
            <w:r w:rsidRPr="006915D5">
              <w:rPr>
                <w:sz w:val="20"/>
                <w:szCs w:val="20"/>
                <w:lang w:eastAsia="en-US"/>
              </w:rPr>
              <w:t>-1</w:t>
            </w:r>
          </w:p>
        </w:tc>
      </w:tr>
      <w:tr w:rsidR="00DE7B72" w:rsidRPr="006915D5" w:rsidTr="005A23B9">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Погибло в ДТП (человек)</w:t>
            </w:r>
          </w:p>
        </w:tc>
        <w:tc>
          <w:tcPr>
            <w:tcW w:w="1418"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c>
          <w:tcPr>
            <w:tcW w:w="1275"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c>
          <w:tcPr>
            <w:tcW w:w="990" w:type="dxa"/>
            <w:tcBorders>
              <w:top w:val="single" w:sz="4" w:space="0" w:color="auto"/>
              <w:left w:val="single" w:sz="4" w:space="0" w:color="auto"/>
              <w:bottom w:val="single" w:sz="4" w:space="0" w:color="auto"/>
              <w:right w:val="single" w:sz="4" w:space="0" w:color="auto"/>
            </w:tcBorders>
            <w:vAlign w:val="bottom"/>
          </w:tcPr>
          <w:p w:rsidR="00DE7B72" w:rsidRPr="006915D5" w:rsidRDefault="00DE7B72" w:rsidP="005A23B9">
            <w:pPr>
              <w:pStyle w:val="a3"/>
              <w:rPr>
                <w:sz w:val="20"/>
                <w:szCs w:val="20"/>
                <w:lang w:eastAsia="en-US"/>
              </w:rPr>
            </w:pPr>
            <w:r w:rsidRPr="006915D5">
              <w:rPr>
                <w:sz w:val="20"/>
                <w:szCs w:val="20"/>
                <w:lang w:eastAsia="en-US"/>
              </w:rPr>
              <w:t>0</w:t>
            </w:r>
          </w:p>
        </w:tc>
      </w:tr>
      <w:tr w:rsidR="00DE7B72" w:rsidRPr="006915D5" w:rsidTr="005A23B9">
        <w:trPr>
          <w:trHeight w:val="71"/>
        </w:trPr>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Пострадало в ДТП (человек)</w:t>
            </w:r>
          </w:p>
        </w:tc>
        <w:tc>
          <w:tcPr>
            <w:tcW w:w="1418" w:type="dxa"/>
            <w:tcBorders>
              <w:top w:val="single" w:sz="4" w:space="0" w:color="auto"/>
              <w:left w:val="single" w:sz="4" w:space="0" w:color="auto"/>
              <w:bottom w:val="single" w:sz="4" w:space="0" w:color="auto"/>
              <w:right w:val="single" w:sz="4" w:space="0" w:color="auto"/>
            </w:tcBorders>
            <w:vAlign w:val="center"/>
          </w:tcPr>
          <w:p w:rsidR="00DE7B72" w:rsidRPr="006915D5" w:rsidRDefault="00DE7B72" w:rsidP="005A23B9">
            <w:pPr>
              <w:pStyle w:val="a3"/>
              <w:rPr>
                <w:sz w:val="20"/>
                <w:szCs w:val="20"/>
                <w:lang w:eastAsia="en-US"/>
              </w:rPr>
            </w:pPr>
            <w:r w:rsidRPr="006915D5">
              <w:rPr>
                <w:sz w:val="20"/>
                <w:szCs w:val="20"/>
                <w:lang w:eastAsia="en-US"/>
              </w:rPr>
              <w:t>12</w:t>
            </w:r>
          </w:p>
        </w:tc>
        <w:tc>
          <w:tcPr>
            <w:tcW w:w="1275" w:type="dxa"/>
            <w:tcBorders>
              <w:top w:val="single" w:sz="4" w:space="0" w:color="auto"/>
              <w:left w:val="single" w:sz="4" w:space="0" w:color="auto"/>
              <w:bottom w:val="single" w:sz="4" w:space="0" w:color="auto"/>
              <w:right w:val="single" w:sz="4" w:space="0" w:color="auto"/>
            </w:tcBorders>
            <w:vAlign w:val="center"/>
          </w:tcPr>
          <w:p w:rsidR="00DE7B72" w:rsidRPr="006915D5" w:rsidRDefault="00DE7B72" w:rsidP="005A23B9">
            <w:pPr>
              <w:pStyle w:val="a3"/>
              <w:rPr>
                <w:sz w:val="20"/>
                <w:szCs w:val="20"/>
                <w:lang w:eastAsia="en-US"/>
              </w:rPr>
            </w:pPr>
            <w:r w:rsidRPr="006915D5">
              <w:rPr>
                <w:sz w:val="20"/>
                <w:szCs w:val="20"/>
                <w:lang w:eastAsia="en-US"/>
              </w:rPr>
              <w:t>0</w:t>
            </w:r>
          </w:p>
        </w:tc>
        <w:tc>
          <w:tcPr>
            <w:tcW w:w="990" w:type="dxa"/>
            <w:tcBorders>
              <w:top w:val="single" w:sz="4" w:space="0" w:color="auto"/>
              <w:left w:val="single" w:sz="4" w:space="0" w:color="auto"/>
              <w:bottom w:val="single" w:sz="4" w:space="0" w:color="auto"/>
              <w:right w:val="single" w:sz="4" w:space="0" w:color="auto"/>
            </w:tcBorders>
            <w:vAlign w:val="bottom"/>
          </w:tcPr>
          <w:p w:rsidR="00DE7B72" w:rsidRPr="006915D5" w:rsidRDefault="00DE7B72" w:rsidP="005A23B9">
            <w:pPr>
              <w:pStyle w:val="a3"/>
              <w:rPr>
                <w:sz w:val="20"/>
                <w:szCs w:val="20"/>
                <w:lang w:eastAsia="en-US"/>
              </w:rPr>
            </w:pPr>
            <w:r w:rsidRPr="006915D5">
              <w:rPr>
                <w:sz w:val="20"/>
                <w:szCs w:val="20"/>
                <w:lang w:eastAsia="en-US"/>
              </w:rPr>
              <w:t>+12</w:t>
            </w:r>
          </w:p>
        </w:tc>
      </w:tr>
    </w:tbl>
    <w:p w:rsidR="00DE7B72" w:rsidRPr="006915D5" w:rsidRDefault="00DE7B72" w:rsidP="00DE7B72">
      <w:pPr>
        <w:pStyle w:val="a3"/>
        <w:rPr>
          <w:sz w:val="20"/>
          <w:szCs w:val="20"/>
          <w:u w:val="single"/>
          <w:lang w:eastAsia="en-US"/>
        </w:rPr>
      </w:pPr>
      <w:r w:rsidRPr="006915D5">
        <w:rPr>
          <w:sz w:val="20"/>
          <w:szCs w:val="20"/>
          <w:u w:val="single"/>
          <w:lang w:eastAsia="en-US"/>
        </w:rPr>
        <w:t>05.01.2023</w:t>
      </w:r>
    </w:p>
    <w:p w:rsidR="00DE7B72" w:rsidRPr="006915D5" w:rsidRDefault="00DE7B72" w:rsidP="00DE7B72">
      <w:pPr>
        <w:pStyle w:val="a3"/>
        <w:rPr>
          <w:sz w:val="20"/>
          <w:szCs w:val="20"/>
          <w:lang w:eastAsia="en-US"/>
        </w:rPr>
      </w:pPr>
      <w:r w:rsidRPr="006915D5">
        <w:rPr>
          <w:sz w:val="20"/>
          <w:szCs w:val="20"/>
          <w:lang w:eastAsia="en-US"/>
        </w:rPr>
        <w:t xml:space="preserve">1. 17:05 через 112, </w:t>
      </w:r>
      <w:proofErr w:type="spellStart"/>
      <w:r w:rsidRPr="006915D5">
        <w:rPr>
          <w:sz w:val="20"/>
          <w:szCs w:val="20"/>
          <w:lang w:eastAsia="en-US"/>
        </w:rPr>
        <w:t>р.п</w:t>
      </w:r>
      <w:proofErr w:type="spellEnd"/>
      <w:r w:rsidRPr="006915D5">
        <w:rPr>
          <w:sz w:val="20"/>
          <w:szCs w:val="20"/>
          <w:lang w:eastAsia="en-US"/>
        </w:rPr>
        <w:t xml:space="preserve">. Линево, пр. Коммунистический, ДТП с участием </w:t>
      </w:r>
      <w:proofErr w:type="gramStart"/>
      <w:r w:rsidRPr="006915D5">
        <w:rPr>
          <w:sz w:val="20"/>
          <w:szCs w:val="20"/>
          <w:lang w:eastAsia="en-US"/>
        </w:rPr>
        <w:t>л</w:t>
      </w:r>
      <w:proofErr w:type="gramEnd"/>
      <w:r w:rsidRPr="006915D5">
        <w:rPr>
          <w:sz w:val="20"/>
          <w:szCs w:val="20"/>
          <w:lang w:eastAsia="en-US"/>
        </w:rPr>
        <w:t xml:space="preserve">/а «Ниссан </w:t>
      </w:r>
      <w:proofErr w:type="spellStart"/>
      <w:r w:rsidRPr="006915D5">
        <w:rPr>
          <w:sz w:val="20"/>
          <w:szCs w:val="20"/>
          <w:lang w:eastAsia="en-US"/>
        </w:rPr>
        <w:t>Цефиро</w:t>
      </w:r>
      <w:proofErr w:type="spellEnd"/>
      <w:r w:rsidRPr="006915D5">
        <w:rPr>
          <w:sz w:val="20"/>
          <w:szCs w:val="20"/>
          <w:lang w:eastAsia="en-US"/>
        </w:rPr>
        <w:t>» и трактора «</w:t>
      </w:r>
      <w:proofErr w:type="spellStart"/>
      <w:r w:rsidRPr="006915D5">
        <w:rPr>
          <w:sz w:val="20"/>
          <w:szCs w:val="20"/>
          <w:lang w:eastAsia="en-US"/>
        </w:rPr>
        <w:t>Терекс</w:t>
      </w:r>
      <w:proofErr w:type="spellEnd"/>
      <w:r w:rsidRPr="006915D5">
        <w:rPr>
          <w:sz w:val="20"/>
          <w:szCs w:val="20"/>
          <w:lang w:eastAsia="en-US"/>
        </w:rPr>
        <w:t>». Без пострадавших.</w:t>
      </w:r>
    </w:p>
    <w:p w:rsidR="00DE7B72" w:rsidRPr="006915D5" w:rsidRDefault="00DE7B72" w:rsidP="00DE7B72">
      <w:pPr>
        <w:pStyle w:val="a3"/>
        <w:rPr>
          <w:sz w:val="20"/>
          <w:szCs w:val="20"/>
          <w:lang w:eastAsia="en-US"/>
        </w:rPr>
      </w:pPr>
      <w:r w:rsidRPr="006915D5">
        <w:rPr>
          <w:sz w:val="20"/>
          <w:szCs w:val="20"/>
          <w:lang w:eastAsia="en-US"/>
        </w:rPr>
        <w:t xml:space="preserve">2. 19:03 через 112, автобус ПАЗ с рабочими направлялся на разрез Восточный. Водитель не справился с управлением и в районе д. </w:t>
      </w:r>
      <w:proofErr w:type="spellStart"/>
      <w:r w:rsidRPr="006915D5">
        <w:rPr>
          <w:sz w:val="20"/>
          <w:szCs w:val="20"/>
          <w:lang w:eastAsia="en-US"/>
        </w:rPr>
        <w:t>Харино</w:t>
      </w:r>
      <w:proofErr w:type="spellEnd"/>
      <w:r w:rsidRPr="006915D5">
        <w:rPr>
          <w:sz w:val="20"/>
          <w:szCs w:val="20"/>
          <w:lang w:eastAsia="en-US"/>
        </w:rPr>
        <w:t xml:space="preserve"> съехал в кювет. В результате ДТП пострадали: 7 человек</w:t>
      </w:r>
    </w:p>
    <w:p w:rsidR="00DE7B72" w:rsidRPr="006915D5" w:rsidRDefault="00DE7B72" w:rsidP="00DE7B72">
      <w:pPr>
        <w:pStyle w:val="a3"/>
        <w:rPr>
          <w:sz w:val="20"/>
          <w:szCs w:val="20"/>
          <w:u w:val="single"/>
          <w:lang w:eastAsia="en-US"/>
        </w:rPr>
      </w:pPr>
      <w:r w:rsidRPr="006915D5">
        <w:rPr>
          <w:sz w:val="20"/>
          <w:szCs w:val="20"/>
          <w:u w:val="single"/>
          <w:lang w:eastAsia="en-US"/>
        </w:rPr>
        <w:t>06.01.2023</w:t>
      </w:r>
    </w:p>
    <w:p w:rsidR="00DE7B72" w:rsidRPr="006915D5" w:rsidRDefault="00DE7B72" w:rsidP="00DE7B72">
      <w:pPr>
        <w:pStyle w:val="a3"/>
        <w:rPr>
          <w:sz w:val="20"/>
          <w:szCs w:val="20"/>
          <w:lang w:eastAsia="en-US"/>
        </w:rPr>
      </w:pPr>
      <w:r w:rsidRPr="006915D5">
        <w:rPr>
          <w:sz w:val="20"/>
          <w:szCs w:val="20"/>
          <w:lang w:eastAsia="en-US"/>
        </w:rPr>
        <w:t>14:32. ст. Евсино. Р-256. 71 км. Светофор. Столкновение 2 л\а: «Рено» и «КИА». Пострадавшая Женщина, 2008 г.р. Без госпитализации.</w:t>
      </w:r>
    </w:p>
    <w:p w:rsidR="00DE7B72" w:rsidRPr="006915D5" w:rsidRDefault="00DE7B72" w:rsidP="00DE7B72">
      <w:pPr>
        <w:pStyle w:val="a3"/>
        <w:rPr>
          <w:sz w:val="20"/>
          <w:szCs w:val="20"/>
          <w:u w:val="single"/>
          <w:lang w:eastAsia="en-US"/>
        </w:rPr>
      </w:pPr>
      <w:r w:rsidRPr="006915D5">
        <w:rPr>
          <w:sz w:val="20"/>
          <w:szCs w:val="20"/>
          <w:u w:val="single"/>
          <w:lang w:eastAsia="en-US"/>
        </w:rPr>
        <w:t>09.01.2023-</w:t>
      </w:r>
    </w:p>
    <w:p w:rsidR="00DE7B72" w:rsidRPr="006915D5" w:rsidRDefault="00DE7B72" w:rsidP="00DE7B72">
      <w:pPr>
        <w:pStyle w:val="a3"/>
        <w:rPr>
          <w:sz w:val="20"/>
          <w:szCs w:val="20"/>
          <w:lang w:eastAsia="en-US"/>
        </w:rPr>
      </w:pPr>
      <w:r w:rsidRPr="006915D5">
        <w:rPr>
          <w:sz w:val="20"/>
          <w:szCs w:val="20"/>
          <w:lang w:eastAsia="en-US"/>
        </w:rPr>
        <w:t>14:55 –через СМ</w:t>
      </w:r>
      <w:proofErr w:type="gramStart"/>
      <w:r w:rsidRPr="006915D5">
        <w:rPr>
          <w:sz w:val="20"/>
          <w:szCs w:val="20"/>
          <w:lang w:eastAsia="en-US"/>
        </w:rPr>
        <w:t>П-</w:t>
      </w:r>
      <w:proofErr w:type="gramEnd"/>
      <w:r w:rsidRPr="006915D5">
        <w:rPr>
          <w:sz w:val="20"/>
          <w:szCs w:val="20"/>
          <w:lang w:eastAsia="en-US"/>
        </w:rPr>
        <w:t xml:space="preserve"> поворот на п. Первомайский ДТП 2 легковых автомобиля. 4 пострадавших.</w:t>
      </w:r>
    </w:p>
    <w:p w:rsidR="00DE7B72" w:rsidRPr="006915D5" w:rsidRDefault="00DE7B72" w:rsidP="00DE7B72">
      <w:pPr>
        <w:pStyle w:val="a3"/>
        <w:rPr>
          <w:sz w:val="20"/>
          <w:szCs w:val="20"/>
          <w:lang w:eastAsia="en-US"/>
        </w:rPr>
      </w:pPr>
    </w:p>
    <w:p w:rsidR="00DE7B72" w:rsidRPr="006915D5" w:rsidRDefault="00DE7B72" w:rsidP="00DE7B72">
      <w:pPr>
        <w:pStyle w:val="a3"/>
        <w:rPr>
          <w:i/>
          <w:sz w:val="20"/>
          <w:szCs w:val="20"/>
          <w:u w:val="single"/>
          <w:lang w:eastAsia="en-US"/>
        </w:rPr>
      </w:pPr>
      <w:r w:rsidRPr="006915D5">
        <w:rPr>
          <w:sz w:val="20"/>
          <w:szCs w:val="20"/>
          <w:lang w:eastAsia="en-US"/>
        </w:rPr>
        <w:t>.</w:t>
      </w:r>
      <w:r w:rsidRPr="006915D5">
        <w:rPr>
          <w:i/>
          <w:sz w:val="20"/>
          <w:szCs w:val="20"/>
          <w:u w:val="single"/>
          <w:lang w:eastAsia="en-US"/>
        </w:rPr>
        <w:t>Состояние дорог, проезд пассажирского и школьного транспорта:</w:t>
      </w:r>
    </w:p>
    <w:p w:rsidR="00DE7B72" w:rsidRPr="006915D5" w:rsidRDefault="00DE7B72" w:rsidP="00DE7B72">
      <w:pPr>
        <w:pStyle w:val="a3"/>
        <w:rPr>
          <w:i/>
          <w:sz w:val="20"/>
          <w:szCs w:val="20"/>
          <w:u w:val="single"/>
          <w:lang w:eastAsia="en-US"/>
        </w:rPr>
      </w:pPr>
      <w:proofErr w:type="gramStart"/>
      <w:r w:rsidRPr="006915D5">
        <w:rPr>
          <w:i/>
          <w:sz w:val="20"/>
          <w:szCs w:val="20"/>
          <w:lang w:eastAsia="en-US"/>
        </w:rPr>
        <w:t xml:space="preserve">Между населенными пунктами (если проезд возможен только с привлечением инженерной техники – расписать конкретные </w:t>
      </w:r>
      <w:proofErr w:type="spellStart"/>
      <w:r w:rsidRPr="006915D5">
        <w:rPr>
          <w:i/>
          <w:sz w:val="20"/>
          <w:szCs w:val="20"/>
          <w:lang w:eastAsia="en-US"/>
        </w:rPr>
        <w:t>н.п</w:t>
      </w:r>
      <w:proofErr w:type="spellEnd"/>
      <w:r w:rsidRPr="006915D5">
        <w:rPr>
          <w:i/>
          <w:sz w:val="20"/>
          <w:szCs w:val="20"/>
          <w:lang w:eastAsia="en-US"/>
        </w:rPr>
        <w:t xml:space="preserve">.): </w:t>
      </w:r>
      <w:r w:rsidRPr="006915D5">
        <w:rPr>
          <w:i/>
          <w:sz w:val="20"/>
          <w:szCs w:val="20"/>
          <w:u w:val="single"/>
          <w:lang w:eastAsia="en-US"/>
        </w:rPr>
        <w:t>в проезжем состоянии.</w:t>
      </w:r>
      <w:proofErr w:type="gramEnd"/>
    </w:p>
    <w:p w:rsidR="00DE7B72" w:rsidRPr="006915D5" w:rsidRDefault="00DE7B72" w:rsidP="00DE7B72">
      <w:pPr>
        <w:pStyle w:val="a3"/>
        <w:rPr>
          <w:sz w:val="20"/>
          <w:szCs w:val="20"/>
          <w:lang w:eastAsia="en-US"/>
        </w:rPr>
      </w:pPr>
      <w:r w:rsidRPr="006915D5">
        <w:rPr>
          <w:sz w:val="20"/>
          <w:szCs w:val="20"/>
          <w:u w:val="single"/>
          <w:lang w:eastAsia="en-US"/>
        </w:rPr>
        <w:t>01.01.2023 -</w:t>
      </w:r>
      <w:r w:rsidRPr="006915D5">
        <w:rPr>
          <w:sz w:val="20"/>
          <w:szCs w:val="20"/>
          <w:lang w:eastAsia="en-US"/>
        </w:rPr>
        <w:t xml:space="preserve"> рейсовые автобусы отменены</w:t>
      </w:r>
    </w:p>
    <w:p w:rsidR="00DE7B72" w:rsidRPr="006915D5" w:rsidRDefault="00DE7B72" w:rsidP="00DE7B72">
      <w:pPr>
        <w:pStyle w:val="a3"/>
        <w:rPr>
          <w:sz w:val="20"/>
          <w:szCs w:val="20"/>
          <w:lang w:eastAsia="en-US"/>
        </w:rPr>
      </w:pPr>
    </w:p>
    <w:p w:rsidR="00DE7B72" w:rsidRPr="006915D5" w:rsidRDefault="00DE7B72" w:rsidP="00DE7B72">
      <w:pPr>
        <w:pStyle w:val="a3"/>
        <w:rPr>
          <w:sz w:val="20"/>
          <w:szCs w:val="20"/>
          <w:lang w:eastAsia="en-US"/>
        </w:rPr>
      </w:pPr>
      <w:r w:rsidRPr="006915D5">
        <w:rPr>
          <w:sz w:val="20"/>
          <w:szCs w:val="20"/>
          <w:u w:val="single"/>
          <w:lang w:eastAsia="en-US"/>
        </w:rPr>
        <w:t>Происшествий на воде –0. погибло – 0. спасено – 0.</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1418"/>
        <w:gridCol w:w="1275"/>
        <w:gridCol w:w="993"/>
      </w:tblGrid>
      <w:tr w:rsidR="00DE7B72" w:rsidRPr="006915D5" w:rsidTr="005A23B9">
        <w:trPr>
          <w:trHeight w:val="121"/>
        </w:trPr>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С начала года, в том числе:</w:t>
            </w:r>
          </w:p>
        </w:tc>
        <w:tc>
          <w:tcPr>
            <w:tcW w:w="1418"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2023 г.</w:t>
            </w:r>
          </w:p>
        </w:tc>
        <w:tc>
          <w:tcPr>
            <w:tcW w:w="1275"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2022 г.</w:t>
            </w:r>
          </w:p>
        </w:tc>
        <w:tc>
          <w:tcPr>
            <w:tcW w:w="993"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 / –</w:t>
            </w:r>
          </w:p>
        </w:tc>
      </w:tr>
      <w:tr w:rsidR="00DE7B72" w:rsidRPr="006915D5" w:rsidTr="005A23B9">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Происшествий всего</w:t>
            </w:r>
          </w:p>
        </w:tc>
        <w:tc>
          <w:tcPr>
            <w:tcW w:w="1418"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c>
          <w:tcPr>
            <w:tcW w:w="1275"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c>
          <w:tcPr>
            <w:tcW w:w="993"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r>
      <w:tr w:rsidR="00DE7B72" w:rsidRPr="006915D5" w:rsidTr="005A23B9">
        <w:trPr>
          <w:trHeight w:val="189"/>
        </w:trPr>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Погибло на воде</w:t>
            </w:r>
          </w:p>
        </w:tc>
        <w:tc>
          <w:tcPr>
            <w:tcW w:w="1418"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c>
          <w:tcPr>
            <w:tcW w:w="1275"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c>
          <w:tcPr>
            <w:tcW w:w="993"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r>
      <w:tr w:rsidR="00DE7B72" w:rsidRPr="006915D5" w:rsidTr="005A23B9">
        <w:trPr>
          <w:trHeight w:val="165"/>
        </w:trPr>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в том числе детей</w:t>
            </w:r>
          </w:p>
        </w:tc>
        <w:tc>
          <w:tcPr>
            <w:tcW w:w="1418"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c>
          <w:tcPr>
            <w:tcW w:w="1275"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c>
          <w:tcPr>
            <w:tcW w:w="993"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r>
      <w:tr w:rsidR="00DE7B72" w:rsidRPr="006915D5" w:rsidTr="005A23B9">
        <w:trPr>
          <w:trHeight w:val="165"/>
        </w:trPr>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Спасено на воде</w:t>
            </w:r>
          </w:p>
        </w:tc>
        <w:tc>
          <w:tcPr>
            <w:tcW w:w="1418"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c>
          <w:tcPr>
            <w:tcW w:w="1275"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c>
          <w:tcPr>
            <w:tcW w:w="993"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r>
      <w:tr w:rsidR="00DE7B72" w:rsidRPr="006915D5" w:rsidTr="005A23B9">
        <w:trPr>
          <w:trHeight w:val="161"/>
        </w:trPr>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в том числе детей</w:t>
            </w:r>
          </w:p>
        </w:tc>
        <w:tc>
          <w:tcPr>
            <w:tcW w:w="1418"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c>
          <w:tcPr>
            <w:tcW w:w="1275"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c>
          <w:tcPr>
            <w:tcW w:w="993"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r>
    </w:tbl>
    <w:p w:rsidR="00DE7B72" w:rsidRPr="006915D5" w:rsidRDefault="00DE7B72" w:rsidP="00DE7B72">
      <w:pPr>
        <w:pStyle w:val="a3"/>
        <w:rPr>
          <w:sz w:val="20"/>
          <w:szCs w:val="20"/>
          <w:lang w:eastAsia="en-US"/>
        </w:rPr>
      </w:pPr>
    </w:p>
    <w:p w:rsidR="00DE7B72" w:rsidRPr="006915D5" w:rsidRDefault="00DE7B72" w:rsidP="00DE7B72">
      <w:pPr>
        <w:pStyle w:val="a3"/>
        <w:rPr>
          <w:sz w:val="20"/>
          <w:szCs w:val="20"/>
          <w:u w:val="single"/>
          <w:lang w:eastAsia="en-US"/>
        </w:rPr>
      </w:pPr>
      <w:r w:rsidRPr="006915D5">
        <w:rPr>
          <w:sz w:val="20"/>
          <w:szCs w:val="20"/>
          <w:u w:val="single"/>
          <w:lang w:eastAsia="en-US"/>
        </w:rPr>
        <w:t xml:space="preserve">Обнаружения подозрительных (взрывоопасных) предметов: 0. </w:t>
      </w:r>
    </w:p>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61"/>
        <w:gridCol w:w="1418"/>
        <w:gridCol w:w="1275"/>
        <w:gridCol w:w="993"/>
      </w:tblGrid>
      <w:tr w:rsidR="00DE7B72" w:rsidRPr="006915D5" w:rsidTr="005A23B9">
        <w:trPr>
          <w:trHeight w:val="71"/>
          <w:jc w:val="center"/>
        </w:trPr>
        <w:tc>
          <w:tcPr>
            <w:tcW w:w="6361"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С начала года</w:t>
            </w:r>
          </w:p>
        </w:tc>
        <w:tc>
          <w:tcPr>
            <w:tcW w:w="1418"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2023 г.</w:t>
            </w:r>
          </w:p>
        </w:tc>
        <w:tc>
          <w:tcPr>
            <w:tcW w:w="1275" w:type="dxa"/>
            <w:tcBorders>
              <w:top w:val="single" w:sz="4" w:space="0" w:color="auto"/>
              <w:left w:val="single" w:sz="4" w:space="0" w:color="auto"/>
              <w:bottom w:val="single" w:sz="4" w:space="0" w:color="auto"/>
              <w:right w:val="single" w:sz="4" w:space="0" w:color="auto"/>
            </w:tcBorders>
            <w:vAlign w:val="bottom"/>
          </w:tcPr>
          <w:p w:rsidR="00DE7B72" w:rsidRPr="006915D5" w:rsidRDefault="00DE7B72" w:rsidP="005A23B9">
            <w:pPr>
              <w:pStyle w:val="a3"/>
              <w:rPr>
                <w:sz w:val="20"/>
                <w:szCs w:val="20"/>
                <w:lang w:eastAsia="en-US"/>
              </w:rPr>
            </w:pPr>
            <w:r w:rsidRPr="006915D5">
              <w:rPr>
                <w:sz w:val="20"/>
                <w:szCs w:val="20"/>
                <w:lang w:eastAsia="en-US"/>
              </w:rPr>
              <w:t>2022 г.</w:t>
            </w:r>
          </w:p>
        </w:tc>
        <w:tc>
          <w:tcPr>
            <w:tcW w:w="993"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 / –</w:t>
            </w:r>
          </w:p>
        </w:tc>
      </w:tr>
      <w:tr w:rsidR="00DE7B72" w:rsidRPr="006915D5" w:rsidTr="005A23B9">
        <w:trPr>
          <w:jc w:val="center"/>
        </w:trPr>
        <w:tc>
          <w:tcPr>
            <w:tcW w:w="6361"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 xml:space="preserve">Обнаружения подозрительных (взрывоопасных) предметов </w:t>
            </w:r>
          </w:p>
        </w:tc>
        <w:tc>
          <w:tcPr>
            <w:tcW w:w="1418"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c>
          <w:tcPr>
            <w:tcW w:w="1275"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c>
          <w:tcPr>
            <w:tcW w:w="993"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r>
    </w:tbl>
    <w:p w:rsidR="00DE7B72" w:rsidRPr="006915D5" w:rsidRDefault="00DE7B72" w:rsidP="00DE7B72">
      <w:pPr>
        <w:pStyle w:val="a3"/>
        <w:rPr>
          <w:sz w:val="20"/>
          <w:szCs w:val="20"/>
          <w:u w:val="single"/>
          <w:lang w:eastAsia="en-US"/>
        </w:rPr>
      </w:pPr>
    </w:p>
    <w:p w:rsidR="00DE7B72" w:rsidRPr="006915D5" w:rsidRDefault="00DE7B72" w:rsidP="00DE7B72">
      <w:pPr>
        <w:pStyle w:val="a3"/>
        <w:rPr>
          <w:sz w:val="20"/>
          <w:szCs w:val="20"/>
          <w:u w:val="single"/>
          <w:lang w:eastAsia="en-US"/>
        </w:rPr>
      </w:pPr>
      <w:r w:rsidRPr="006915D5">
        <w:rPr>
          <w:sz w:val="20"/>
          <w:szCs w:val="20"/>
          <w:u w:val="single"/>
          <w:lang w:eastAsia="en-US"/>
        </w:rPr>
        <w:t xml:space="preserve">Обнаружение ртути: нет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1418"/>
        <w:gridCol w:w="1275"/>
        <w:gridCol w:w="993"/>
      </w:tblGrid>
      <w:tr w:rsidR="00DE7B72" w:rsidRPr="006915D5" w:rsidTr="005A23B9">
        <w:trPr>
          <w:trHeight w:val="71"/>
        </w:trPr>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С начала года</w:t>
            </w:r>
          </w:p>
        </w:tc>
        <w:tc>
          <w:tcPr>
            <w:tcW w:w="1418"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2023 г.</w:t>
            </w:r>
          </w:p>
        </w:tc>
        <w:tc>
          <w:tcPr>
            <w:tcW w:w="1275" w:type="dxa"/>
            <w:tcBorders>
              <w:top w:val="single" w:sz="4" w:space="0" w:color="auto"/>
              <w:left w:val="single" w:sz="4" w:space="0" w:color="auto"/>
              <w:bottom w:val="single" w:sz="4" w:space="0" w:color="auto"/>
              <w:right w:val="single" w:sz="4" w:space="0" w:color="auto"/>
            </w:tcBorders>
            <w:vAlign w:val="bottom"/>
          </w:tcPr>
          <w:p w:rsidR="00DE7B72" w:rsidRPr="006915D5" w:rsidRDefault="00DE7B72" w:rsidP="005A23B9">
            <w:pPr>
              <w:pStyle w:val="a3"/>
              <w:rPr>
                <w:sz w:val="20"/>
                <w:szCs w:val="20"/>
                <w:lang w:eastAsia="en-US"/>
              </w:rPr>
            </w:pPr>
            <w:r w:rsidRPr="006915D5">
              <w:rPr>
                <w:sz w:val="20"/>
                <w:szCs w:val="20"/>
                <w:lang w:eastAsia="en-US"/>
              </w:rPr>
              <w:t>2022 г.</w:t>
            </w:r>
          </w:p>
        </w:tc>
        <w:tc>
          <w:tcPr>
            <w:tcW w:w="993"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 / –</w:t>
            </w:r>
          </w:p>
        </w:tc>
      </w:tr>
      <w:tr w:rsidR="00DE7B72" w:rsidRPr="006915D5" w:rsidTr="005A23B9">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Обнаружения ртути</w:t>
            </w:r>
          </w:p>
        </w:tc>
        <w:tc>
          <w:tcPr>
            <w:tcW w:w="1418"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0</w:t>
            </w:r>
          </w:p>
        </w:tc>
        <w:tc>
          <w:tcPr>
            <w:tcW w:w="1275" w:type="dxa"/>
            <w:tcBorders>
              <w:top w:val="single" w:sz="4" w:space="0" w:color="auto"/>
              <w:left w:val="single" w:sz="4" w:space="0" w:color="auto"/>
              <w:bottom w:val="single" w:sz="4" w:space="0" w:color="auto"/>
              <w:right w:val="single" w:sz="4" w:space="0" w:color="auto"/>
            </w:tcBorders>
            <w:vAlign w:val="bottom"/>
          </w:tcPr>
          <w:p w:rsidR="00DE7B72" w:rsidRPr="006915D5" w:rsidRDefault="00DE7B72" w:rsidP="005A23B9">
            <w:pPr>
              <w:pStyle w:val="a3"/>
              <w:rPr>
                <w:sz w:val="20"/>
                <w:szCs w:val="20"/>
                <w:lang w:eastAsia="en-US"/>
              </w:rPr>
            </w:pPr>
            <w:r w:rsidRPr="006915D5">
              <w:rPr>
                <w:sz w:val="20"/>
                <w:szCs w:val="20"/>
                <w:lang w:eastAsia="en-US"/>
              </w:rPr>
              <w:t>0</w:t>
            </w:r>
          </w:p>
        </w:tc>
        <w:tc>
          <w:tcPr>
            <w:tcW w:w="993" w:type="dxa"/>
            <w:tcBorders>
              <w:top w:val="single" w:sz="4" w:space="0" w:color="auto"/>
              <w:left w:val="single" w:sz="4" w:space="0" w:color="auto"/>
              <w:bottom w:val="single" w:sz="4" w:space="0" w:color="auto"/>
              <w:right w:val="single" w:sz="4" w:space="0" w:color="auto"/>
            </w:tcBorders>
            <w:vAlign w:val="bottom"/>
          </w:tcPr>
          <w:p w:rsidR="00DE7B72" w:rsidRPr="006915D5" w:rsidRDefault="00DE7B72" w:rsidP="005A23B9">
            <w:pPr>
              <w:pStyle w:val="a3"/>
              <w:rPr>
                <w:sz w:val="20"/>
                <w:szCs w:val="20"/>
                <w:lang w:eastAsia="en-US"/>
              </w:rPr>
            </w:pPr>
            <w:r w:rsidRPr="006915D5">
              <w:rPr>
                <w:sz w:val="20"/>
                <w:szCs w:val="20"/>
                <w:lang w:eastAsia="en-US"/>
              </w:rPr>
              <w:t>0</w:t>
            </w:r>
          </w:p>
        </w:tc>
      </w:tr>
    </w:tbl>
    <w:p w:rsidR="00DE7B72" w:rsidRPr="006915D5" w:rsidRDefault="00DE7B72" w:rsidP="00DE7B72">
      <w:pPr>
        <w:pStyle w:val="a3"/>
        <w:rPr>
          <w:sz w:val="20"/>
          <w:szCs w:val="20"/>
          <w:u w:val="single"/>
          <w:lang w:eastAsia="en-US"/>
        </w:rPr>
      </w:pPr>
    </w:p>
    <w:p w:rsidR="00DE7B72" w:rsidRPr="006915D5" w:rsidRDefault="00DE7B72" w:rsidP="00DE7B72">
      <w:pPr>
        <w:pStyle w:val="a3"/>
        <w:rPr>
          <w:sz w:val="20"/>
          <w:szCs w:val="20"/>
          <w:u w:val="single"/>
          <w:lang w:eastAsia="en-US"/>
        </w:rPr>
      </w:pPr>
      <w:r w:rsidRPr="006915D5">
        <w:rPr>
          <w:sz w:val="20"/>
          <w:szCs w:val="20"/>
          <w:u w:val="single"/>
          <w:lang w:eastAsia="en-US"/>
        </w:rPr>
        <w:t>Сообщений террористического характера: 0.</w:t>
      </w:r>
    </w:p>
    <w:p w:rsidR="00DE7B72" w:rsidRPr="006915D5" w:rsidRDefault="00DE7B72" w:rsidP="00DE7B72">
      <w:pPr>
        <w:pStyle w:val="a3"/>
        <w:rPr>
          <w:sz w:val="20"/>
          <w:szCs w:val="20"/>
          <w:u w:val="single"/>
          <w:lang w:eastAsia="en-US"/>
        </w:rPr>
      </w:pPr>
    </w:p>
    <w:p w:rsidR="00DE7B72" w:rsidRPr="006915D5" w:rsidRDefault="00DE7B72" w:rsidP="00DE7B72">
      <w:pPr>
        <w:pStyle w:val="a3"/>
        <w:rPr>
          <w:sz w:val="20"/>
          <w:szCs w:val="20"/>
          <w:lang w:eastAsia="en-US"/>
        </w:rPr>
      </w:pPr>
      <w:r w:rsidRPr="006915D5">
        <w:rPr>
          <w:sz w:val="20"/>
          <w:szCs w:val="20"/>
          <w:u w:val="single"/>
          <w:lang w:eastAsia="en-US"/>
        </w:rPr>
        <w:t>Случаи биотерроризма: нет.</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1418"/>
        <w:gridCol w:w="1275"/>
        <w:gridCol w:w="993"/>
      </w:tblGrid>
      <w:tr w:rsidR="00DE7B72" w:rsidRPr="006915D5" w:rsidTr="005A23B9">
        <w:trPr>
          <w:trHeight w:val="71"/>
        </w:trPr>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 xml:space="preserve">С начала года </w:t>
            </w:r>
          </w:p>
        </w:tc>
        <w:tc>
          <w:tcPr>
            <w:tcW w:w="1418"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2023 г.</w:t>
            </w:r>
          </w:p>
        </w:tc>
        <w:tc>
          <w:tcPr>
            <w:tcW w:w="1275" w:type="dxa"/>
            <w:tcBorders>
              <w:top w:val="single" w:sz="4" w:space="0" w:color="auto"/>
              <w:left w:val="single" w:sz="4" w:space="0" w:color="auto"/>
              <w:bottom w:val="single" w:sz="4" w:space="0" w:color="auto"/>
              <w:right w:val="single" w:sz="4" w:space="0" w:color="auto"/>
            </w:tcBorders>
            <w:vAlign w:val="bottom"/>
            <w:hideMark/>
          </w:tcPr>
          <w:p w:rsidR="00DE7B72" w:rsidRPr="006915D5" w:rsidRDefault="00DE7B72" w:rsidP="005A23B9">
            <w:pPr>
              <w:pStyle w:val="a3"/>
              <w:rPr>
                <w:sz w:val="20"/>
                <w:szCs w:val="20"/>
                <w:lang w:eastAsia="en-US"/>
              </w:rPr>
            </w:pPr>
            <w:r w:rsidRPr="006915D5">
              <w:rPr>
                <w:sz w:val="20"/>
                <w:szCs w:val="20"/>
                <w:lang w:eastAsia="en-US"/>
              </w:rPr>
              <w:t>2022 г.</w:t>
            </w:r>
          </w:p>
        </w:tc>
        <w:tc>
          <w:tcPr>
            <w:tcW w:w="993" w:type="dxa"/>
            <w:tcBorders>
              <w:top w:val="single" w:sz="4" w:space="0" w:color="auto"/>
              <w:left w:val="single" w:sz="4" w:space="0" w:color="auto"/>
              <w:bottom w:val="single" w:sz="4" w:space="0" w:color="auto"/>
              <w:right w:val="single" w:sz="4" w:space="0" w:color="auto"/>
            </w:tcBorders>
            <w:vAlign w:val="bottom"/>
            <w:hideMark/>
          </w:tcPr>
          <w:p w:rsidR="00DE7B72" w:rsidRPr="006915D5" w:rsidRDefault="00DE7B72" w:rsidP="005A23B9">
            <w:pPr>
              <w:pStyle w:val="a3"/>
              <w:rPr>
                <w:sz w:val="20"/>
                <w:szCs w:val="20"/>
                <w:lang w:eastAsia="en-US"/>
              </w:rPr>
            </w:pPr>
            <w:r w:rsidRPr="006915D5">
              <w:rPr>
                <w:sz w:val="20"/>
                <w:szCs w:val="20"/>
                <w:lang w:eastAsia="en-US"/>
              </w:rPr>
              <w:t>+ / –</w:t>
            </w:r>
          </w:p>
        </w:tc>
      </w:tr>
      <w:tr w:rsidR="00DE7B72" w:rsidRPr="006915D5" w:rsidTr="005A23B9">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Случаи биотерроризма</w:t>
            </w:r>
          </w:p>
        </w:tc>
        <w:tc>
          <w:tcPr>
            <w:tcW w:w="1418"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c>
          <w:tcPr>
            <w:tcW w:w="1275" w:type="dxa"/>
            <w:tcBorders>
              <w:top w:val="single" w:sz="4" w:space="0" w:color="auto"/>
              <w:left w:val="single" w:sz="4" w:space="0" w:color="auto"/>
              <w:bottom w:val="single" w:sz="4" w:space="0" w:color="auto"/>
              <w:right w:val="single" w:sz="4" w:space="0" w:color="auto"/>
            </w:tcBorders>
            <w:vAlign w:val="bottom"/>
          </w:tcPr>
          <w:p w:rsidR="00DE7B72" w:rsidRPr="006915D5" w:rsidRDefault="00DE7B72" w:rsidP="005A23B9">
            <w:pPr>
              <w:pStyle w:val="a3"/>
              <w:rPr>
                <w:sz w:val="20"/>
                <w:szCs w:val="20"/>
                <w:lang w:eastAsia="en-US"/>
              </w:rPr>
            </w:pPr>
            <w:r w:rsidRPr="006915D5">
              <w:rPr>
                <w:sz w:val="20"/>
                <w:szCs w:val="20"/>
                <w:lang w:eastAsia="en-US"/>
              </w:rPr>
              <w:t>0</w:t>
            </w:r>
          </w:p>
        </w:tc>
        <w:tc>
          <w:tcPr>
            <w:tcW w:w="993" w:type="dxa"/>
            <w:tcBorders>
              <w:top w:val="single" w:sz="4" w:space="0" w:color="auto"/>
              <w:left w:val="single" w:sz="4" w:space="0" w:color="auto"/>
              <w:bottom w:val="single" w:sz="4" w:space="0" w:color="auto"/>
              <w:right w:val="single" w:sz="4" w:space="0" w:color="auto"/>
            </w:tcBorders>
            <w:vAlign w:val="bottom"/>
          </w:tcPr>
          <w:p w:rsidR="00DE7B72" w:rsidRPr="006915D5" w:rsidRDefault="00DE7B72" w:rsidP="005A23B9">
            <w:pPr>
              <w:pStyle w:val="a3"/>
              <w:rPr>
                <w:sz w:val="20"/>
                <w:szCs w:val="20"/>
                <w:lang w:eastAsia="en-US"/>
              </w:rPr>
            </w:pPr>
            <w:r w:rsidRPr="006915D5">
              <w:rPr>
                <w:sz w:val="20"/>
                <w:szCs w:val="20"/>
                <w:lang w:eastAsia="en-US"/>
              </w:rPr>
              <w:t>0</w:t>
            </w:r>
          </w:p>
        </w:tc>
      </w:tr>
    </w:tbl>
    <w:p w:rsidR="00DE7B72" w:rsidRPr="006915D5" w:rsidRDefault="00DE7B72" w:rsidP="00DE7B72">
      <w:pPr>
        <w:pStyle w:val="a3"/>
        <w:rPr>
          <w:sz w:val="20"/>
          <w:szCs w:val="20"/>
          <w:u w:val="single"/>
          <w:lang w:eastAsia="en-US"/>
        </w:rPr>
      </w:pPr>
    </w:p>
    <w:p w:rsidR="00DE7B72" w:rsidRPr="006915D5" w:rsidRDefault="00DE7B72" w:rsidP="00DE7B72">
      <w:pPr>
        <w:pStyle w:val="a3"/>
        <w:rPr>
          <w:sz w:val="20"/>
          <w:szCs w:val="20"/>
          <w:u w:val="single"/>
          <w:lang w:eastAsia="en-US"/>
        </w:rPr>
      </w:pPr>
      <w:r w:rsidRPr="006915D5">
        <w:rPr>
          <w:sz w:val="20"/>
          <w:szCs w:val="20"/>
          <w:u w:val="single"/>
          <w:lang w:eastAsia="en-US"/>
        </w:rPr>
        <w:t>Сообщений о минировании: 0.</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7"/>
        <w:gridCol w:w="1418"/>
        <w:gridCol w:w="1275"/>
        <w:gridCol w:w="990"/>
      </w:tblGrid>
      <w:tr w:rsidR="00DE7B72" w:rsidRPr="006915D5" w:rsidTr="005A23B9">
        <w:trPr>
          <w:trHeight w:val="71"/>
        </w:trPr>
        <w:tc>
          <w:tcPr>
            <w:tcW w:w="6487" w:type="dxa"/>
            <w:tcBorders>
              <w:top w:val="single" w:sz="4" w:space="0" w:color="auto"/>
              <w:left w:val="single" w:sz="4" w:space="0" w:color="auto"/>
              <w:bottom w:val="single" w:sz="4" w:space="0" w:color="auto"/>
              <w:right w:val="single" w:sz="4" w:space="0" w:color="auto"/>
            </w:tcBorders>
            <w:vAlign w:val="center"/>
            <w:hideMark/>
          </w:tcPr>
          <w:p w:rsidR="00DE7B72" w:rsidRPr="006915D5" w:rsidRDefault="00DE7B72" w:rsidP="005A23B9">
            <w:pPr>
              <w:pStyle w:val="a3"/>
              <w:rPr>
                <w:sz w:val="20"/>
                <w:szCs w:val="20"/>
                <w:lang w:eastAsia="en-US"/>
              </w:rPr>
            </w:pPr>
            <w:r w:rsidRPr="006915D5">
              <w:rPr>
                <w:sz w:val="20"/>
                <w:szCs w:val="20"/>
                <w:lang w:eastAsia="en-US"/>
              </w:rPr>
              <w:t>С начала года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7B72" w:rsidRPr="006915D5" w:rsidRDefault="00DE7B72" w:rsidP="005A23B9">
            <w:pPr>
              <w:pStyle w:val="a3"/>
              <w:rPr>
                <w:sz w:val="20"/>
                <w:szCs w:val="20"/>
                <w:lang w:eastAsia="en-US"/>
              </w:rPr>
            </w:pPr>
            <w:r w:rsidRPr="006915D5">
              <w:rPr>
                <w:sz w:val="20"/>
                <w:szCs w:val="20"/>
                <w:lang w:eastAsia="en-US"/>
              </w:rPr>
              <w:t>2023 г.</w:t>
            </w:r>
          </w:p>
        </w:tc>
        <w:tc>
          <w:tcPr>
            <w:tcW w:w="1275" w:type="dxa"/>
            <w:tcBorders>
              <w:top w:val="single" w:sz="4" w:space="0" w:color="auto"/>
              <w:left w:val="single" w:sz="4" w:space="0" w:color="auto"/>
              <w:bottom w:val="single" w:sz="4" w:space="0" w:color="auto"/>
              <w:right w:val="single" w:sz="4" w:space="0" w:color="auto"/>
            </w:tcBorders>
            <w:vAlign w:val="center"/>
            <w:hideMark/>
          </w:tcPr>
          <w:p w:rsidR="00DE7B72" w:rsidRPr="006915D5" w:rsidRDefault="00DE7B72" w:rsidP="005A23B9">
            <w:pPr>
              <w:pStyle w:val="a3"/>
              <w:rPr>
                <w:sz w:val="20"/>
                <w:szCs w:val="20"/>
                <w:lang w:eastAsia="en-US"/>
              </w:rPr>
            </w:pPr>
            <w:r w:rsidRPr="006915D5">
              <w:rPr>
                <w:sz w:val="20"/>
                <w:szCs w:val="20"/>
                <w:lang w:eastAsia="en-US"/>
              </w:rPr>
              <w:t>2022 г.</w:t>
            </w:r>
          </w:p>
        </w:tc>
        <w:tc>
          <w:tcPr>
            <w:tcW w:w="990" w:type="dxa"/>
            <w:tcBorders>
              <w:top w:val="single" w:sz="4" w:space="0" w:color="auto"/>
              <w:left w:val="single" w:sz="4" w:space="0" w:color="auto"/>
              <w:bottom w:val="single" w:sz="4" w:space="0" w:color="auto"/>
              <w:right w:val="single" w:sz="4" w:space="0" w:color="auto"/>
            </w:tcBorders>
            <w:vAlign w:val="center"/>
            <w:hideMark/>
          </w:tcPr>
          <w:p w:rsidR="00DE7B72" w:rsidRPr="006915D5" w:rsidRDefault="00DE7B72" w:rsidP="005A23B9">
            <w:pPr>
              <w:pStyle w:val="a3"/>
              <w:rPr>
                <w:sz w:val="20"/>
                <w:szCs w:val="20"/>
                <w:lang w:eastAsia="en-US"/>
              </w:rPr>
            </w:pPr>
            <w:r w:rsidRPr="006915D5">
              <w:rPr>
                <w:sz w:val="20"/>
                <w:szCs w:val="20"/>
                <w:lang w:eastAsia="en-US"/>
              </w:rPr>
              <w:t>+ / –</w:t>
            </w:r>
          </w:p>
        </w:tc>
      </w:tr>
      <w:tr w:rsidR="00DE7B72" w:rsidRPr="006915D5" w:rsidTr="005A23B9">
        <w:trPr>
          <w:trHeight w:val="70"/>
        </w:trPr>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Сообщений о минировании</w:t>
            </w:r>
          </w:p>
        </w:tc>
        <w:tc>
          <w:tcPr>
            <w:tcW w:w="1418"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c>
          <w:tcPr>
            <w:tcW w:w="1275" w:type="dxa"/>
            <w:tcBorders>
              <w:top w:val="single" w:sz="4" w:space="0" w:color="auto"/>
              <w:left w:val="single" w:sz="4" w:space="0" w:color="auto"/>
              <w:bottom w:val="single" w:sz="4" w:space="0" w:color="auto"/>
              <w:right w:val="single" w:sz="4" w:space="0" w:color="auto"/>
            </w:tcBorders>
            <w:vAlign w:val="bottom"/>
          </w:tcPr>
          <w:p w:rsidR="00DE7B72" w:rsidRPr="006915D5" w:rsidRDefault="00DE7B72" w:rsidP="005A23B9">
            <w:pPr>
              <w:pStyle w:val="a3"/>
              <w:rPr>
                <w:sz w:val="20"/>
                <w:szCs w:val="20"/>
                <w:lang w:eastAsia="en-US"/>
              </w:rPr>
            </w:pPr>
            <w:r w:rsidRPr="006915D5">
              <w:rPr>
                <w:sz w:val="20"/>
                <w:szCs w:val="20"/>
                <w:lang w:eastAsia="en-US"/>
              </w:rPr>
              <w:t>0</w:t>
            </w:r>
          </w:p>
        </w:tc>
        <w:tc>
          <w:tcPr>
            <w:tcW w:w="990" w:type="dxa"/>
            <w:tcBorders>
              <w:top w:val="single" w:sz="4" w:space="0" w:color="auto"/>
              <w:left w:val="single" w:sz="4" w:space="0" w:color="auto"/>
              <w:bottom w:val="single" w:sz="4" w:space="0" w:color="auto"/>
              <w:right w:val="single" w:sz="4" w:space="0" w:color="auto"/>
            </w:tcBorders>
            <w:vAlign w:val="bottom"/>
          </w:tcPr>
          <w:p w:rsidR="00DE7B72" w:rsidRPr="006915D5" w:rsidRDefault="00DE7B72" w:rsidP="005A23B9">
            <w:pPr>
              <w:pStyle w:val="a3"/>
              <w:rPr>
                <w:sz w:val="20"/>
                <w:szCs w:val="20"/>
                <w:lang w:eastAsia="en-US"/>
              </w:rPr>
            </w:pPr>
            <w:r w:rsidRPr="006915D5">
              <w:rPr>
                <w:sz w:val="20"/>
                <w:szCs w:val="20"/>
                <w:lang w:eastAsia="en-US"/>
              </w:rPr>
              <w:t>0</w:t>
            </w:r>
          </w:p>
        </w:tc>
      </w:tr>
    </w:tbl>
    <w:p w:rsidR="00DE7B72" w:rsidRPr="006915D5" w:rsidRDefault="00DE7B72" w:rsidP="00DE7B72">
      <w:pPr>
        <w:pStyle w:val="a3"/>
        <w:rPr>
          <w:sz w:val="20"/>
          <w:szCs w:val="20"/>
          <w:u w:val="single"/>
          <w:lang w:eastAsia="en-US"/>
        </w:rPr>
      </w:pPr>
    </w:p>
    <w:p w:rsidR="006915D5" w:rsidRPr="00CB55BA" w:rsidRDefault="006915D5" w:rsidP="00DE7B72">
      <w:pPr>
        <w:pStyle w:val="a3"/>
        <w:jc w:val="right"/>
        <w:rPr>
          <w:b/>
          <w:w w:val="101"/>
          <w:sz w:val="14"/>
          <w:szCs w:val="14"/>
        </w:rPr>
      </w:pPr>
      <w:r w:rsidRPr="00CB55BA">
        <w:rPr>
          <w:b/>
          <w:w w:val="88"/>
          <w:sz w:val="14"/>
          <w:szCs w:val="14"/>
        </w:rPr>
        <w:t>П</w:t>
      </w:r>
      <w:r w:rsidRPr="00CB55BA">
        <w:rPr>
          <w:b/>
          <w:w w:val="94"/>
          <w:sz w:val="14"/>
          <w:szCs w:val="14"/>
        </w:rPr>
        <w:t>р</w:t>
      </w:r>
      <w:r w:rsidRPr="00CB55BA">
        <w:rPr>
          <w:b/>
          <w:w w:val="104"/>
          <w:sz w:val="14"/>
          <w:szCs w:val="14"/>
        </w:rPr>
        <w:t>о</w:t>
      </w:r>
      <w:r w:rsidRPr="00CB55BA">
        <w:rPr>
          <w:b/>
          <w:w w:val="96"/>
          <w:sz w:val="14"/>
          <w:szCs w:val="14"/>
        </w:rPr>
        <w:t>д</w:t>
      </w:r>
      <w:r w:rsidRPr="00CB55BA">
        <w:rPr>
          <w:b/>
          <w:w w:val="104"/>
          <w:sz w:val="14"/>
          <w:szCs w:val="14"/>
        </w:rPr>
        <w:t>о</w:t>
      </w:r>
      <w:r w:rsidRPr="00CB55BA">
        <w:rPr>
          <w:b/>
          <w:w w:val="90"/>
          <w:sz w:val="14"/>
          <w:szCs w:val="14"/>
        </w:rPr>
        <w:t>л</w:t>
      </w:r>
      <w:r w:rsidRPr="00CB55BA">
        <w:rPr>
          <w:b/>
          <w:w w:val="102"/>
          <w:sz w:val="14"/>
          <w:szCs w:val="14"/>
        </w:rPr>
        <w:t>ж</w:t>
      </w:r>
      <w:r w:rsidRPr="00CB55BA">
        <w:rPr>
          <w:b/>
          <w:w w:val="110"/>
          <w:sz w:val="14"/>
          <w:szCs w:val="14"/>
        </w:rPr>
        <w:t>е</w:t>
      </w:r>
      <w:r w:rsidRPr="00CB55BA">
        <w:rPr>
          <w:b/>
          <w:w w:val="91"/>
          <w:sz w:val="14"/>
          <w:szCs w:val="14"/>
        </w:rPr>
        <w:t>ни</w:t>
      </w:r>
      <w:r w:rsidRPr="00CB55BA">
        <w:rPr>
          <w:b/>
          <w:w w:val="110"/>
          <w:sz w:val="14"/>
          <w:szCs w:val="14"/>
        </w:rPr>
        <w:t>е</w:t>
      </w:r>
      <w:r w:rsidRPr="00CB55BA">
        <w:rPr>
          <w:b/>
          <w:spacing w:val="4"/>
          <w:sz w:val="14"/>
          <w:szCs w:val="14"/>
        </w:rPr>
        <w:t xml:space="preserve"> </w:t>
      </w:r>
      <w:r w:rsidRPr="00CB55BA">
        <w:rPr>
          <w:b/>
          <w:w w:val="91"/>
          <w:sz w:val="14"/>
          <w:szCs w:val="14"/>
        </w:rPr>
        <w:t>н</w:t>
      </w:r>
      <w:r w:rsidRPr="00CB55BA">
        <w:rPr>
          <w:b/>
          <w:w w:val="97"/>
          <w:sz w:val="14"/>
          <w:szCs w:val="14"/>
        </w:rPr>
        <w:t>а</w:t>
      </w:r>
      <w:r w:rsidRPr="00CB55BA">
        <w:rPr>
          <w:b/>
          <w:spacing w:val="5"/>
          <w:sz w:val="14"/>
          <w:szCs w:val="14"/>
        </w:rPr>
        <w:t xml:space="preserve"> </w:t>
      </w:r>
      <w:r w:rsidRPr="00CB55BA">
        <w:rPr>
          <w:b/>
          <w:w w:val="110"/>
          <w:sz w:val="14"/>
          <w:szCs w:val="14"/>
        </w:rPr>
        <w:t>с</w:t>
      </w:r>
      <w:r w:rsidRPr="00CB55BA">
        <w:rPr>
          <w:b/>
          <w:w w:val="92"/>
          <w:sz w:val="14"/>
          <w:szCs w:val="14"/>
        </w:rPr>
        <w:t>т</w:t>
      </w:r>
      <w:r w:rsidRPr="00CB55BA">
        <w:rPr>
          <w:b/>
          <w:w w:val="94"/>
          <w:sz w:val="14"/>
          <w:szCs w:val="14"/>
        </w:rPr>
        <w:t>р</w:t>
      </w:r>
      <w:r w:rsidRPr="00CB55BA">
        <w:rPr>
          <w:b/>
          <w:w w:val="115"/>
          <w:sz w:val="14"/>
          <w:szCs w:val="14"/>
        </w:rPr>
        <w:t>.</w:t>
      </w:r>
      <w:r w:rsidRPr="00CB55BA">
        <w:rPr>
          <w:b/>
          <w:spacing w:val="5"/>
          <w:sz w:val="14"/>
          <w:szCs w:val="14"/>
        </w:rPr>
        <w:t xml:space="preserve"> </w:t>
      </w:r>
      <w:r>
        <w:rPr>
          <w:b/>
          <w:w w:val="115"/>
          <w:sz w:val="14"/>
          <w:szCs w:val="14"/>
        </w:rPr>
        <w:t>1</w:t>
      </w:r>
      <w:r w:rsidR="00DE7B72">
        <w:rPr>
          <w:b/>
          <w:w w:val="115"/>
          <w:sz w:val="14"/>
          <w:szCs w:val="14"/>
        </w:rPr>
        <w:t>3</w:t>
      </w:r>
      <w:r w:rsidRPr="00CB55BA">
        <w:rPr>
          <w:b/>
          <w:spacing w:val="6"/>
          <w:sz w:val="14"/>
          <w:szCs w:val="14"/>
        </w:rPr>
        <w:t xml:space="preserve"> </w:t>
      </w:r>
      <w:r w:rsidRPr="00CB55BA">
        <w:rPr>
          <w:b/>
          <w:w w:val="101"/>
          <w:sz w:val="14"/>
          <w:szCs w:val="14"/>
        </w:rPr>
        <w:t>&gt;&gt;&gt;</w:t>
      </w:r>
    </w:p>
    <w:p w:rsidR="006915D5" w:rsidRDefault="006915D5" w:rsidP="006915D5">
      <w:pPr>
        <w:widowControl w:val="0"/>
        <w:spacing w:before="45"/>
        <w:ind w:left="8496" w:right="-20"/>
        <w:rPr>
          <w:rFonts w:ascii="Times New Roman" w:eastAsia="Times New Roman" w:hAnsi="Times New Roman" w:cs="Times New Roman"/>
          <w:b/>
          <w:bCs/>
          <w:color w:val="231F20"/>
          <w:w w:val="101"/>
          <w:sz w:val="14"/>
          <w:szCs w:val="14"/>
        </w:rPr>
        <w:sectPr w:rsidR="006915D5" w:rsidSect="00855223">
          <w:headerReference w:type="default" r:id="rId23"/>
          <w:type w:val="continuous"/>
          <w:pgSz w:w="11905" w:h="16837"/>
          <w:pgMar w:top="840" w:right="849" w:bottom="426" w:left="850" w:header="0" w:footer="0" w:gutter="0"/>
          <w:cols w:space="708"/>
        </w:sectPr>
      </w:pPr>
    </w:p>
    <w:tbl>
      <w:tblPr>
        <w:tblW w:w="10206" w:type="dxa"/>
        <w:tblLayout w:type="fixed"/>
        <w:tblCellMar>
          <w:left w:w="0" w:type="dxa"/>
          <w:right w:w="0" w:type="dxa"/>
        </w:tblCellMar>
        <w:tblLook w:val="0000" w:firstRow="0" w:lastRow="0" w:firstColumn="0" w:lastColumn="0" w:noHBand="0" w:noVBand="0"/>
      </w:tblPr>
      <w:tblGrid>
        <w:gridCol w:w="7655"/>
        <w:gridCol w:w="2551"/>
      </w:tblGrid>
      <w:tr w:rsidR="006915D5" w:rsidTr="006915D5">
        <w:trPr>
          <w:cantSplit/>
          <w:trHeight w:hRule="exact" w:val="427"/>
        </w:trPr>
        <w:tc>
          <w:tcPr>
            <w:tcW w:w="7655" w:type="dxa"/>
            <w:tcBorders>
              <w:right w:val="single" w:sz="8" w:space="0" w:color="7B7879"/>
            </w:tcBorders>
            <w:shd w:val="clear" w:color="auto" w:fill="DEDDDD"/>
            <w:tcMar>
              <w:top w:w="0" w:type="dxa"/>
              <w:left w:w="0" w:type="dxa"/>
              <w:bottom w:w="0" w:type="dxa"/>
              <w:right w:w="0" w:type="dxa"/>
            </w:tcMar>
          </w:tcPr>
          <w:p w:rsidR="006915D5" w:rsidRPr="00742DA2" w:rsidRDefault="006915D5" w:rsidP="00DE7B72">
            <w:pPr>
              <w:widowControl w:val="0"/>
              <w:spacing w:before="31"/>
              <w:ind w:left="298" w:right="-20"/>
              <w:rPr>
                <w:rFonts w:ascii="Times New Roman" w:hAnsi="Times New Roman" w:cs="Times New Roman"/>
                <w:b/>
                <w:bCs/>
                <w:color w:val="231F20"/>
                <w:w w:val="111"/>
                <w:sz w:val="32"/>
                <w:szCs w:val="32"/>
              </w:rPr>
            </w:pPr>
            <w:r w:rsidRPr="00742DA2">
              <w:rPr>
                <w:rFonts w:ascii="Times New Roman" w:hAnsi="Times New Roman" w:cs="Times New Roman"/>
                <w:noProof/>
              </w:rPr>
              <w:lastRenderedPageBreak/>
              <mc:AlternateContent>
                <mc:Choice Requires="wps">
                  <w:drawing>
                    <wp:anchor distT="0" distB="0" distL="114300" distR="114300" simplePos="0" relativeHeight="251801088" behindDoc="1" locked="0" layoutInCell="0" allowOverlap="1" wp14:anchorId="1AFDAC98" wp14:editId="10D2F593">
                      <wp:simplePos x="0" y="0"/>
                      <wp:positionH relativeFrom="page">
                        <wp:posOffset>629920</wp:posOffset>
                      </wp:positionH>
                      <wp:positionV relativeFrom="page">
                        <wp:posOffset>274468</wp:posOffset>
                      </wp:positionV>
                      <wp:extent cx="313538" cy="271526"/>
                      <wp:effectExtent l="0" t="0" r="0" b="0"/>
                      <wp:wrapNone/>
                      <wp:docPr id="21" name="drawingObject8"/>
                      <wp:cNvGraphicFramePr/>
                      <a:graphic xmlns:a="http://schemas.openxmlformats.org/drawingml/2006/main">
                        <a:graphicData uri="http://schemas.microsoft.com/office/word/2010/wordprocessingShape">
                          <wps:wsp>
                            <wps:cNvSpPr/>
                            <wps:spPr>
                              <a:xfrm>
                                <a:off x="0" y="0"/>
                                <a:ext cx="313538" cy="271526"/>
                              </a:xfrm>
                              <a:custGeom>
                                <a:avLst/>
                                <a:gdLst/>
                                <a:ahLst/>
                                <a:cxnLst/>
                                <a:rect l="0" t="0" r="0" b="0"/>
                                <a:pathLst>
                                  <a:path w="313538" h="271526">
                                    <a:moveTo>
                                      <a:pt x="78385" y="0"/>
                                    </a:moveTo>
                                    <a:lnTo>
                                      <a:pt x="0" y="135763"/>
                                    </a:lnTo>
                                    <a:lnTo>
                                      <a:pt x="78385" y="271526"/>
                                    </a:lnTo>
                                    <a:lnTo>
                                      <a:pt x="235154" y="271526"/>
                                    </a:lnTo>
                                    <a:lnTo>
                                      <a:pt x="313538" y="135763"/>
                                    </a:lnTo>
                                    <a:lnTo>
                                      <a:pt x="235154" y="0"/>
                                    </a:lnTo>
                                    <a:lnTo>
                                      <a:pt x="78385"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id="drawingObject8" o:spid="_x0000_s1026" style="position:absolute;margin-left:49.6pt;margin-top:21.6pt;width:24.7pt;height:21.4pt;z-index:-251515392;visibility:visible;mso-wrap-style:square;mso-wrap-distance-left:9pt;mso-wrap-distance-top:0;mso-wrap-distance-right:9pt;mso-wrap-distance-bottom:0;mso-position-horizontal:absolute;mso-position-horizontal-relative:page;mso-position-vertical:absolute;mso-position-vertical-relative:page;v-text-anchor:top" coordsize="313538,27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" o:allowincell="f" path="m78385,l,135763,78385,271526r156769,l313538,135763,235154,,78385,xe" stroked="f">
                      <v:path arrowok="t" textboxrect="0,0,313538,271526"/>
                      <w10:wrap anchorx="page" anchory="page"/>
                    </v:shape>
                  </w:pict>
                </mc:Fallback>
              </mc:AlternateContent>
            </w:r>
            <w:r>
              <w:rPr>
                <w:rFonts w:ascii="Times New Roman" w:hAnsi="Times New Roman" w:cs="Times New Roman"/>
                <w:b/>
                <w:bCs/>
                <w:color w:val="231F20"/>
                <w:w w:val="111"/>
                <w:sz w:val="32"/>
                <w:szCs w:val="32"/>
              </w:rPr>
              <w:t>1</w:t>
            </w:r>
            <w:r w:rsidR="00DE7B72">
              <w:rPr>
                <w:rFonts w:ascii="Times New Roman" w:hAnsi="Times New Roman" w:cs="Times New Roman"/>
                <w:b/>
                <w:bCs/>
                <w:color w:val="231F20"/>
                <w:w w:val="111"/>
                <w:sz w:val="32"/>
                <w:szCs w:val="32"/>
              </w:rPr>
              <w:t>3</w:t>
            </w:r>
          </w:p>
        </w:tc>
        <w:tc>
          <w:tcPr>
            <w:tcW w:w="2551" w:type="dxa"/>
            <w:tcBorders>
              <w:left w:val="single" w:sz="8" w:space="0" w:color="7B7879"/>
            </w:tcBorders>
            <w:shd w:val="clear" w:color="auto" w:fill="7B7879"/>
            <w:tcMar>
              <w:top w:w="0" w:type="dxa"/>
              <w:left w:w="0" w:type="dxa"/>
              <w:bottom w:w="0" w:type="dxa"/>
              <w:right w:w="0" w:type="dxa"/>
            </w:tcMar>
          </w:tcPr>
          <w:p w:rsidR="006915D5" w:rsidRDefault="007A73DE" w:rsidP="009C5A80">
            <w:pPr>
              <w:widowControl w:val="0"/>
              <w:spacing w:before="68"/>
              <w:ind w:left="322" w:right="-20"/>
              <w:rPr>
                <w:rFonts w:ascii="Times New Roman" w:eastAsia="Times New Roman" w:hAnsi="Times New Roman" w:cs="Times New Roman"/>
                <w:b/>
                <w:bCs/>
                <w:color w:val="FFFFFF"/>
                <w:spacing w:val="8"/>
                <w:sz w:val="28"/>
                <w:szCs w:val="28"/>
              </w:rPr>
            </w:pPr>
            <w:r>
              <w:rPr>
                <w:rFonts w:ascii="Times New Roman" w:eastAsia="Times New Roman" w:hAnsi="Times New Roman" w:cs="Times New Roman"/>
                <w:b/>
                <w:bCs/>
                <w:color w:val="FFFFFF"/>
                <w:w w:val="86"/>
                <w:sz w:val="28"/>
                <w:szCs w:val="28"/>
              </w:rPr>
              <w:t xml:space="preserve">    </w:t>
            </w:r>
            <w:r w:rsidR="009C5A80">
              <w:rPr>
                <w:rFonts w:ascii="Times New Roman" w:eastAsia="Times New Roman" w:hAnsi="Times New Roman" w:cs="Times New Roman"/>
                <w:b/>
                <w:bCs/>
                <w:color w:val="FFFFFF"/>
                <w:w w:val="86"/>
                <w:sz w:val="28"/>
                <w:szCs w:val="28"/>
              </w:rPr>
              <w:t>Янва</w:t>
            </w:r>
            <w:r w:rsidR="006915D5">
              <w:rPr>
                <w:rFonts w:ascii="Times New Roman" w:eastAsia="Times New Roman" w:hAnsi="Times New Roman" w:cs="Times New Roman"/>
                <w:b/>
                <w:bCs/>
                <w:color w:val="FFFFFF"/>
                <w:w w:val="86"/>
                <w:sz w:val="28"/>
                <w:szCs w:val="28"/>
              </w:rPr>
              <w:t>рь</w:t>
            </w:r>
            <w:r w:rsidR="006915D5">
              <w:rPr>
                <w:rFonts w:ascii="Times New Roman" w:eastAsia="Times New Roman" w:hAnsi="Times New Roman" w:cs="Times New Roman"/>
                <w:color w:val="FFFFFF"/>
                <w:spacing w:val="15"/>
                <w:sz w:val="28"/>
                <w:szCs w:val="28"/>
              </w:rPr>
              <w:t xml:space="preserve"> </w:t>
            </w:r>
            <w:r w:rsidR="006915D5">
              <w:rPr>
                <w:rFonts w:ascii="Times New Roman" w:eastAsia="Times New Roman" w:hAnsi="Times New Roman" w:cs="Times New Roman"/>
                <w:b/>
                <w:bCs/>
                <w:color w:val="FFFFFF"/>
                <w:spacing w:val="32"/>
                <w:sz w:val="28"/>
                <w:szCs w:val="28"/>
              </w:rPr>
              <w:t>202</w:t>
            </w:r>
            <w:r w:rsidR="009C5A80">
              <w:rPr>
                <w:rFonts w:ascii="Times New Roman" w:eastAsia="Times New Roman" w:hAnsi="Times New Roman" w:cs="Times New Roman"/>
                <w:b/>
                <w:bCs/>
                <w:color w:val="FFFFFF"/>
                <w:spacing w:val="32"/>
                <w:sz w:val="28"/>
                <w:szCs w:val="28"/>
              </w:rPr>
              <w:t>3</w:t>
            </w:r>
            <w:r w:rsidR="006915D5">
              <w:rPr>
                <w:rFonts w:ascii="Times New Roman" w:eastAsia="Times New Roman" w:hAnsi="Times New Roman" w:cs="Times New Roman"/>
                <w:color w:val="FFFFFF"/>
                <w:spacing w:val="16"/>
                <w:sz w:val="28"/>
                <w:szCs w:val="28"/>
              </w:rPr>
              <w:t xml:space="preserve"> </w:t>
            </w:r>
          </w:p>
        </w:tc>
      </w:tr>
    </w:tbl>
    <w:p w:rsidR="006915D5" w:rsidRPr="0013472B" w:rsidRDefault="006915D5" w:rsidP="006915D5">
      <w:pPr>
        <w:widowControl w:val="0"/>
        <w:ind w:right="-20"/>
        <w:rPr>
          <w:rFonts w:ascii="Times New Roman" w:eastAsia="Times New Roman" w:hAnsi="Times New Roman" w:cs="Times New Roman"/>
          <w:color w:val="231F20"/>
          <w:spacing w:val="5"/>
          <w:sz w:val="14"/>
          <w:szCs w:val="14"/>
        </w:rPr>
      </w:pPr>
      <w:r>
        <w:rPr>
          <w:rFonts w:ascii="Times New Roman" w:eastAsia="Times New Roman" w:hAnsi="Times New Roman" w:cs="Times New Roman"/>
          <w:b/>
          <w:bCs/>
          <w:color w:val="231F20"/>
          <w:w w:val="101"/>
          <w:sz w:val="14"/>
          <w:szCs w:val="14"/>
        </w:rPr>
        <w:t>&gt;&gt;&gt;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88"/>
          <w:sz w:val="14"/>
          <w:szCs w:val="14"/>
        </w:rPr>
        <w:t>П</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6"/>
          <w:sz w:val="14"/>
          <w:szCs w:val="14"/>
        </w:rPr>
        <w:t>д</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2"/>
          <w:sz w:val="14"/>
          <w:szCs w:val="14"/>
        </w:rPr>
        <w:t>ж</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91"/>
          <w:sz w:val="14"/>
          <w:szCs w:val="14"/>
        </w:rPr>
        <w:t>ни</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4"/>
          <w:sz w:val="14"/>
          <w:szCs w:val="14"/>
        </w:rPr>
        <w:t xml:space="preserve"> </w:t>
      </w:r>
      <w:r>
        <w:rPr>
          <w:rFonts w:ascii="Times New Roman" w:eastAsia="Times New Roman" w:hAnsi="Times New Roman" w:cs="Times New Roman"/>
          <w:b/>
          <w:bCs/>
          <w:color w:val="231F20"/>
          <w:w w:val="88"/>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ч</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color w:val="231F20"/>
          <w:spacing w:val="6"/>
          <w:sz w:val="14"/>
          <w:szCs w:val="14"/>
        </w:rPr>
        <w:t xml:space="preserve"> </w:t>
      </w:r>
      <w:r>
        <w:rPr>
          <w:rFonts w:ascii="Times New Roman" w:eastAsia="Times New Roman" w:hAnsi="Times New Roman" w:cs="Times New Roman"/>
          <w:b/>
          <w:bCs/>
          <w:color w:val="231F20"/>
          <w:w w:val="91"/>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0"/>
          <w:sz w:val="14"/>
          <w:szCs w:val="14"/>
        </w:rPr>
        <w:t>с</w:t>
      </w:r>
      <w:r>
        <w:rPr>
          <w:rFonts w:ascii="Times New Roman" w:eastAsia="Times New Roman" w:hAnsi="Times New Roman" w:cs="Times New Roman"/>
          <w:b/>
          <w:bCs/>
          <w:color w:val="231F20"/>
          <w:w w:val="92"/>
          <w:sz w:val="14"/>
          <w:szCs w:val="14"/>
        </w:rPr>
        <w:t>т</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5"/>
          <w:sz w:val="14"/>
          <w:szCs w:val="14"/>
        </w:rPr>
        <w:t xml:space="preserve"> 1</w:t>
      </w:r>
      <w:r w:rsidR="00DE7B72">
        <w:rPr>
          <w:rFonts w:ascii="Times New Roman" w:eastAsia="Times New Roman" w:hAnsi="Times New Roman" w:cs="Times New Roman"/>
          <w:color w:val="231F20"/>
          <w:spacing w:val="5"/>
          <w:sz w:val="14"/>
          <w:szCs w:val="14"/>
        </w:rPr>
        <w:t>2</w:t>
      </w:r>
    </w:p>
    <w:p w:rsidR="00DE7B72" w:rsidRPr="006915D5" w:rsidRDefault="00DE7B72" w:rsidP="00DE7B72">
      <w:pPr>
        <w:pStyle w:val="a3"/>
        <w:rPr>
          <w:sz w:val="20"/>
          <w:szCs w:val="20"/>
          <w:u w:val="single"/>
          <w:lang w:eastAsia="en-US"/>
        </w:rPr>
      </w:pPr>
      <w:r w:rsidRPr="006915D5">
        <w:rPr>
          <w:sz w:val="20"/>
          <w:szCs w:val="20"/>
          <w:u w:val="single"/>
          <w:lang w:eastAsia="en-US"/>
        </w:rPr>
        <w:t>Сейсмические происшествия: 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1276"/>
        <w:gridCol w:w="1417"/>
        <w:gridCol w:w="993"/>
      </w:tblGrid>
      <w:tr w:rsidR="00DE7B72" w:rsidRPr="006915D5" w:rsidTr="005A23B9">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 xml:space="preserve">С начала года </w:t>
            </w:r>
          </w:p>
        </w:tc>
        <w:tc>
          <w:tcPr>
            <w:tcW w:w="1276"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2023 г.</w:t>
            </w:r>
          </w:p>
        </w:tc>
        <w:tc>
          <w:tcPr>
            <w:tcW w:w="1417" w:type="dxa"/>
            <w:tcBorders>
              <w:top w:val="single" w:sz="4" w:space="0" w:color="auto"/>
              <w:left w:val="single" w:sz="4" w:space="0" w:color="auto"/>
              <w:bottom w:val="single" w:sz="4" w:space="0" w:color="auto"/>
              <w:right w:val="single" w:sz="4" w:space="0" w:color="auto"/>
            </w:tcBorders>
            <w:vAlign w:val="bottom"/>
            <w:hideMark/>
          </w:tcPr>
          <w:p w:rsidR="00DE7B72" w:rsidRPr="006915D5" w:rsidRDefault="00DE7B72" w:rsidP="005A23B9">
            <w:pPr>
              <w:pStyle w:val="a3"/>
              <w:rPr>
                <w:sz w:val="20"/>
                <w:szCs w:val="20"/>
                <w:lang w:eastAsia="en-US"/>
              </w:rPr>
            </w:pPr>
            <w:r w:rsidRPr="006915D5">
              <w:rPr>
                <w:sz w:val="20"/>
                <w:szCs w:val="20"/>
                <w:lang w:eastAsia="en-US"/>
              </w:rPr>
              <w:t>2022 г.</w:t>
            </w:r>
          </w:p>
        </w:tc>
        <w:tc>
          <w:tcPr>
            <w:tcW w:w="993" w:type="dxa"/>
            <w:tcBorders>
              <w:top w:val="single" w:sz="4" w:space="0" w:color="auto"/>
              <w:left w:val="single" w:sz="4" w:space="0" w:color="auto"/>
              <w:bottom w:val="single" w:sz="4" w:space="0" w:color="auto"/>
              <w:right w:val="single" w:sz="4" w:space="0" w:color="auto"/>
            </w:tcBorders>
            <w:vAlign w:val="bottom"/>
            <w:hideMark/>
          </w:tcPr>
          <w:p w:rsidR="00DE7B72" w:rsidRPr="006915D5" w:rsidRDefault="00DE7B72" w:rsidP="005A23B9">
            <w:pPr>
              <w:pStyle w:val="a3"/>
              <w:rPr>
                <w:sz w:val="20"/>
                <w:szCs w:val="20"/>
                <w:lang w:eastAsia="en-US"/>
              </w:rPr>
            </w:pPr>
            <w:r w:rsidRPr="006915D5">
              <w:rPr>
                <w:sz w:val="20"/>
                <w:szCs w:val="20"/>
                <w:lang w:eastAsia="en-US"/>
              </w:rPr>
              <w:t>+ / –</w:t>
            </w:r>
          </w:p>
        </w:tc>
      </w:tr>
      <w:tr w:rsidR="00DE7B72" w:rsidRPr="006915D5" w:rsidTr="005A23B9">
        <w:trPr>
          <w:trHeight w:val="71"/>
        </w:trPr>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1</w:t>
            </w:r>
          </w:p>
        </w:tc>
        <w:tc>
          <w:tcPr>
            <w:tcW w:w="1417" w:type="dxa"/>
            <w:tcBorders>
              <w:top w:val="single" w:sz="4" w:space="0" w:color="auto"/>
              <w:left w:val="single" w:sz="4" w:space="0" w:color="auto"/>
              <w:bottom w:val="single" w:sz="4" w:space="0" w:color="auto"/>
              <w:right w:val="single" w:sz="4" w:space="0" w:color="auto"/>
            </w:tcBorders>
            <w:vAlign w:val="bottom"/>
          </w:tcPr>
          <w:p w:rsidR="00DE7B72" w:rsidRPr="006915D5" w:rsidRDefault="00DE7B72" w:rsidP="005A23B9">
            <w:pPr>
              <w:pStyle w:val="a3"/>
              <w:rPr>
                <w:sz w:val="20"/>
                <w:szCs w:val="20"/>
                <w:lang w:eastAsia="en-US"/>
              </w:rPr>
            </w:pPr>
            <w:r w:rsidRPr="006915D5">
              <w:rPr>
                <w:sz w:val="20"/>
                <w:szCs w:val="20"/>
                <w:lang w:eastAsia="en-US"/>
              </w:rPr>
              <w:t>0</w:t>
            </w:r>
          </w:p>
        </w:tc>
        <w:tc>
          <w:tcPr>
            <w:tcW w:w="993" w:type="dxa"/>
            <w:tcBorders>
              <w:top w:val="single" w:sz="4" w:space="0" w:color="auto"/>
              <w:left w:val="single" w:sz="4" w:space="0" w:color="auto"/>
              <w:bottom w:val="single" w:sz="4" w:space="0" w:color="auto"/>
              <w:right w:val="single" w:sz="4" w:space="0" w:color="auto"/>
            </w:tcBorders>
            <w:vAlign w:val="bottom"/>
          </w:tcPr>
          <w:p w:rsidR="00DE7B72" w:rsidRPr="006915D5" w:rsidRDefault="00DE7B72" w:rsidP="005A23B9">
            <w:pPr>
              <w:pStyle w:val="a3"/>
              <w:rPr>
                <w:sz w:val="20"/>
                <w:szCs w:val="20"/>
                <w:lang w:eastAsia="en-US"/>
              </w:rPr>
            </w:pPr>
            <w:r w:rsidRPr="006915D5">
              <w:rPr>
                <w:sz w:val="20"/>
                <w:szCs w:val="20"/>
                <w:lang w:eastAsia="en-US"/>
              </w:rPr>
              <w:t>+1</w:t>
            </w:r>
          </w:p>
        </w:tc>
      </w:tr>
    </w:tbl>
    <w:p w:rsidR="00DE7B72" w:rsidRPr="006915D5" w:rsidRDefault="00DE7B72" w:rsidP="00DE7B72">
      <w:pPr>
        <w:pStyle w:val="a3"/>
        <w:rPr>
          <w:sz w:val="20"/>
          <w:szCs w:val="20"/>
          <w:u w:val="single"/>
          <w:lang w:eastAsia="en-US"/>
        </w:rPr>
      </w:pPr>
      <w:r w:rsidRPr="006915D5">
        <w:rPr>
          <w:sz w:val="20"/>
          <w:szCs w:val="20"/>
          <w:u w:val="single"/>
          <w:lang w:eastAsia="en-US"/>
        </w:rPr>
        <w:t>06.01.2023</w:t>
      </w:r>
    </w:p>
    <w:p w:rsidR="00DE7B72" w:rsidRPr="006915D5" w:rsidRDefault="00DE7B72" w:rsidP="00DE7B72">
      <w:pPr>
        <w:pStyle w:val="a3"/>
        <w:rPr>
          <w:sz w:val="20"/>
          <w:szCs w:val="20"/>
          <w:lang w:eastAsia="en-US"/>
        </w:rPr>
      </w:pPr>
      <w:r w:rsidRPr="006915D5">
        <w:rPr>
          <w:sz w:val="20"/>
          <w:szCs w:val="20"/>
          <w:lang w:eastAsia="en-US"/>
        </w:rPr>
        <w:t xml:space="preserve">14:18. д. </w:t>
      </w:r>
      <w:proofErr w:type="spellStart"/>
      <w:r w:rsidRPr="006915D5">
        <w:rPr>
          <w:sz w:val="20"/>
          <w:szCs w:val="20"/>
          <w:lang w:eastAsia="en-US"/>
        </w:rPr>
        <w:t>Харино</w:t>
      </w:r>
      <w:proofErr w:type="spellEnd"/>
      <w:r w:rsidRPr="006915D5">
        <w:rPr>
          <w:sz w:val="20"/>
          <w:szCs w:val="20"/>
          <w:lang w:eastAsia="en-US"/>
        </w:rPr>
        <w:t xml:space="preserve">. Магнитуда – 2.8 балла. Плановые взрывные работы АО «Разрез </w:t>
      </w:r>
      <w:proofErr w:type="spellStart"/>
      <w:r w:rsidRPr="006915D5">
        <w:rPr>
          <w:sz w:val="20"/>
          <w:szCs w:val="20"/>
          <w:lang w:eastAsia="en-US"/>
        </w:rPr>
        <w:t>Колыванский</w:t>
      </w:r>
      <w:proofErr w:type="spellEnd"/>
      <w:r w:rsidRPr="006915D5">
        <w:rPr>
          <w:sz w:val="20"/>
          <w:szCs w:val="20"/>
          <w:lang w:eastAsia="en-US"/>
        </w:rPr>
        <w:t>». Жертв и разрушений нет.</w:t>
      </w:r>
    </w:p>
    <w:p w:rsidR="00DE7B72" w:rsidRPr="006915D5" w:rsidRDefault="00DE7B72" w:rsidP="00DE7B72">
      <w:pPr>
        <w:pStyle w:val="a3"/>
        <w:rPr>
          <w:sz w:val="20"/>
          <w:szCs w:val="20"/>
          <w:lang w:eastAsia="en-US"/>
        </w:rPr>
      </w:pPr>
    </w:p>
    <w:p w:rsidR="00DE7B72" w:rsidRPr="006915D5" w:rsidRDefault="00DE7B72" w:rsidP="00DE7B72">
      <w:pPr>
        <w:pStyle w:val="a3"/>
        <w:rPr>
          <w:sz w:val="20"/>
          <w:szCs w:val="20"/>
          <w:lang w:eastAsia="en-US"/>
        </w:rPr>
      </w:pPr>
      <w:r w:rsidRPr="006915D5">
        <w:rPr>
          <w:sz w:val="20"/>
          <w:szCs w:val="20"/>
          <w:lang w:eastAsia="en-US"/>
        </w:rPr>
        <w:t>Сравнительная таблица по количеству звонков.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1418"/>
        <w:gridCol w:w="1275"/>
        <w:gridCol w:w="993"/>
      </w:tblGrid>
      <w:tr w:rsidR="00DE7B72" w:rsidRPr="006915D5" w:rsidTr="005A23B9">
        <w:trPr>
          <w:trHeight w:val="113"/>
        </w:trPr>
        <w:tc>
          <w:tcPr>
            <w:tcW w:w="6487"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С начала года</w:t>
            </w:r>
          </w:p>
        </w:tc>
        <w:tc>
          <w:tcPr>
            <w:tcW w:w="1418"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2023 год</w:t>
            </w:r>
          </w:p>
        </w:tc>
        <w:tc>
          <w:tcPr>
            <w:tcW w:w="1275"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2022 год</w:t>
            </w:r>
          </w:p>
        </w:tc>
        <w:tc>
          <w:tcPr>
            <w:tcW w:w="993"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w:t>
            </w:r>
          </w:p>
        </w:tc>
      </w:tr>
      <w:tr w:rsidR="00DE7B72" w:rsidRPr="006915D5" w:rsidTr="005A23B9">
        <w:trPr>
          <w:trHeight w:val="159"/>
        </w:trPr>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СОД ЕДДС МКУ ИР «ЦЗН ЕДДС»</w:t>
            </w:r>
          </w:p>
        </w:tc>
        <w:tc>
          <w:tcPr>
            <w:tcW w:w="1418"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577</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E7B72" w:rsidRPr="006915D5" w:rsidRDefault="00DE7B72" w:rsidP="005A23B9">
            <w:pPr>
              <w:pStyle w:val="a3"/>
              <w:rPr>
                <w:sz w:val="20"/>
                <w:szCs w:val="20"/>
                <w:lang w:eastAsia="en-US"/>
              </w:rPr>
            </w:pPr>
            <w:r w:rsidRPr="006915D5">
              <w:rPr>
                <w:sz w:val="20"/>
                <w:szCs w:val="20"/>
                <w:lang w:eastAsia="en-US"/>
              </w:rPr>
              <w:t>402</w:t>
            </w:r>
          </w:p>
        </w:tc>
        <w:tc>
          <w:tcPr>
            <w:tcW w:w="993"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+175</w:t>
            </w:r>
          </w:p>
        </w:tc>
      </w:tr>
      <w:tr w:rsidR="00DE7B72" w:rsidRPr="006915D5" w:rsidTr="005A23B9">
        <w:trPr>
          <w:trHeight w:val="71"/>
        </w:trPr>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01</w:t>
            </w:r>
          </w:p>
        </w:tc>
        <w:tc>
          <w:tcPr>
            <w:tcW w:w="1418"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7</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E7B72" w:rsidRPr="006915D5" w:rsidRDefault="00DE7B72" w:rsidP="005A23B9">
            <w:pPr>
              <w:pStyle w:val="a3"/>
              <w:rPr>
                <w:sz w:val="20"/>
                <w:szCs w:val="20"/>
                <w:lang w:eastAsia="en-US"/>
              </w:rPr>
            </w:pPr>
            <w:r w:rsidRPr="006915D5">
              <w:rPr>
                <w:sz w:val="20"/>
                <w:szCs w:val="20"/>
                <w:lang w:eastAsia="en-US"/>
              </w:rPr>
              <w:t>10</w:t>
            </w:r>
          </w:p>
        </w:tc>
        <w:tc>
          <w:tcPr>
            <w:tcW w:w="993"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-4</w:t>
            </w:r>
          </w:p>
        </w:tc>
      </w:tr>
      <w:tr w:rsidR="00DE7B72" w:rsidRPr="006915D5" w:rsidTr="005A23B9">
        <w:trPr>
          <w:trHeight w:val="71"/>
        </w:trPr>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Система «112»</w:t>
            </w:r>
          </w:p>
        </w:tc>
        <w:tc>
          <w:tcPr>
            <w:tcW w:w="1418"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777</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E7B72" w:rsidRPr="006915D5" w:rsidRDefault="00DE7B72" w:rsidP="005A23B9">
            <w:pPr>
              <w:pStyle w:val="a3"/>
              <w:rPr>
                <w:sz w:val="20"/>
                <w:szCs w:val="20"/>
                <w:lang w:eastAsia="en-US"/>
              </w:rPr>
            </w:pPr>
            <w:r w:rsidRPr="006915D5">
              <w:rPr>
                <w:sz w:val="20"/>
                <w:szCs w:val="20"/>
                <w:lang w:eastAsia="en-US"/>
              </w:rPr>
              <w:t>985</w:t>
            </w:r>
          </w:p>
        </w:tc>
        <w:tc>
          <w:tcPr>
            <w:tcW w:w="993"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-287</w:t>
            </w:r>
          </w:p>
        </w:tc>
      </w:tr>
    </w:tbl>
    <w:p w:rsidR="00DE7B72" w:rsidRPr="006915D5" w:rsidRDefault="00DE7B72" w:rsidP="00DE7B72">
      <w:pPr>
        <w:pStyle w:val="a3"/>
        <w:rPr>
          <w:sz w:val="20"/>
          <w:szCs w:val="20"/>
          <w:lang w:eastAsia="en-US"/>
        </w:rPr>
      </w:pPr>
    </w:p>
    <w:p w:rsidR="00DE7B72" w:rsidRPr="006915D5" w:rsidRDefault="00DE7B72" w:rsidP="00DE7B72">
      <w:pPr>
        <w:pStyle w:val="a3"/>
        <w:rPr>
          <w:sz w:val="20"/>
          <w:szCs w:val="20"/>
          <w:lang w:eastAsia="en-US"/>
        </w:rPr>
      </w:pPr>
      <w:r w:rsidRPr="006915D5">
        <w:rPr>
          <w:sz w:val="20"/>
          <w:szCs w:val="20"/>
          <w:lang w:eastAsia="en-US"/>
        </w:rPr>
        <w:t>На телефон СОД ЕДДС поступило 577 – звонков.  Все звонки отработаны.</w:t>
      </w:r>
    </w:p>
    <w:p w:rsidR="00DE7B72" w:rsidRPr="006915D5" w:rsidRDefault="00DE7B72" w:rsidP="00DE7B72">
      <w:pPr>
        <w:pStyle w:val="a3"/>
        <w:rPr>
          <w:sz w:val="20"/>
          <w:szCs w:val="20"/>
          <w:lang w:eastAsia="en-US"/>
        </w:rPr>
      </w:pPr>
      <w:r w:rsidRPr="006915D5">
        <w:rPr>
          <w:sz w:val="20"/>
          <w:szCs w:val="20"/>
          <w:lang w:eastAsia="en-US"/>
        </w:rPr>
        <w:t xml:space="preserve">На телефон Системы-112 поступило –777 звонков, из них: </w:t>
      </w:r>
    </w:p>
    <w:p w:rsidR="00DE7B72" w:rsidRPr="006915D5" w:rsidRDefault="00DE7B72" w:rsidP="00DE7B72">
      <w:pPr>
        <w:pStyle w:val="a3"/>
        <w:rPr>
          <w:sz w:val="20"/>
          <w:szCs w:val="20"/>
          <w:lang w:eastAsia="en-US"/>
        </w:rPr>
      </w:pPr>
      <w:r w:rsidRPr="006915D5">
        <w:rPr>
          <w:sz w:val="20"/>
          <w:szCs w:val="20"/>
          <w:lang w:eastAsia="en-US"/>
        </w:rPr>
        <w:t>ПСЧ –6/1</w:t>
      </w:r>
    </w:p>
    <w:p w:rsidR="00DE7B72" w:rsidRPr="006915D5" w:rsidRDefault="00DE7B72" w:rsidP="00DE7B72">
      <w:pPr>
        <w:pStyle w:val="a3"/>
        <w:rPr>
          <w:sz w:val="20"/>
          <w:szCs w:val="20"/>
          <w:lang w:eastAsia="en-US"/>
        </w:rPr>
      </w:pPr>
      <w:r w:rsidRPr="006915D5">
        <w:rPr>
          <w:sz w:val="20"/>
          <w:szCs w:val="20"/>
          <w:lang w:eastAsia="en-US"/>
        </w:rPr>
        <w:t xml:space="preserve">Полиция –73/46 </w:t>
      </w:r>
    </w:p>
    <w:p w:rsidR="00DE7B72" w:rsidRPr="006915D5" w:rsidRDefault="00DE7B72" w:rsidP="00DE7B72">
      <w:pPr>
        <w:pStyle w:val="a3"/>
        <w:rPr>
          <w:sz w:val="20"/>
          <w:szCs w:val="20"/>
          <w:lang w:eastAsia="en-US"/>
        </w:rPr>
      </w:pPr>
      <w:r w:rsidRPr="006915D5">
        <w:rPr>
          <w:sz w:val="20"/>
          <w:szCs w:val="20"/>
          <w:lang w:eastAsia="en-US"/>
        </w:rPr>
        <w:t>СМП –109/70</w:t>
      </w:r>
    </w:p>
    <w:p w:rsidR="00DE7B72" w:rsidRPr="006915D5" w:rsidRDefault="00DE7B72" w:rsidP="00DE7B72">
      <w:pPr>
        <w:pStyle w:val="a3"/>
        <w:rPr>
          <w:sz w:val="20"/>
          <w:szCs w:val="20"/>
          <w:lang w:eastAsia="en-US"/>
        </w:rPr>
      </w:pPr>
      <w:r w:rsidRPr="006915D5">
        <w:rPr>
          <w:sz w:val="20"/>
          <w:szCs w:val="20"/>
          <w:lang w:eastAsia="en-US"/>
        </w:rPr>
        <w:t>Служба газа –2/0</w:t>
      </w:r>
    </w:p>
    <w:p w:rsidR="00DE7B72" w:rsidRPr="006915D5" w:rsidRDefault="00DE7B72" w:rsidP="00DE7B72">
      <w:pPr>
        <w:pStyle w:val="a3"/>
        <w:rPr>
          <w:sz w:val="20"/>
          <w:szCs w:val="20"/>
          <w:lang w:eastAsia="en-US"/>
        </w:rPr>
      </w:pPr>
      <w:r w:rsidRPr="006915D5">
        <w:rPr>
          <w:sz w:val="20"/>
          <w:szCs w:val="20"/>
          <w:lang w:eastAsia="en-US"/>
        </w:rPr>
        <w:t>ЕДДС –10/6</w:t>
      </w:r>
    </w:p>
    <w:p w:rsidR="00DE7B72" w:rsidRPr="006915D5" w:rsidRDefault="00DE7B72" w:rsidP="00DE7B72">
      <w:pPr>
        <w:pStyle w:val="a3"/>
        <w:rPr>
          <w:sz w:val="20"/>
          <w:szCs w:val="20"/>
          <w:lang w:eastAsia="en-US"/>
        </w:rPr>
      </w:pPr>
      <w:r w:rsidRPr="006915D5">
        <w:rPr>
          <w:sz w:val="20"/>
          <w:szCs w:val="20"/>
          <w:lang w:eastAsia="en-US"/>
        </w:rPr>
        <w:t xml:space="preserve">Детская шалость –0/0 </w:t>
      </w:r>
    </w:p>
    <w:p w:rsidR="00DE7B72" w:rsidRPr="006915D5" w:rsidRDefault="00DE7B72" w:rsidP="00DE7B72">
      <w:pPr>
        <w:pStyle w:val="a3"/>
        <w:rPr>
          <w:sz w:val="20"/>
          <w:szCs w:val="20"/>
          <w:lang w:eastAsia="en-US"/>
        </w:rPr>
      </w:pPr>
      <w:r w:rsidRPr="006915D5">
        <w:rPr>
          <w:sz w:val="20"/>
          <w:szCs w:val="20"/>
          <w:lang w:eastAsia="en-US"/>
        </w:rPr>
        <w:t xml:space="preserve">Справочный – 133/30 </w:t>
      </w:r>
    </w:p>
    <w:p w:rsidR="00DE7B72" w:rsidRPr="006915D5" w:rsidRDefault="00DE7B72" w:rsidP="00DE7B72">
      <w:pPr>
        <w:pStyle w:val="a3"/>
        <w:rPr>
          <w:sz w:val="20"/>
          <w:szCs w:val="20"/>
          <w:lang w:eastAsia="en-US"/>
        </w:rPr>
      </w:pPr>
      <w:r w:rsidRPr="006915D5">
        <w:rPr>
          <w:sz w:val="20"/>
          <w:szCs w:val="20"/>
          <w:lang w:eastAsia="en-US"/>
        </w:rPr>
        <w:t>Повторный –8/7</w:t>
      </w:r>
    </w:p>
    <w:p w:rsidR="00DE7B72" w:rsidRPr="006915D5" w:rsidRDefault="00DE7B72" w:rsidP="00DE7B72">
      <w:pPr>
        <w:pStyle w:val="a3"/>
        <w:rPr>
          <w:sz w:val="20"/>
          <w:szCs w:val="20"/>
          <w:lang w:eastAsia="en-US"/>
        </w:rPr>
      </w:pPr>
      <w:r w:rsidRPr="006915D5">
        <w:rPr>
          <w:sz w:val="20"/>
          <w:szCs w:val="20"/>
          <w:lang w:eastAsia="en-US"/>
        </w:rPr>
        <w:t>Ошибочный набор номера 209/67</w:t>
      </w:r>
    </w:p>
    <w:p w:rsidR="00DE7B72" w:rsidRPr="006915D5" w:rsidRDefault="00DE7B72" w:rsidP="00DE7B72">
      <w:pPr>
        <w:pStyle w:val="a3"/>
        <w:rPr>
          <w:sz w:val="20"/>
          <w:szCs w:val="20"/>
          <w:lang w:eastAsia="en-US"/>
        </w:rPr>
      </w:pPr>
      <w:proofErr w:type="spellStart"/>
      <w:r w:rsidRPr="006915D5">
        <w:rPr>
          <w:sz w:val="20"/>
          <w:szCs w:val="20"/>
          <w:lang w:eastAsia="en-US"/>
        </w:rPr>
        <w:t>Роспотребнадзор</w:t>
      </w:r>
      <w:proofErr w:type="spellEnd"/>
      <w:r w:rsidRPr="006915D5">
        <w:rPr>
          <w:sz w:val="20"/>
          <w:szCs w:val="20"/>
          <w:lang w:eastAsia="en-US"/>
        </w:rPr>
        <w:t xml:space="preserve"> – 0/0 </w:t>
      </w:r>
    </w:p>
    <w:p w:rsidR="00DE7B72" w:rsidRPr="006915D5" w:rsidRDefault="00DE7B72" w:rsidP="00DE7B72">
      <w:pPr>
        <w:pStyle w:val="a3"/>
        <w:rPr>
          <w:sz w:val="20"/>
          <w:szCs w:val="20"/>
          <w:lang w:eastAsia="en-US"/>
        </w:rPr>
      </w:pPr>
      <w:r w:rsidRPr="006915D5">
        <w:rPr>
          <w:sz w:val="20"/>
          <w:szCs w:val="20"/>
          <w:lang w:eastAsia="en-US"/>
        </w:rPr>
        <w:t>124- УСПО - 0/0</w:t>
      </w:r>
    </w:p>
    <w:p w:rsidR="00DE7B72" w:rsidRPr="006915D5" w:rsidRDefault="00DE7B72" w:rsidP="00DE7B72">
      <w:pPr>
        <w:pStyle w:val="a3"/>
        <w:rPr>
          <w:sz w:val="20"/>
          <w:szCs w:val="20"/>
          <w:lang w:eastAsia="en-US"/>
        </w:rPr>
      </w:pPr>
      <w:r w:rsidRPr="006915D5">
        <w:rPr>
          <w:sz w:val="20"/>
          <w:szCs w:val="20"/>
          <w:lang w:eastAsia="en-US"/>
        </w:rPr>
        <w:t>Служба волонтеров – 0/0</w:t>
      </w:r>
    </w:p>
    <w:p w:rsidR="00DE7B72" w:rsidRPr="006915D5" w:rsidRDefault="00DE7B72" w:rsidP="00DE7B72">
      <w:pPr>
        <w:pStyle w:val="a3"/>
        <w:rPr>
          <w:sz w:val="20"/>
          <w:szCs w:val="20"/>
          <w:lang w:eastAsia="en-US"/>
        </w:rPr>
      </w:pPr>
      <w:r w:rsidRPr="006915D5">
        <w:rPr>
          <w:sz w:val="20"/>
          <w:szCs w:val="20"/>
          <w:lang w:val="en-US" w:eastAsia="en-US"/>
        </w:rPr>
        <w:t>COVID</w:t>
      </w:r>
      <w:r w:rsidRPr="006915D5">
        <w:rPr>
          <w:sz w:val="20"/>
          <w:szCs w:val="20"/>
          <w:lang w:eastAsia="en-US"/>
        </w:rPr>
        <w:t xml:space="preserve"> – фельдшеры- 0/0</w:t>
      </w:r>
    </w:p>
    <w:p w:rsidR="00DE7B72" w:rsidRPr="006915D5" w:rsidRDefault="00DE7B72" w:rsidP="00DE7B72">
      <w:pPr>
        <w:pStyle w:val="a3"/>
        <w:rPr>
          <w:sz w:val="20"/>
          <w:szCs w:val="20"/>
          <w:lang w:eastAsia="en-US"/>
        </w:rPr>
      </w:pPr>
      <w:r w:rsidRPr="006915D5">
        <w:rPr>
          <w:sz w:val="20"/>
          <w:szCs w:val="20"/>
          <w:lang w:eastAsia="en-US"/>
        </w:rPr>
        <w:t xml:space="preserve">Межрегиональный – 0/0  </w:t>
      </w:r>
    </w:p>
    <w:p w:rsidR="00DE7B72" w:rsidRPr="006915D5" w:rsidRDefault="00DE7B72" w:rsidP="00DE7B72">
      <w:pPr>
        <w:pStyle w:val="a3"/>
        <w:rPr>
          <w:sz w:val="20"/>
          <w:szCs w:val="20"/>
          <w:lang w:eastAsia="en-US"/>
        </w:rPr>
      </w:pPr>
      <w:r w:rsidRPr="006915D5">
        <w:rPr>
          <w:sz w:val="20"/>
          <w:szCs w:val="20"/>
          <w:lang w:eastAsia="en-US"/>
        </w:rPr>
        <w:t>Горячая линия 122– 0/0</w:t>
      </w:r>
    </w:p>
    <w:p w:rsidR="00DE7B72" w:rsidRPr="006915D5" w:rsidRDefault="00DE7B72" w:rsidP="00DE7B72">
      <w:pPr>
        <w:pStyle w:val="a3"/>
        <w:rPr>
          <w:sz w:val="20"/>
          <w:szCs w:val="20"/>
          <w:lang w:eastAsia="en-US"/>
        </w:rPr>
      </w:pPr>
      <w:r w:rsidRPr="006915D5">
        <w:rPr>
          <w:sz w:val="20"/>
          <w:szCs w:val="20"/>
          <w:lang w:eastAsia="en-US"/>
        </w:rPr>
        <w:t>Управление-– 0/0</w:t>
      </w:r>
    </w:p>
    <w:p w:rsidR="00DE7B72" w:rsidRPr="006915D5" w:rsidRDefault="00DE7B72" w:rsidP="00DE7B72">
      <w:pPr>
        <w:pStyle w:val="a3"/>
        <w:rPr>
          <w:sz w:val="20"/>
          <w:szCs w:val="20"/>
          <w:lang w:eastAsia="en-US"/>
        </w:rPr>
      </w:pPr>
      <w:r w:rsidRPr="006915D5">
        <w:rPr>
          <w:sz w:val="20"/>
          <w:szCs w:val="20"/>
          <w:lang w:eastAsia="en-US"/>
        </w:rPr>
        <w:t>Итого: город –550, район –277. Все звонки отработаны.</w:t>
      </w:r>
    </w:p>
    <w:p w:rsidR="00DE7B72" w:rsidRPr="006915D5" w:rsidRDefault="00DE7B72" w:rsidP="00DE7B72">
      <w:pPr>
        <w:pStyle w:val="a3"/>
        <w:rPr>
          <w:sz w:val="20"/>
          <w:szCs w:val="20"/>
          <w:lang w:eastAsia="en-US"/>
        </w:rPr>
      </w:pPr>
    </w:p>
    <w:p w:rsidR="00DE7B72" w:rsidRPr="006915D5" w:rsidRDefault="00DE7B72" w:rsidP="00DE7B72">
      <w:pPr>
        <w:pStyle w:val="a3"/>
        <w:rPr>
          <w:sz w:val="20"/>
          <w:szCs w:val="20"/>
          <w:lang w:eastAsia="en-US"/>
        </w:rPr>
      </w:pPr>
      <w:r w:rsidRPr="006915D5">
        <w:rPr>
          <w:sz w:val="20"/>
          <w:szCs w:val="20"/>
          <w:u w:val="single"/>
          <w:lang w:eastAsia="en-US"/>
        </w:rPr>
        <w:t xml:space="preserve">В системах жизнеобеспечения района в период с 01.01.2023 по 08.01.2023: </w:t>
      </w:r>
    </w:p>
    <w:p w:rsidR="00DE7B72" w:rsidRPr="006915D5" w:rsidRDefault="00DE7B72" w:rsidP="00DE7B72">
      <w:pPr>
        <w:pStyle w:val="a3"/>
        <w:rPr>
          <w:sz w:val="20"/>
          <w:szCs w:val="20"/>
          <w:u w:val="single"/>
          <w:lang w:eastAsia="en-US"/>
        </w:rPr>
      </w:pPr>
      <w:r w:rsidRPr="006915D5">
        <w:rPr>
          <w:sz w:val="20"/>
          <w:szCs w:val="20"/>
          <w:u w:val="single"/>
          <w:lang w:eastAsia="en-US"/>
        </w:rPr>
        <w:t>Аварии и отключения, всего:  12</w:t>
      </w:r>
    </w:p>
    <w:p w:rsidR="00DE7B72" w:rsidRPr="006915D5" w:rsidRDefault="00DE7B72" w:rsidP="00DE7B72">
      <w:pPr>
        <w:pStyle w:val="a3"/>
        <w:rPr>
          <w:sz w:val="20"/>
          <w:szCs w:val="20"/>
          <w:lang w:eastAsia="en-US"/>
        </w:rPr>
      </w:pPr>
      <w:r w:rsidRPr="006915D5">
        <w:rPr>
          <w:sz w:val="20"/>
          <w:szCs w:val="20"/>
          <w:lang w:eastAsia="en-US"/>
        </w:rPr>
        <w:t>Сравнительная таблица по количеству аварий и отключений.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1418"/>
        <w:gridCol w:w="1275"/>
        <w:gridCol w:w="993"/>
      </w:tblGrid>
      <w:tr w:rsidR="00DE7B72" w:rsidRPr="006915D5" w:rsidTr="005A23B9">
        <w:trPr>
          <w:trHeight w:val="71"/>
        </w:trPr>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С начала года, в том числе:</w:t>
            </w:r>
          </w:p>
        </w:tc>
        <w:tc>
          <w:tcPr>
            <w:tcW w:w="1418"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2023 г.</w:t>
            </w:r>
          </w:p>
        </w:tc>
        <w:tc>
          <w:tcPr>
            <w:tcW w:w="1275" w:type="dxa"/>
            <w:tcBorders>
              <w:top w:val="single" w:sz="4" w:space="0" w:color="auto"/>
              <w:left w:val="single" w:sz="4" w:space="0" w:color="auto"/>
              <w:bottom w:val="single" w:sz="4" w:space="0" w:color="auto"/>
              <w:right w:val="single" w:sz="4" w:space="0" w:color="auto"/>
            </w:tcBorders>
            <w:vAlign w:val="bottom"/>
          </w:tcPr>
          <w:p w:rsidR="00DE7B72" w:rsidRPr="006915D5" w:rsidRDefault="00DE7B72" w:rsidP="005A23B9">
            <w:pPr>
              <w:pStyle w:val="a3"/>
              <w:rPr>
                <w:sz w:val="20"/>
                <w:szCs w:val="20"/>
                <w:lang w:eastAsia="en-US"/>
              </w:rPr>
            </w:pPr>
            <w:r w:rsidRPr="006915D5">
              <w:rPr>
                <w:sz w:val="20"/>
                <w:szCs w:val="20"/>
                <w:lang w:eastAsia="en-US"/>
              </w:rPr>
              <w:t>2022 г.</w:t>
            </w:r>
          </w:p>
        </w:tc>
        <w:tc>
          <w:tcPr>
            <w:tcW w:w="993"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 / –</w:t>
            </w:r>
          </w:p>
        </w:tc>
      </w:tr>
      <w:tr w:rsidR="00DE7B72" w:rsidRPr="006915D5" w:rsidTr="005A23B9">
        <w:trPr>
          <w:trHeight w:val="189"/>
        </w:trPr>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водоснабжение холодное</w:t>
            </w:r>
          </w:p>
        </w:tc>
        <w:tc>
          <w:tcPr>
            <w:tcW w:w="1418"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5</w:t>
            </w:r>
          </w:p>
        </w:tc>
        <w:tc>
          <w:tcPr>
            <w:tcW w:w="1275"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4</w:t>
            </w:r>
          </w:p>
        </w:tc>
        <w:tc>
          <w:tcPr>
            <w:tcW w:w="993"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-1</w:t>
            </w:r>
          </w:p>
        </w:tc>
      </w:tr>
      <w:tr w:rsidR="00DE7B72" w:rsidRPr="006915D5" w:rsidTr="005A23B9">
        <w:trPr>
          <w:trHeight w:val="165"/>
        </w:trPr>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водоснабжение горячее</w:t>
            </w:r>
          </w:p>
        </w:tc>
        <w:tc>
          <w:tcPr>
            <w:tcW w:w="1418"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c>
          <w:tcPr>
            <w:tcW w:w="1275"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1</w:t>
            </w:r>
          </w:p>
        </w:tc>
        <w:tc>
          <w:tcPr>
            <w:tcW w:w="993"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-1</w:t>
            </w:r>
          </w:p>
        </w:tc>
      </w:tr>
      <w:tr w:rsidR="00DE7B72" w:rsidRPr="006915D5" w:rsidTr="005A23B9">
        <w:trPr>
          <w:trHeight w:val="165"/>
        </w:trPr>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электроснабжение</w:t>
            </w:r>
          </w:p>
        </w:tc>
        <w:tc>
          <w:tcPr>
            <w:tcW w:w="1418"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4</w:t>
            </w:r>
          </w:p>
        </w:tc>
        <w:tc>
          <w:tcPr>
            <w:tcW w:w="1275"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1</w:t>
            </w:r>
          </w:p>
        </w:tc>
        <w:tc>
          <w:tcPr>
            <w:tcW w:w="993"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3</w:t>
            </w:r>
          </w:p>
        </w:tc>
      </w:tr>
      <w:tr w:rsidR="00DE7B72" w:rsidRPr="006915D5" w:rsidTr="005A23B9">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канализация</w:t>
            </w:r>
          </w:p>
        </w:tc>
        <w:tc>
          <w:tcPr>
            <w:tcW w:w="1418"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1</w:t>
            </w:r>
          </w:p>
        </w:tc>
        <w:tc>
          <w:tcPr>
            <w:tcW w:w="1275"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c>
          <w:tcPr>
            <w:tcW w:w="993"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+1</w:t>
            </w:r>
          </w:p>
        </w:tc>
      </w:tr>
      <w:tr w:rsidR="00DE7B72" w:rsidRPr="006915D5" w:rsidTr="005A23B9">
        <w:trPr>
          <w:trHeight w:val="165"/>
        </w:trPr>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газоснабжение</w:t>
            </w:r>
          </w:p>
        </w:tc>
        <w:tc>
          <w:tcPr>
            <w:tcW w:w="1418"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c>
          <w:tcPr>
            <w:tcW w:w="1275"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c>
          <w:tcPr>
            <w:tcW w:w="993"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r>
      <w:tr w:rsidR="00DE7B72" w:rsidRPr="006915D5" w:rsidTr="005A23B9">
        <w:trPr>
          <w:trHeight w:val="165"/>
        </w:trPr>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теплоснабжение</w:t>
            </w:r>
          </w:p>
        </w:tc>
        <w:tc>
          <w:tcPr>
            <w:tcW w:w="1418"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2</w:t>
            </w:r>
          </w:p>
        </w:tc>
        <w:tc>
          <w:tcPr>
            <w:tcW w:w="1275"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2</w:t>
            </w:r>
          </w:p>
        </w:tc>
        <w:tc>
          <w:tcPr>
            <w:tcW w:w="993"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r>
      <w:tr w:rsidR="00DE7B72" w:rsidRPr="006915D5" w:rsidTr="005A23B9">
        <w:trPr>
          <w:trHeight w:val="165"/>
        </w:trPr>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водоотведение</w:t>
            </w:r>
          </w:p>
        </w:tc>
        <w:tc>
          <w:tcPr>
            <w:tcW w:w="1418"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c>
          <w:tcPr>
            <w:tcW w:w="1275"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3</w:t>
            </w:r>
          </w:p>
        </w:tc>
        <w:tc>
          <w:tcPr>
            <w:tcW w:w="993"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+3</w:t>
            </w:r>
          </w:p>
        </w:tc>
      </w:tr>
      <w:tr w:rsidR="00DE7B72" w:rsidRPr="006915D5" w:rsidTr="005A23B9">
        <w:trPr>
          <w:trHeight w:val="165"/>
        </w:trPr>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связи</w:t>
            </w:r>
          </w:p>
        </w:tc>
        <w:tc>
          <w:tcPr>
            <w:tcW w:w="1418"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c>
          <w:tcPr>
            <w:tcW w:w="1275"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c>
          <w:tcPr>
            <w:tcW w:w="993"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r>
      <w:tr w:rsidR="00DE7B72" w:rsidRPr="006915D5" w:rsidTr="005A23B9">
        <w:trPr>
          <w:trHeight w:val="70"/>
        </w:trPr>
        <w:tc>
          <w:tcPr>
            <w:tcW w:w="6487"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Аварии и отключения, всего</w:t>
            </w:r>
          </w:p>
        </w:tc>
        <w:tc>
          <w:tcPr>
            <w:tcW w:w="1418"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11</w:t>
            </w:r>
          </w:p>
        </w:tc>
        <w:tc>
          <w:tcPr>
            <w:tcW w:w="1275"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11</w:t>
            </w:r>
          </w:p>
        </w:tc>
        <w:tc>
          <w:tcPr>
            <w:tcW w:w="993"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r>
    </w:tbl>
    <w:p w:rsidR="00DE7B72" w:rsidRPr="006915D5" w:rsidRDefault="00DE7B72" w:rsidP="00DE7B72">
      <w:pPr>
        <w:pStyle w:val="a3"/>
        <w:rPr>
          <w:sz w:val="20"/>
          <w:szCs w:val="20"/>
          <w:u w:val="single"/>
          <w:lang w:eastAsia="en-US"/>
        </w:rPr>
      </w:pPr>
      <w:r w:rsidRPr="006915D5">
        <w:rPr>
          <w:sz w:val="20"/>
          <w:szCs w:val="20"/>
          <w:u w:val="single"/>
          <w:lang w:eastAsia="en-US"/>
        </w:rPr>
        <w:t>в том числе:</w:t>
      </w:r>
    </w:p>
    <w:p w:rsidR="00DE7B72" w:rsidRPr="006915D5" w:rsidRDefault="00DE7B72" w:rsidP="00DE7B72">
      <w:pPr>
        <w:pStyle w:val="a3"/>
        <w:rPr>
          <w:sz w:val="20"/>
          <w:szCs w:val="20"/>
          <w:u w:val="single"/>
          <w:lang w:eastAsia="en-US"/>
        </w:rPr>
      </w:pPr>
      <w:r w:rsidRPr="006915D5">
        <w:rPr>
          <w:sz w:val="20"/>
          <w:szCs w:val="20"/>
          <w:u w:val="single"/>
          <w:lang w:eastAsia="en-US"/>
        </w:rPr>
        <w:t>Отключения электроэнергии: - 4</w:t>
      </w:r>
    </w:p>
    <w:p w:rsidR="00DE7B72" w:rsidRPr="006915D5" w:rsidRDefault="00DE7B72" w:rsidP="00DE7B72">
      <w:pPr>
        <w:pStyle w:val="a3"/>
        <w:rPr>
          <w:sz w:val="20"/>
          <w:szCs w:val="20"/>
          <w:u w:val="single"/>
          <w:lang w:eastAsia="en-US"/>
        </w:rPr>
      </w:pPr>
      <w:r w:rsidRPr="006915D5">
        <w:rPr>
          <w:sz w:val="20"/>
          <w:szCs w:val="20"/>
          <w:u w:val="single"/>
          <w:lang w:eastAsia="en-US"/>
        </w:rPr>
        <w:t>Аварийное – 4</w:t>
      </w:r>
    </w:p>
    <w:p w:rsidR="00DE7B72" w:rsidRPr="006915D5" w:rsidRDefault="00DE7B72" w:rsidP="00DE7B72">
      <w:pPr>
        <w:pStyle w:val="a3"/>
        <w:rPr>
          <w:sz w:val="20"/>
          <w:szCs w:val="20"/>
          <w:u w:val="single"/>
          <w:lang w:eastAsia="en-US"/>
        </w:rPr>
      </w:pPr>
      <w:r w:rsidRPr="006915D5">
        <w:rPr>
          <w:sz w:val="20"/>
          <w:szCs w:val="20"/>
          <w:u w:val="single"/>
          <w:lang w:eastAsia="en-US"/>
        </w:rPr>
        <w:t>01.01.2023</w:t>
      </w:r>
    </w:p>
    <w:p w:rsidR="00DE7B72" w:rsidRPr="006915D5" w:rsidRDefault="00DE7B72" w:rsidP="00DE7B72">
      <w:pPr>
        <w:pStyle w:val="a3"/>
        <w:rPr>
          <w:sz w:val="20"/>
          <w:szCs w:val="20"/>
          <w:lang w:eastAsia="en-US"/>
        </w:rPr>
      </w:pPr>
      <w:r w:rsidRPr="006915D5">
        <w:rPr>
          <w:sz w:val="20"/>
          <w:szCs w:val="20"/>
          <w:lang w:eastAsia="en-US"/>
        </w:rPr>
        <w:t>1. 11:32 – 12:50 отключение от электроснабжения потребителей Верх-</w:t>
      </w:r>
      <w:proofErr w:type="spellStart"/>
      <w:r w:rsidRPr="006915D5">
        <w:rPr>
          <w:sz w:val="20"/>
          <w:szCs w:val="20"/>
          <w:lang w:eastAsia="en-US"/>
        </w:rPr>
        <w:t>Коенского</w:t>
      </w:r>
      <w:proofErr w:type="spellEnd"/>
      <w:r w:rsidRPr="006915D5">
        <w:rPr>
          <w:sz w:val="20"/>
          <w:szCs w:val="20"/>
          <w:lang w:eastAsia="en-US"/>
        </w:rPr>
        <w:t xml:space="preserve"> МО (с. Верх-</w:t>
      </w:r>
      <w:proofErr w:type="spellStart"/>
      <w:r w:rsidRPr="006915D5">
        <w:rPr>
          <w:sz w:val="20"/>
          <w:szCs w:val="20"/>
          <w:lang w:eastAsia="en-US"/>
        </w:rPr>
        <w:t>Коен</w:t>
      </w:r>
      <w:proofErr w:type="spellEnd"/>
      <w:r w:rsidRPr="006915D5">
        <w:rPr>
          <w:sz w:val="20"/>
          <w:szCs w:val="20"/>
          <w:lang w:eastAsia="en-US"/>
        </w:rPr>
        <w:t xml:space="preserve">, д. </w:t>
      </w:r>
      <w:proofErr w:type="spellStart"/>
      <w:r w:rsidRPr="006915D5">
        <w:rPr>
          <w:sz w:val="20"/>
          <w:szCs w:val="20"/>
          <w:lang w:eastAsia="en-US"/>
        </w:rPr>
        <w:t>Китерня</w:t>
      </w:r>
      <w:proofErr w:type="spellEnd"/>
      <w:r w:rsidRPr="006915D5">
        <w:rPr>
          <w:sz w:val="20"/>
          <w:szCs w:val="20"/>
          <w:lang w:eastAsia="en-US"/>
        </w:rPr>
        <w:t xml:space="preserve">, д. Михайловка, п. Дзержинский, п. Дубинский). Не сработала газовая защита, потерян контакт на ЛЭП 35 </w:t>
      </w:r>
      <w:proofErr w:type="spellStart"/>
      <w:r w:rsidRPr="006915D5">
        <w:rPr>
          <w:sz w:val="20"/>
          <w:szCs w:val="20"/>
          <w:lang w:eastAsia="en-US"/>
        </w:rPr>
        <w:t>кВ.</w:t>
      </w:r>
      <w:proofErr w:type="spellEnd"/>
      <w:r w:rsidRPr="006915D5">
        <w:rPr>
          <w:sz w:val="20"/>
          <w:szCs w:val="20"/>
          <w:lang w:eastAsia="en-US"/>
        </w:rPr>
        <w:t xml:space="preserve"> Переведены на резервное электроснабжение. Устранено.</w:t>
      </w:r>
    </w:p>
    <w:p w:rsidR="00DE7B72" w:rsidRPr="006915D5" w:rsidRDefault="00DE7B72" w:rsidP="00DE7B72">
      <w:pPr>
        <w:pStyle w:val="a3"/>
        <w:rPr>
          <w:sz w:val="20"/>
          <w:szCs w:val="20"/>
          <w:u w:val="single"/>
          <w:lang w:eastAsia="en-US"/>
        </w:rPr>
      </w:pPr>
      <w:r w:rsidRPr="006915D5">
        <w:rPr>
          <w:sz w:val="20"/>
          <w:szCs w:val="20"/>
          <w:u w:val="single"/>
          <w:lang w:eastAsia="en-US"/>
        </w:rPr>
        <w:t>01.01.2023</w:t>
      </w:r>
    </w:p>
    <w:p w:rsidR="00DE7B72" w:rsidRPr="006915D5" w:rsidRDefault="00DE7B72" w:rsidP="00DE7B72">
      <w:pPr>
        <w:pStyle w:val="a3"/>
        <w:rPr>
          <w:sz w:val="20"/>
          <w:szCs w:val="20"/>
          <w:lang w:eastAsia="en-US"/>
        </w:rPr>
      </w:pPr>
      <w:proofErr w:type="gramStart"/>
      <w:r w:rsidRPr="006915D5">
        <w:rPr>
          <w:sz w:val="20"/>
          <w:szCs w:val="20"/>
          <w:lang w:eastAsia="en-US"/>
        </w:rPr>
        <w:t>1. п. Листвянский, ул. Пушкина,  ул. Толстого – порыв ХВС, без отключения.</w:t>
      </w:r>
      <w:proofErr w:type="gramEnd"/>
      <w:r w:rsidRPr="006915D5">
        <w:rPr>
          <w:sz w:val="20"/>
          <w:szCs w:val="20"/>
          <w:lang w:eastAsia="en-US"/>
        </w:rPr>
        <w:t xml:space="preserve"> Ремонтные работы завершены в 14:00 02.01.2023г. Устранено.</w:t>
      </w:r>
    </w:p>
    <w:p w:rsidR="00DE7B72" w:rsidRPr="006915D5" w:rsidRDefault="00DE7B72" w:rsidP="00DE7B72">
      <w:pPr>
        <w:pStyle w:val="a3"/>
        <w:rPr>
          <w:sz w:val="20"/>
          <w:szCs w:val="20"/>
          <w:lang w:eastAsia="en-US"/>
        </w:rPr>
      </w:pPr>
      <w:r w:rsidRPr="006915D5">
        <w:rPr>
          <w:sz w:val="20"/>
          <w:szCs w:val="20"/>
          <w:lang w:eastAsia="en-US"/>
        </w:rPr>
        <w:t xml:space="preserve">04.01.2023  05:20 с. Завьялово, в некоторых домах нет света. Выехала бригада </w:t>
      </w:r>
      <w:proofErr w:type="spellStart"/>
      <w:r w:rsidRPr="006915D5">
        <w:rPr>
          <w:sz w:val="20"/>
          <w:szCs w:val="20"/>
          <w:lang w:eastAsia="en-US"/>
        </w:rPr>
        <w:t>Черепановских</w:t>
      </w:r>
      <w:proofErr w:type="spellEnd"/>
      <w:r w:rsidRPr="006915D5">
        <w:rPr>
          <w:sz w:val="20"/>
          <w:szCs w:val="20"/>
          <w:lang w:eastAsia="en-US"/>
        </w:rPr>
        <w:t xml:space="preserve"> РЭС. Устранено.</w:t>
      </w:r>
    </w:p>
    <w:p w:rsidR="00DE7B72" w:rsidRPr="006915D5" w:rsidRDefault="00DE7B72" w:rsidP="00DE7B72">
      <w:pPr>
        <w:pStyle w:val="a3"/>
        <w:rPr>
          <w:sz w:val="20"/>
          <w:szCs w:val="20"/>
          <w:u w:val="single"/>
          <w:lang w:eastAsia="en-US"/>
        </w:rPr>
      </w:pPr>
      <w:r w:rsidRPr="006915D5">
        <w:rPr>
          <w:sz w:val="20"/>
          <w:szCs w:val="20"/>
          <w:u w:val="single"/>
          <w:lang w:eastAsia="en-US"/>
        </w:rPr>
        <w:t>05.01.2023</w:t>
      </w:r>
    </w:p>
    <w:p w:rsidR="00DE7B72" w:rsidRPr="006915D5" w:rsidRDefault="00DE7B72" w:rsidP="00DE7B72">
      <w:pPr>
        <w:pStyle w:val="a3"/>
        <w:rPr>
          <w:sz w:val="20"/>
          <w:szCs w:val="20"/>
          <w:lang w:eastAsia="en-US"/>
        </w:rPr>
      </w:pPr>
      <w:r w:rsidRPr="006915D5">
        <w:rPr>
          <w:sz w:val="20"/>
          <w:szCs w:val="20"/>
          <w:lang w:eastAsia="en-US"/>
        </w:rPr>
        <w:t xml:space="preserve">1. 18:58 – 22:30 п. Степной (частично), д. </w:t>
      </w:r>
      <w:proofErr w:type="spellStart"/>
      <w:r w:rsidRPr="006915D5">
        <w:rPr>
          <w:sz w:val="20"/>
          <w:szCs w:val="20"/>
          <w:lang w:eastAsia="en-US"/>
        </w:rPr>
        <w:t>Чупино</w:t>
      </w:r>
      <w:proofErr w:type="spellEnd"/>
      <w:r w:rsidRPr="006915D5">
        <w:rPr>
          <w:sz w:val="20"/>
          <w:szCs w:val="20"/>
          <w:lang w:eastAsia="en-US"/>
        </w:rPr>
        <w:t xml:space="preserve">. Замена изолятора </w:t>
      </w:r>
      <w:proofErr w:type="spellStart"/>
      <w:r w:rsidRPr="006915D5">
        <w:rPr>
          <w:sz w:val="20"/>
          <w:szCs w:val="20"/>
          <w:lang w:eastAsia="en-US"/>
        </w:rPr>
        <w:t>прошива</w:t>
      </w:r>
      <w:proofErr w:type="spellEnd"/>
      <w:r w:rsidRPr="006915D5">
        <w:rPr>
          <w:sz w:val="20"/>
          <w:szCs w:val="20"/>
          <w:lang w:eastAsia="en-US"/>
        </w:rPr>
        <w:t xml:space="preserve"> на линии 520. Устранено.</w:t>
      </w:r>
    </w:p>
    <w:p w:rsidR="00DE7B72" w:rsidRPr="006915D5" w:rsidRDefault="00DE7B72" w:rsidP="00DE7B72">
      <w:pPr>
        <w:pStyle w:val="a3"/>
        <w:rPr>
          <w:sz w:val="20"/>
          <w:szCs w:val="20"/>
          <w:u w:val="single"/>
          <w:lang w:eastAsia="en-US"/>
        </w:rPr>
      </w:pPr>
      <w:r w:rsidRPr="006915D5">
        <w:rPr>
          <w:sz w:val="20"/>
          <w:szCs w:val="20"/>
          <w:u w:val="single"/>
          <w:lang w:eastAsia="en-US"/>
        </w:rPr>
        <w:t>Плановое – 0</w:t>
      </w:r>
    </w:p>
    <w:p w:rsidR="00DE7B72" w:rsidRPr="006915D5" w:rsidRDefault="00DE7B72" w:rsidP="00DE7B72">
      <w:pPr>
        <w:pStyle w:val="a3"/>
        <w:rPr>
          <w:sz w:val="20"/>
          <w:szCs w:val="20"/>
          <w:u w:val="single"/>
          <w:lang w:eastAsia="en-US"/>
        </w:rPr>
      </w:pPr>
      <w:r w:rsidRPr="006915D5">
        <w:rPr>
          <w:sz w:val="20"/>
          <w:szCs w:val="20"/>
          <w:u w:val="single"/>
          <w:lang w:eastAsia="en-US"/>
        </w:rPr>
        <w:t>Телефонная связь –0.</w:t>
      </w:r>
    </w:p>
    <w:p w:rsidR="00DE7B72" w:rsidRPr="006915D5" w:rsidRDefault="00DE7B72" w:rsidP="00DE7B72">
      <w:pPr>
        <w:pStyle w:val="a3"/>
        <w:rPr>
          <w:sz w:val="20"/>
          <w:szCs w:val="20"/>
          <w:u w:val="single"/>
          <w:lang w:eastAsia="en-US"/>
        </w:rPr>
      </w:pPr>
      <w:r w:rsidRPr="006915D5">
        <w:rPr>
          <w:sz w:val="20"/>
          <w:szCs w:val="20"/>
          <w:u w:val="single"/>
          <w:lang w:eastAsia="en-US"/>
        </w:rPr>
        <w:t>Отключения газоснабжения – 0.</w:t>
      </w:r>
    </w:p>
    <w:p w:rsidR="00DE7B72" w:rsidRPr="006915D5" w:rsidRDefault="00DE7B72" w:rsidP="00DE7B72">
      <w:pPr>
        <w:pStyle w:val="a3"/>
        <w:rPr>
          <w:sz w:val="20"/>
          <w:szCs w:val="20"/>
          <w:u w:val="single"/>
          <w:lang w:eastAsia="en-US"/>
        </w:rPr>
      </w:pPr>
      <w:r w:rsidRPr="006915D5">
        <w:rPr>
          <w:sz w:val="20"/>
          <w:szCs w:val="20"/>
          <w:u w:val="single"/>
          <w:lang w:eastAsia="en-US"/>
        </w:rPr>
        <w:t>Канализация - 1</w:t>
      </w:r>
    </w:p>
    <w:p w:rsidR="006915D5" w:rsidRDefault="006915D5" w:rsidP="006915D5">
      <w:pPr>
        <w:pStyle w:val="a3"/>
        <w:rPr>
          <w:sz w:val="20"/>
          <w:szCs w:val="20"/>
          <w:lang w:eastAsia="en-US"/>
        </w:rPr>
      </w:pPr>
    </w:p>
    <w:p w:rsidR="006915D5" w:rsidRDefault="006915D5" w:rsidP="006915D5">
      <w:pPr>
        <w:pStyle w:val="a3"/>
        <w:jc w:val="right"/>
        <w:rPr>
          <w:rFonts w:eastAsia="Times New Roman"/>
          <w:b/>
          <w:bCs/>
          <w:color w:val="231F20"/>
          <w:w w:val="101"/>
          <w:sz w:val="14"/>
          <w:szCs w:val="14"/>
        </w:rPr>
      </w:pPr>
      <w:r>
        <w:rPr>
          <w:rFonts w:eastAsia="Times New Roman"/>
          <w:b/>
          <w:bCs/>
          <w:color w:val="231F20"/>
          <w:w w:val="88"/>
          <w:sz w:val="14"/>
          <w:szCs w:val="14"/>
        </w:rPr>
        <w:t>П</w:t>
      </w:r>
      <w:r>
        <w:rPr>
          <w:rFonts w:eastAsia="Times New Roman"/>
          <w:b/>
          <w:bCs/>
          <w:color w:val="231F20"/>
          <w:w w:val="94"/>
          <w:sz w:val="14"/>
          <w:szCs w:val="14"/>
        </w:rPr>
        <w:t>р</w:t>
      </w:r>
      <w:r>
        <w:rPr>
          <w:rFonts w:eastAsia="Times New Roman"/>
          <w:b/>
          <w:bCs/>
          <w:color w:val="231F20"/>
          <w:w w:val="104"/>
          <w:sz w:val="14"/>
          <w:szCs w:val="14"/>
        </w:rPr>
        <w:t>о</w:t>
      </w:r>
      <w:r>
        <w:rPr>
          <w:rFonts w:eastAsia="Times New Roman"/>
          <w:b/>
          <w:bCs/>
          <w:color w:val="231F20"/>
          <w:w w:val="96"/>
          <w:sz w:val="14"/>
          <w:szCs w:val="14"/>
        </w:rPr>
        <w:t>д</w:t>
      </w:r>
      <w:r>
        <w:rPr>
          <w:rFonts w:eastAsia="Times New Roman"/>
          <w:b/>
          <w:bCs/>
          <w:color w:val="231F20"/>
          <w:w w:val="104"/>
          <w:sz w:val="14"/>
          <w:szCs w:val="14"/>
        </w:rPr>
        <w:t>о</w:t>
      </w:r>
      <w:r>
        <w:rPr>
          <w:rFonts w:eastAsia="Times New Roman"/>
          <w:b/>
          <w:bCs/>
          <w:color w:val="231F20"/>
          <w:w w:val="90"/>
          <w:sz w:val="14"/>
          <w:szCs w:val="14"/>
        </w:rPr>
        <w:t>л</w:t>
      </w:r>
      <w:r>
        <w:rPr>
          <w:rFonts w:eastAsia="Times New Roman"/>
          <w:b/>
          <w:bCs/>
          <w:color w:val="231F20"/>
          <w:w w:val="102"/>
          <w:sz w:val="14"/>
          <w:szCs w:val="14"/>
        </w:rPr>
        <w:t>ж</w:t>
      </w:r>
      <w:r>
        <w:rPr>
          <w:rFonts w:eastAsia="Times New Roman"/>
          <w:b/>
          <w:bCs/>
          <w:color w:val="231F20"/>
          <w:w w:val="110"/>
          <w:sz w:val="14"/>
          <w:szCs w:val="14"/>
        </w:rPr>
        <w:t>е</w:t>
      </w:r>
      <w:r>
        <w:rPr>
          <w:rFonts w:eastAsia="Times New Roman"/>
          <w:b/>
          <w:bCs/>
          <w:color w:val="231F20"/>
          <w:w w:val="91"/>
          <w:sz w:val="14"/>
          <w:szCs w:val="14"/>
        </w:rPr>
        <w:t>ни</w:t>
      </w:r>
      <w:r>
        <w:rPr>
          <w:rFonts w:eastAsia="Times New Roman"/>
          <w:b/>
          <w:bCs/>
          <w:color w:val="231F20"/>
          <w:w w:val="110"/>
          <w:sz w:val="14"/>
          <w:szCs w:val="14"/>
        </w:rPr>
        <w:t>е</w:t>
      </w:r>
      <w:r>
        <w:rPr>
          <w:rFonts w:eastAsia="Times New Roman"/>
          <w:color w:val="231F20"/>
          <w:spacing w:val="4"/>
          <w:sz w:val="14"/>
          <w:szCs w:val="14"/>
        </w:rPr>
        <w:t xml:space="preserve"> </w:t>
      </w:r>
      <w:r>
        <w:rPr>
          <w:rFonts w:eastAsia="Times New Roman"/>
          <w:b/>
          <w:bCs/>
          <w:color w:val="231F20"/>
          <w:w w:val="91"/>
          <w:sz w:val="14"/>
          <w:szCs w:val="14"/>
        </w:rPr>
        <w:t>н</w:t>
      </w:r>
      <w:r>
        <w:rPr>
          <w:rFonts w:eastAsia="Times New Roman"/>
          <w:b/>
          <w:bCs/>
          <w:color w:val="231F20"/>
          <w:w w:val="97"/>
          <w:sz w:val="14"/>
          <w:szCs w:val="14"/>
        </w:rPr>
        <w:t>а</w:t>
      </w:r>
      <w:r>
        <w:rPr>
          <w:rFonts w:eastAsia="Times New Roman"/>
          <w:color w:val="231F20"/>
          <w:spacing w:val="5"/>
          <w:sz w:val="14"/>
          <w:szCs w:val="14"/>
        </w:rPr>
        <w:t xml:space="preserve"> </w:t>
      </w:r>
      <w:r>
        <w:rPr>
          <w:rFonts w:eastAsia="Times New Roman"/>
          <w:b/>
          <w:bCs/>
          <w:color w:val="231F20"/>
          <w:w w:val="110"/>
          <w:sz w:val="14"/>
          <w:szCs w:val="14"/>
        </w:rPr>
        <w:t>с</w:t>
      </w:r>
      <w:r>
        <w:rPr>
          <w:rFonts w:eastAsia="Times New Roman"/>
          <w:b/>
          <w:bCs/>
          <w:color w:val="231F20"/>
          <w:w w:val="92"/>
          <w:sz w:val="14"/>
          <w:szCs w:val="14"/>
        </w:rPr>
        <w:t>т</w:t>
      </w:r>
      <w:r>
        <w:rPr>
          <w:rFonts w:eastAsia="Times New Roman"/>
          <w:b/>
          <w:bCs/>
          <w:color w:val="231F20"/>
          <w:w w:val="94"/>
          <w:sz w:val="14"/>
          <w:szCs w:val="14"/>
        </w:rPr>
        <w:t>р</w:t>
      </w:r>
      <w:r>
        <w:rPr>
          <w:rFonts w:eastAsia="Times New Roman"/>
          <w:b/>
          <w:bCs/>
          <w:color w:val="231F20"/>
          <w:w w:val="115"/>
          <w:sz w:val="14"/>
          <w:szCs w:val="14"/>
        </w:rPr>
        <w:t>.</w:t>
      </w:r>
      <w:r>
        <w:rPr>
          <w:rFonts w:eastAsia="Times New Roman"/>
          <w:color w:val="231F20"/>
          <w:spacing w:val="5"/>
          <w:sz w:val="14"/>
          <w:szCs w:val="14"/>
        </w:rPr>
        <w:t xml:space="preserve"> </w:t>
      </w:r>
      <w:r>
        <w:rPr>
          <w:rFonts w:eastAsia="Times New Roman"/>
          <w:b/>
          <w:bCs/>
          <w:color w:val="231F20"/>
          <w:w w:val="115"/>
          <w:sz w:val="14"/>
          <w:szCs w:val="14"/>
        </w:rPr>
        <w:t>1</w:t>
      </w:r>
      <w:r w:rsidR="00DE7B72">
        <w:rPr>
          <w:rFonts w:eastAsia="Times New Roman"/>
          <w:b/>
          <w:bCs/>
          <w:color w:val="231F20"/>
          <w:w w:val="115"/>
          <w:sz w:val="14"/>
          <w:szCs w:val="14"/>
        </w:rPr>
        <w:t>4</w:t>
      </w:r>
      <w:r>
        <w:rPr>
          <w:rFonts w:eastAsia="Times New Roman"/>
          <w:color w:val="231F20"/>
          <w:spacing w:val="6"/>
          <w:sz w:val="14"/>
          <w:szCs w:val="14"/>
        </w:rPr>
        <w:t xml:space="preserve"> </w:t>
      </w:r>
      <w:r>
        <w:rPr>
          <w:rFonts w:eastAsia="Times New Roman"/>
          <w:b/>
          <w:bCs/>
          <w:color w:val="231F20"/>
          <w:w w:val="101"/>
          <w:sz w:val="14"/>
          <w:szCs w:val="14"/>
        </w:rPr>
        <w:t>&gt;&gt;&gt;</w:t>
      </w:r>
    </w:p>
    <w:p w:rsidR="006915D5" w:rsidRDefault="006915D5" w:rsidP="006915D5">
      <w:pPr>
        <w:widowControl w:val="0"/>
        <w:ind w:right="-20"/>
        <w:jc w:val="right"/>
        <w:rPr>
          <w:rFonts w:ascii="Times New Roman" w:eastAsia="Times New Roman" w:hAnsi="Times New Roman" w:cs="Times New Roman"/>
          <w:b/>
          <w:bCs/>
          <w:color w:val="231F20"/>
          <w:w w:val="101"/>
          <w:sz w:val="14"/>
          <w:szCs w:val="14"/>
        </w:rPr>
      </w:pPr>
      <w:r>
        <w:rPr>
          <w:noProof/>
        </w:rPr>
        <w:lastRenderedPageBreak/>
        <mc:AlternateContent>
          <mc:Choice Requires="wps">
            <w:drawing>
              <wp:anchor distT="0" distB="0" distL="114300" distR="114300" simplePos="0" relativeHeight="251794944" behindDoc="1" locked="0" layoutInCell="0" allowOverlap="1" wp14:anchorId="0B3CEAFB" wp14:editId="3B0F67F1">
                <wp:simplePos x="0" y="0"/>
                <wp:positionH relativeFrom="page">
                  <wp:posOffset>6786245</wp:posOffset>
                </wp:positionH>
                <wp:positionV relativeFrom="page">
                  <wp:posOffset>364490</wp:posOffset>
                </wp:positionV>
                <wp:extent cx="313055" cy="271145"/>
                <wp:effectExtent l="0" t="0" r="0" b="0"/>
                <wp:wrapNone/>
                <wp:docPr id="17" name="drawingObject7"/>
                <wp:cNvGraphicFramePr/>
                <a:graphic xmlns:a="http://schemas.openxmlformats.org/drawingml/2006/main">
                  <a:graphicData uri="http://schemas.microsoft.com/office/word/2010/wordprocessingShape">
                    <wps:wsp>
                      <wps:cNvSpPr/>
                      <wps:spPr>
                        <a:xfrm>
                          <a:off x="0" y="0"/>
                          <a:ext cx="313055" cy="271145"/>
                        </a:xfrm>
                        <a:custGeom>
                          <a:avLst/>
                          <a:gdLst/>
                          <a:ahLst/>
                          <a:cxnLst/>
                          <a:rect l="0" t="0" r="0" b="0"/>
                          <a:pathLst>
                            <a:path w="313539" h="271526">
                              <a:moveTo>
                                <a:pt x="78384" y="0"/>
                              </a:moveTo>
                              <a:lnTo>
                                <a:pt x="0" y="135763"/>
                              </a:lnTo>
                              <a:lnTo>
                                <a:pt x="78384" y="271526"/>
                              </a:lnTo>
                              <a:lnTo>
                                <a:pt x="235154" y="271526"/>
                              </a:lnTo>
                              <a:lnTo>
                                <a:pt x="313539" y="135763"/>
                              </a:lnTo>
                              <a:lnTo>
                                <a:pt x="235154" y="0"/>
                              </a:lnTo>
                              <a:lnTo>
                                <a:pt x="78384"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id="drawingObject7" o:spid="_x0000_s1026" style="position:absolute;margin-left:534.35pt;margin-top:28.7pt;width:24.65pt;height:21.35pt;z-index:-251521536;visibility:visible;mso-wrap-style:square;mso-wrap-distance-left:9pt;mso-wrap-distance-top:0;mso-wrap-distance-right:9pt;mso-wrap-distance-bottom:0;mso-position-horizontal:absolute;mso-position-horizontal-relative:page;mso-position-vertical:absolute;mso-position-vertical-relative:page;v-text-anchor:top" coordsize="313539,27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" o:allowincell="f" path="m78384,l,135763,78384,271526r156770,l313539,135763,235154,,78384,xe" stroked="f">
                <v:path arrowok="t" textboxrect="0,0,313539,271526"/>
                <w10:wrap anchorx="page" anchory="page"/>
              </v:shape>
            </w:pict>
          </mc:Fallback>
        </mc:AlternateContent>
      </w:r>
    </w:p>
    <w:p w:rsidR="006915D5" w:rsidRDefault="006915D5" w:rsidP="006915D5">
      <w:pPr>
        <w:widowControl w:val="0"/>
        <w:ind w:right="-20"/>
        <w:jc w:val="right"/>
        <w:rPr>
          <w:rFonts w:ascii="Times New Roman" w:eastAsia="Times New Roman" w:hAnsi="Times New Roman" w:cs="Times New Roman"/>
          <w:b/>
          <w:bCs/>
          <w:color w:val="231F20"/>
          <w:w w:val="101"/>
          <w:sz w:val="14"/>
          <w:szCs w:val="14"/>
        </w:rPr>
        <w:sectPr w:rsidR="006915D5" w:rsidSect="00D11CB9">
          <w:headerReference w:type="default" r:id="rId24"/>
          <w:type w:val="continuous"/>
          <w:pgSz w:w="11905" w:h="16837"/>
          <w:pgMar w:top="426" w:right="849" w:bottom="709" w:left="850" w:header="0" w:footer="0" w:gutter="0"/>
          <w:cols w:space="708"/>
        </w:sectPr>
      </w:pPr>
    </w:p>
    <w:tbl>
      <w:tblPr>
        <w:tblW w:w="10348" w:type="dxa"/>
        <w:tblLayout w:type="fixed"/>
        <w:tblCellMar>
          <w:left w:w="0" w:type="dxa"/>
          <w:right w:w="0" w:type="dxa"/>
        </w:tblCellMar>
        <w:tblLook w:val="0000" w:firstRow="0" w:lastRow="0" w:firstColumn="0" w:lastColumn="0" w:noHBand="0" w:noVBand="0"/>
      </w:tblPr>
      <w:tblGrid>
        <w:gridCol w:w="2552"/>
        <w:gridCol w:w="7796"/>
      </w:tblGrid>
      <w:tr w:rsidR="006915D5" w:rsidTr="006915D5">
        <w:trPr>
          <w:cantSplit/>
          <w:trHeight w:hRule="exact" w:val="427"/>
        </w:trPr>
        <w:tc>
          <w:tcPr>
            <w:tcW w:w="2552" w:type="dxa"/>
            <w:tcBorders>
              <w:right w:val="single" w:sz="8" w:space="0" w:color="DEDDDD"/>
            </w:tcBorders>
            <w:shd w:val="clear" w:color="auto" w:fill="7B7879"/>
            <w:tcMar>
              <w:top w:w="0" w:type="dxa"/>
              <w:left w:w="0" w:type="dxa"/>
              <w:bottom w:w="0" w:type="dxa"/>
              <w:right w:w="0" w:type="dxa"/>
            </w:tcMar>
          </w:tcPr>
          <w:p w:rsidR="006915D5" w:rsidRDefault="006915D5" w:rsidP="009C5A80">
            <w:pPr>
              <w:widowControl w:val="0"/>
              <w:spacing w:before="68"/>
              <w:ind w:left="322" w:right="-20"/>
              <w:rPr>
                <w:rFonts w:ascii="Times New Roman" w:eastAsia="Times New Roman" w:hAnsi="Times New Roman" w:cs="Times New Roman"/>
                <w:b/>
                <w:bCs/>
                <w:color w:val="FFFFFF"/>
                <w:spacing w:val="8"/>
                <w:sz w:val="28"/>
                <w:szCs w:val="28"/>
              </w:rPr>
            </w:pPr>
            <w:r>
              <w:rPr>
                <w:rFonts w:ascii="Times New Roman" w:eastAsia="Times New Roman" w:hAnsi="Times New Roman" w:cs="Times New Roman"/>
                <w:b/>
                <w:bCs/>
                <w:color w:val="FFFFFF"/>
                <w:w w:val="86"/>
                <w:sz w:val="28"/>
                <w:szCs w:val="28"/>
              </w:rPr>
              <w:lastRenderedPageBreak/>
              <w:t xml:space="preserve">   </w:t>
            </w:r>
            <w:r w:rsidR="009C5A80">
              <w:rPr>
                <w:rFonts w:ascii="Times New Roman" w:eastAsia="Times New Roman" w:hAnsi="Times New Roman" w:cs="Times New Roman"/>
                <w:b/>
                <w:bCs/>
                <w:color w:val="FFFFFF"/>
                <w:w w:val="86"/>
                <w:sz w:val="28"/>
                <w:szCs w:val="28"/>
              </w:rPr>
              <w:t>Янва</w:t>
            </w:r>
            <w:r>
              <w:rPr>
                <w:rFonts w:ascii="Times New Roman" w:eastAsia="Times New Roman" w:hAnsi="Times New Roman" w:cs="Times New Roman"/>
                <w:b/>
                <w:bCs/>
                <w:color w:val="FFFFFF"/>
                <w:w w:val="86"/>
                <w:sz w:val="28"/>
                <w:szCs w:val="28"/>
              </w:rPr>
              <w:t>рь</w:t>
            </w:r>
            <w:r>
              <w:rPr>
                <w:rFonts w:ascii="Times New Roman" w:eastAsia="Times New Roman" w:hAnsi="Times New Roman" w:cs="Times New Roman"/>
                <w:color w:val="FFFFFF"/>
                <w:spacing w:val="15"/>
                <w:sz w:val="28"/>
                <w:szCs w:val="28"/>
              </w:rPr>
              <w:t xml:space="preserve"> </w:t>
            </w:r>
            <w:r>
              <w:rPr>
                <w:rFonts w:ascii="Times New Roman" w:eastAsia="Times New Roman" w:hAnsi="Times New Roman" w:cs="Times New Roman"/>
                <w:b/>
                <w:bCs/>
                <w:color w:val="FFFFFF"/>
                <w:spacing w:val="32"/>
                <w:sz w:val="28"/>
                <w:szCs w:val="28"/>
              </w:rPr>
              <w:t>202</w:t>
            </w:r>
            <w:r w:rsidR="009C5A80">
              <w:rPr>
                <w:rFonts w:ascii="Times New Roman" w:eastAsia="Times New Roman" w:hAnsi="Times New Roman" w:cs="Times New Roman"/>
                <w:b/>
                <w:bCs/>
                <w:color w:val="FFFFFF"/>
                <w:spacing w:val="32"/>
                <w:sz w:val="28"/>
                <w:szCs w:val="28"/>
              </w:rPr>
              <w:t>3</w:t>
            </w:r>
            <w:r>
              <w:rPr>
                <w:rFonts w:ascii="Times New Roman" w:eastAsia="Times New Roman" w:hAnsi="Times New Roman" w:cs="Times New Roman"/>
                <w:color w:val="FFFFFF"/>
                <w:spacing w:val="16"/>
                <w:sz w:val="28"/>
                <w:szCs w:val="28"/>
              </w:rPr>
              <w:t xml:space="preserve"> </w:t>
            </w:r>
          </w:p>
        </w:tc>
        <w:tc>
          <w:tcPr>
            <w:tcW w:w="7796" w:type="dxa"/>
            <w:tcBorders>
              <w:left w:val="single" w:sz="8" w:space="0" w:color="DEDDDD"/>
            </w:tcBorders>
            <w:shd w:val="clear" w:color="auto" w:fill="DEDDDD"/>
            <w:tcMar>
              <w:top w:w="0" w:type="dxa"/>
              <w:left w:w="0" w:type="dxa"/>
              <w:bottom w:w="0" w:type="dxa"/>
              <w:right w:w="0" w:type="dxa"/>
            </w:tcMar>
          </w:tcPr>
          <w:p w:rsidR="006915D5" w:rsidRPr="00742DA2" w:rsidRDefault="006915D5" w:rsidP="00DE7B72">
            <w:pPr>
              <w:widowControl w:val="0"/>
              <w:spacing w:before="31"/>
              <w:ind w:left="7345" w:right="-20"/>
              <w:rPr>
                <w:rFonts w:ascii="Times New Roman" w:hAnsi="Times New Roman" w:cs="Times New Roman"/>
                <w:b/>
                <w:bCs/>
                <w:color w:val="231F20"/>
                <w:w w:val="111"/>
                <w:sz w:val="32"/>
                <w:szCs w:val="32"/>
              </w:rPr>
            </w:pPr>
            <w:r w:rsidRPr="00742DA2">
              <w:rPr>
                <w:rFonts w:ascii="Times New Roman" w:hAnsi="Times New Roman" w:cs="Times New Roman"/>
                <w:b/>
                <w:bCs/>
                <w:color w:val="231F20"/>
                <w:w w:val="111"/>
                <w:sz w:val="32"/>
                <w:szCs w:val="32"/>
              </w:rPr>
              <w:t>1</w:t>
            </w:r>
            <w:r w:rsidR="00DE7B72">
              <w:rPr>
                <w:rFonts w:ascii="Times New Roman" w:hAnsi="Times New Roman" w:cs="Times New Roman"/>
                <w:b/>
                <w:bCs/>
                <w:color w:val="231F20"/>
                <w:w w:val="111"/>
                <w:sz w:val="32"/>
                <w:szCs w:val="32"/>
              </w:rPr>
              <w:t>4</w:t>
            </w:r>
          </w:p>
        </w:tc>
      </w:tr>
    </w:tbl>
    <w:p w:rsidR="006915D5" w:rsidRDefault="006915D5" w:rsidP="006915D5">
      <w:pPr>
        <w:widowControl w:val="0"/>
        <w:ind w:right="-20"/>
        <w:rPr>
          <w:rFonts w:ascii="Times New Roman" w:eastAsia="Times New Roman" w:hAnsi="Times New Roman" w:cs="Times New Roman"/>
          <w:b/>
          <w:bCs/>
          <w:color w:val="231F20"/>
          <w:w w:val="115"/>
          <w:sz w:val="14"/>
          <w:szCs w:val="14"/>
        </w:rPr>
      </w:pPr>
      <w:r>
        <w:rPr>
          <w:rFonts w:ascii="Times New Roman" w:eastAsia="Times New Roman" w:hAnsi="Times New Roman" w:cs="Times New Roman"/>
          <w:b/>
          <w:bCs/>
          <w:color w:val="231F20"/>
          <w:w w:val="101"/>
          <w:sz w:val="14"/>
          <w:szCs w:val="14"/>
        </w:rPr>
        <w:t>&gt;&gt;&gt;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88"/>
          <w:sz w:val="14"/>
          <w:szCs w:val="14"/>
        </w:rPr>
        <w:t>П</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6"/>
          <w:sz w:val="14"/>
          <w:szCs w:val="14"/>
        </w:rPr>
        <w:t>д</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2"/>
          <w:sz w:val="14"/>
          <w:szCs w:val="14"/>
        </w:rPr>
        <w:t>ж</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91"/>
          <w:sz w:val="14"/>
          <w:szCs w:val="14"/>
        </w:rPr>
        <w:t>ни</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4"/>
          <w:sz w:val="14"/>
          <w:szCs w:val="14"/>
        </w:rPr>
        <w:t xml:space="preserve"> </w:t>
      </w:r>
      <w:r>
        <w:rPr>
          <w:rFonts w:ascii="Times New Roman" w:eastAsia="Times New Roman" w:hAnsi="Times New Roman" w:cs="Times New Roman"/>
          <w:b/>
          <w:bCs/>
          <w:color w:val="231F20"/>
          <w:w w:val="88"/>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ч</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color w:val="231F20"/>
          <w:spacing w:val="6"/>
          <w:sz w:val="14"/>
          <w:szCs w:val="14"/>
        </w:rPr>
        <w:t xml:space="preserve"> </w:t>
      </w:r>
      <w:r>
        <w:rPr>
          <w:rFonts w:ascii="Times New Roman" w:eastAsia="Times New Roman" w:hAnsi="Times New Roman" w:cs="Times New Roman"/>
          <w:b/>
          <w:bCs/>
          <w:color w:val="231F20"/>
          <w:w w:val="91"/>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0"/>
          <w:sz w:val="14"/>
          <w:szCs w:val="14"/>
        </w:rPr>
        <w:t>с</w:t>
      </w:r>
      <w:r>
        <w:rPr>
          <w:rFonts w:ascii="Times New Roman" w:eastAsia="Times New Roman" w:hAnsi="Times New Roman" w:cs="Times New Roman"/>
          <w:b/>
          <w:bCs/>
          <w:color w:val="231F20"/>
          <w:w w:val="92"/>
          <w:sz w:val="14"/>
          <w:szCs w:val="14"/>
        </w:rPr>
        <w:t>т</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5"/>
          <w:sz w:val="14"/>
          <w:szCs w:val="14"/>
        </w:rPr>
        <w:t xml:space="preserve"> </w:t>
      </w:r>
      <w:r w:rsidR="00DE7B72">
        <w:rPr>
          <w:rFonts w:ascii="Times New Roman" w:eastAsia="Times New Roman" w:hAnsi="Times New Roman" w:cs="Times New Roman"/>
          <w:b/>
          <w:bCs/>
          <w:color w:val="231F20"/>
          <w:w w:val="115"/>
          <w:sz w:val="14"/>
          <w:szCs w:val="14"/>
        </w:rPr>
        <w:t>13</w:t>
      </w:r>
    </w:p>
    <w:p w:rsidR="00DE7B72" w:rsidRDefault="00DE7B72" w:rsidP="00DE7B72">
      <w:pPr>
        <w:pStyle w:val="a3"/>
        <w:rPr>
          <w:sz w:val="20"/>
          <w:szCs w:val="20"/>
          <w:lang w:eastAsia="en-US"/>
        </w:rPr>
      </w:pPr>
    </w:p>
    <w:p w:rsidR="00DE7B72" w:rsidRPr="006915D5" w:rsidRDefault="00DE7B72" w:rsidP="00DE7B72">
      <w:pPr>
        <w:pStyle w:val="a3"/>
        <w:rPr>
          <w:sz w:val="20"/>
          <w:szCs w:val="20"/>
          <w:u w:val="single"/>
          <w:lang w:eastAsia="en-US"/>
        </w:rPr>
      </w:pPr>
      <w:r w:rsidRPr="006915D5">
        <w:rPr>
          <w:sz w:val="20"/>
          <w:szCs w:val="20"/>
          <w:lang w:eastAsia="en-US"/>
        </w:rPr>
        <w:t>19:50</w:t>
      </w:r>
      <w:proofErr w:type="gramStart"/>
      <w:r w:rsidRPr="006915D5">
        <w:rPr>
          <w:sz w:val="20"/>
          <w:szCs w:val="20"/>
          <w:lang w:eastAsia="en-US"/>
        </w:rPr>
        <w:t xml:space="preserve"> П</w:t>
      </w:r>
      <w:proofErr w:type="gramEnd"/>
      <w:r w:rsidRPr="006915D5">
        <w:rPr>
          <w:sz w:val="20"/>
          <w:szCs w:val="20"/>
          <w:lang w:eastAsia="en-US"/>
        </w:rPr>
        <w:t xml:space="preserve">ри вечернем </w:t>
      </w:r>
      <w:proofErr w:type="spellStart"/>
      <w:r w:rsidRPr="006915D5">
        <w:rPr>
          <w:sz w:val="20"/>
          <w:szCs w:val="20"/>
          <w:lang w:eastAsia="en-US"/>
        </w:rPr>
        <w:t>обзвоне</w:t>
      </w:r>
      <w:proofErr w:type="spellEnd"/>
      <w:r w:rsidRPr="006915D5">
        <w:rPr>
          <w:sz w:val="20"/>
          <w:szCs w:val="20"/>
          <w:lang w:eastAsia="en-US"/>
        </w:rPr>
        <w:t xml:space="preserve"> МУП «Южное» выяснилось, что из п. Листвянский, ул. Ключевская, д. 15а. Обратились в прокуратуру по поводу протекания канализации. На место выезжали: представитель прокуратуры и МУП «Южное». Решили, что откачивать канализационный колодец будут  утром 04.01.2023, и далее каждое утро.</w:t>
      </w:r>
    </w:p>
    <w:p w:rsidR="00DE7B72" w:rsidRPr="006915D5" w:rsidRDefault="00DE7B72" w:rsidP="00DE7B72">
      <w:pPr>
        <w:pStyle w:val="a3"/>
        <w:rPr>
          <w:sz w:val="20"/>
          <w:szCs w:val="20"/>
          <w:u w:val="single"/>
          <w:lang w:eastAsia="en-US"/>
        </w:rPr>
      </w:pPr>
      <w:r w:rsidRPr="006915D5">
        <w:rPr>
          <w:sz w:val="20"/>
          <w:szCs w:val="20"/>
          <w:u w:val="single"/>
          <w:lang w:eastAsia="en-US"/>
        </w:rPr>
        <w:t>Холодное водоснабжение – 6</w:t>
      </w:r>
    </w:p>
    <w:p w:rsidR="00DE7B72" w:rsidRPr="006915D5" w:rsidRDefault="00DE7B72" w:rsidP="00DE7B72">
      <w:pPr>
        <w:pStyle w:val="a3"/>
        <w:rPr>
          <w:sz w:val="20"/>
          <w:szCs w:val="20"/>
          <w:lang w:eastAsia="en-US"/>
        </w:rPr>
      </w:pPr>
      <w:r w:rsidRPr="006915D5">
        <w:rPr>
          <w:sz w:val="20"/>
          <w:szCs w:val="20"/>
          <w:lang w:eastAsia="en-US"/>
        </w:rPr>
        <w:t>Горячее водоснабжение – 0.</w:t>
      </w:r>
    </w:p>
    <w:p w:rsidR="00DE7B72" w:rsidRPr="006915D5" w:rsidRDefault="00DE7B72" w:rsidP="00DE7B72">
      <w:pPr>
        <w:pStyle w:val="a3"/>
        <w:rPr>
          <w:sz w:val="20"/>
          <w:szCs w:val="20"/>
          <w:lang w:eastAsia="en-US"/>
        </w:rPr>
      </w:pPr>
      <w:r w:rsidRPr="006915D5">
        <w:rPr>
          <w:sz w:val="20"/>
          <w:szCs w:val="20"/>
          <w:lang w:eastAsia="en-US"/>
        </w:rPr>
        <w:t>Отопление – 0.</w:t>
      </w:r>
    </w:p>
    <w:p w:rsidR="00DE7B72" w:rsidRPr="006915D5" w:rsidRDefault="00DE7B72" w:rsidP="00DE7B72">
      <w:pPr>
        <w:pStyle w:val="a3"/>
        <w:rPr>
          <w:sz w:val="20"/>
          <w:szCs w:val="20"/>
          <w:lang w:eastAsia="en-US"/>
        </w:rPr>
      </w:pPr>
      <w:r w:rsidRPr="006915D5">
        <w:rPr>
          <w:sz w:val="20"/>
          <w:szCs w:val="20"/>
          <w:lang w:eastAsia="en-US"/>
        </w:rPr>
        <w:t xml:space="preserve">МУП ИР «Южное» Боярина В.Д.  </w:t>
      </w:r>
    </w:p>
    <w:p w:rsidR="00DE7B72" w:rsidRPr="006915D5" w:rsidRDefault="00DE7B72" w:rsidP="00DE7B72">
      <w:pPr>
        <w:pStyle w:val="a3"/>
        <w:rPr>
          <w:sz w:val="20"/>
          <w:szCs w:val="20"/>
          <w:u w:val="single"/>
          <w:lang w:eastAsia="en-US"/>
        </w:rPr>
      </w:pPr>
      <w:r w:rsidRPr="006915D5">
        <w:rPr>
          <w:sz w:val="20"/>
          <w:szCs w:val="20"/>
          <w:u w:val="single"/>
          <w:lang w:eastAsia="en-US"/>
        </w:rPr>
        <w:t>01.01.2023</w:t>
      </w:r>
    </w:p>
    <w:p w:rsidR="00DE7B72" w:rsidRPr="006915D5" w:rsidRDefault="00DE7B72" w:rsidP="00DE7B72">
      <w:pPr>
        <w:pStyle w:val="a3"/>
        <w:rPr>
          <w:sz w:val="20"/>
          <w:szCs w:val="20"/>
          <w:lang w:eastAsia="en-US"/>
        </w:rPr>
      </w:pPr>
      <w:proofErr w:type="gramStart"/>
      <w:r w:rsidRPr="006915D5">
        <w:rPr>
          <w:sz w:val="20"/>
          <w:szCs w:val="20"/>
          <w:lang w:eastAsia="en-US"/>
        </w:rPr>
        <w:t>1. п. Листвянский, ул. Пушкина,  ул. Толстого – порыв ХВС, без отключения.</w:t>
      </w:r>
      <w:proofErr w:type="gramEnd"/>
      <w:r w:rsidRPr="006915D5">
        <w:rPr>
          <w:sz w:val="20"/>
          <w:szCs w:val="20"/>
          <w:lang w:eastAsia="en-US"/>
        </w:rPr>
        <w:t xml:space="preserve"> Ремонтные работы запланированы на 02.01.2023г.</w:t>
      </w:r>
    </w:p>
    <w:p w:rsidR="00DE7B72" w:rsidRPr="006915D5" w:rsidRDefault="00DE7B72" w:rsidP="00DE7B72">
      <w:pPr>
        <w:pStyle w:val="a3"/>
        <w:rPr>
          <w:sz w:val="20"/>
          <w:szCs w:val="20"/>
          <w:lang w:eastAsia="en-US"/>
        </w:rPr>
      </w:pPr>
      <w:r w:rsidRPr="006915D5">
        <w:rPr>
          <w:sz w:val="20"/>
          <w:szCs w:val="20"/>
          <w:lang w:eastAsia="en-US"/>
        </w:rPr>
        <w:t>МУП ИР «Центральное»</w:t>
      </w:r>
    </w:p>
    <w:p w:rsidR="00DE7B72" w:rsidRPr="006915D5" w:rsidRDefault="00DE7B72" w:rsidP="00DE7B72">
      <w:pPr>
        <w:pStyle w:val="a3"/>
        <w:rPr>
          <w:sz w:val="20"/>
          <w:szCs w:val="20"/>
          <w:lang w:eastAsia="en-US"/>
        </w:rPr>
      </w:pPr>
      <w:r w:rsidRPr="006915D5">
        <w:rPr>
          <w:sz w:val="20"/>
          <w:szCs w:val="20"/>
          <w:u w:val="single"/>
          <w:lang w:eastAsia="en-US"/>
        </w:rPr>
        <w:t>04.01.2023</w:t>
      </w:r>
      <w:r w:rsidRPr="006915D5">
        <w:rPr>
          <w:sz w:val="20"/>
          <w:szCs w:val="20"/>
          <w:lang w:eastAsia="en-US"/>
        </w:rPr>
        <w:t xml:space="preserve"> д. Евсино ХВС идет с перебоями, Устранено.</w:t>
      </w:r>
    </w:p>
    <w:p w:rsidR="00DE7B72" w:rsidRPr="006915D5" w:rsidRDefault="00DE7B72" w:rsidP="00DE7B72">
      <w:pPr>
        <w:pStyle w:val="a3"/>
        <w:rPr>
          <w:sz w:val="20"/>
          <w:szCs w:val="20"/>
          <w:lang w:eastAsia="en-US"/>
        </w:rPr>
      </w:pPr>
    </w:p>
    <w:p w:rsidR="00DE7B72" w:rsidRPr="006915D5" w:rsidRDefault="00DE7B72" w:rsidP="00DE7B72">
      <w:pPr>
        <w:pStyle w:val="a3"/>
        <w:rPr>
          <w:sz w:val="20"/>
          <w:szCs w:val="20"/>
          <w:lang w:eastAsia="en-US"/>
        </w:rPr>
      </w:pPr>
      <w:r w:rsidRPr="006915D5">
        <w:rPr>
          <w:sz w:val="20"/>
          <w:szCs w:val="20"/>
          <w:lang w:eastAsia="en-US"/>
        </w:rPr>
        <w:t>МУП ИР «Западное»</w:t>
      </w:r>
    </w:p>
    <w:p w:rsidR="00DE7B72" w:rsidRPr="006915D5" w:rsidRDefault="00DE7B72" w:rsidP="00DE7B72">
      <w:pPr>
        <w:pStyle w:val="a3"/>
        <w:rPr>
          <w:sz w:val="20"/>
          <w:szCs w:val="20"/>
          <w:lang w:eastAsia="en-US"/>
        </w:rPr>
      </w:pPr>
      <w:r w:rsidRPr="006915D5">
        <w:rPr>
          <w:sz w:val="20"/>
          <w:szCs w:val="20"/>
          <w:u w:val="single"/>
          <w:lang w:eastAsia="en-US"/>
        </w:rPr>
        <w:t>07.01.2023-</w:t>
      </w:r>
    </w:p>
    <w:p w:rsidR="00DE7B72" w:rsidRPr="006915D5" w:rsidRDefault="00DE7B72" w:rsidP="00DE7B72">
      <w:pPr>
        <w:pStyle w:val="a3"/>
        <w:rPr>
          <w:sz w:val="20"/>
          <w:szCs w:val="20"/>
          <w:lang w:eastAsia="en-US"/>
        </w:rPr>
      </w:pPr>
      <w:r w:rsidRPr="006915D5">
        <w:rPr>
          <w:sz w:val="20"/>
          <w:szCs w:val="20"/>
          <w:lang w:eastAsia="en-US"/>
        </w:rPr>
        <w:t xml:space="preserve">11:00 п. Степной, ул. </w:t>
      </w:r>
      <w:proofErr w:type="gramStart"/>
      <w:r w:rsidRPr="006915D5">
        <w:rPr>
          <w:sz w:val="20"/>
          <w:szCs w:val="20"/>
          <w:lang w:eastAsia="en-US"/>
        </w:rPr>
        <w:t>Новая</w:t>
      </w:r>
      <w:proofErr w:type="gramEnd"/>
      <w:r w:rsidRPr="006915D5">
        <w:rPr>
          <w:sz w:val="20"/>
          <w:szCs w:val="20"/>
          <w:lang w:eastAsia="en-US"/>
        </w:rPr>
        <w:t xml:space="preserve"> – порыв теплотрассы. Устранено 13:00 </w:t>
      </w:r>
      <w:proofErr w:type="gramStart"/>
      <w:r w:rsidRPr="006915D5">
        <w:rPr>
          <w:sz w:val="20"/>
          <w:szCs w:val="20"/>
          <w:lang w:eastAsia="en-US"/>
        </w:rPr>
        <w:t xml:space="preserve">( </w:t>
      </w:r>
      <w:proofErr w:type="gramEnd"/>
      <w:r w:rsidRPr="006915D5">
        <w:rPr>
          <w:sz w:val="20"/>
          <w:szCs w:val="20"/>
          <w:lang w:eastAsia="en-US"/>
        </w:rPr>
        <w:t>МУП «Западное»)</w:t>
      </w:r>
    </w:p>
    <w:p w:rsidR="00DE7B72" w:rsidRPr="006915D5" w:rsidRDefault="00DE7B72" w:rsidP="00DE7B72">
      <w:pPr>
        <w:pStyle w:val="a3"/>
        <w:rPr>
          <w:sz w:val="20"/>
          <w:szCs w:val="20"/>
          <w:lang w:eastAsia="en-US"/>
        </w:rPr>
      </w:pPr>
      <w:r w:rsidRPr="006915D5">
        <w:rPr>
          <w:sz w:val="20"/>
          <w:szCs w:val="20"/>
          <w:lang w:eastAsia="en-US"/>
        </w:rPr>
        <w:t>МУП ИР «Северное»</w:t>
      </w:r>
    </w:p>
    <w:p w:rsidR="00DE7B72" w:rsidRPr="006915D5" w:rsidRDefault="00DE7B72" w:rsidP="00DE7B72">
      <w:pPr>
        <w:pStyle w:val="a3"/>
        <w:rPr>
          <w:sz w:val="20"/>
          <w:szCs w:val="20"/>
          <w:lang w:eastAsia="en-US"/>
        </w:rPr>
      </w:pPr>
      <w:r w:rsidRPr="006915D5">
        <w:rPr>
          <w:sz w:val="20"/>
          <w:szCs w:val="20"/>
          <w:u w:val="single"/>
          <w:lang w:eastAsia="en-US"/>
        </w:rPr>
        <w:t>06.01.2023</w:t>
      </w:r>
    </w:p>
    <w:p w:rsidR="00DE7B72" w:rsidRPr="006915D5" w:rsidRDefault="00DE7B72" w:rsidP="00DE7B72">
      <w:pPr>
        <w:pStyle w:val="a3"/>
        <w:rPr>
          <w:sz w:val="20"/>
          <w:szCs w:val="20"/>
          <w:lang w:eastAsia="en-US"/>
        </w:rPr>
      </w:pPr>
      <w:r w:rsidRPr="006915D5">
        <w:rPr>
          <w:sz w:val="20"/>
          <w:szCs w:val="20"/>
          <w:lang w:eastAsia="en-US"/>
        </w:rPr>
        <w:t xml:space="preserve">08:40. п. Маяк, подвод ХВС к школе. Устранено в  11.00 </w:t>
      </w:r>
    </w:p>
    <w:p w:rsidR="00DE7B72" w:rsidRPr="006915D5" w:rsidRDefault="00DE7B72" w:rsidP="00DE7B72">
      <w:pPr>
        <w:pStyle w:val="a3"/>
        <w:rPr>
          <w:sz w:val="20"/>
          <w:szCs w:val="20"/>
          <w:lang w:eastAsia="en-US"/>
        </w:rPr>
      </w:pPr>
      <w:r w:rsidRPr="006915D5">
        <w:rPr>
          <w:sz w:val="20"/>
          <w:szCs w:val="20"/>
          <w:u w:val="single"/>
          <w:lang w:eastAsia="en-US"/>
        </w:rPr>
        <w:t>07.01.2023</w:t>
      </w:r>
    </w:p>
    <w:p w:rsidR="00DE7B72" w:rsidRPr="006915D5" w:rsidRDefault="00DE7B72" w:rsidP="00DE7B72">
      <w:pPr>
        <w:pStyle w:val="a3"/>
        <w:rPr>
          <w:sz w:val="20"/>
          <w:szCs w:val="20"/>
          <w:lang w:eastAsia="en-US"/>
        </w:rPr>
      </w:pPr>
      <w:r w:rsidRPr="006915D5">
        <w:rPr>
          <w:sz w:val="20"/>
          <w:szCs w:val="20"/>
          <w:lang w:eastAsia="en-US"/>
        </w:rPr>
        <w:t>12:37  с. Лебедевка, порыв ХВС. Под отключение попали   ул. Ленина, Комсомольская, Школьная</w:t>
      </w:r>
      <w:proofErr w:type="gramStart"/>
      <w:r w:rsidRPr="006915D5">
        <w:rPr>
          <w:sz w:val="20"/>
          <w:szCs w:val="20"/>
          <w:lang w:eastAsia="en-US"/>
        </w:rPr>
        <w:t xml:space="preserve">., </w:t>
      </w:r>
      <w:proofErr w:type="gramEnd"/>
      <w:r w:rsidRPr="006915D5">
        <w:rPr>
          <w:sz w:val="20"/>
          <w:szCs w:val="20"/>
          <w:lang w:eastAsia="en-US"/>
        </w:rPr>
        <w:t xml:space="preserve">далее отключили весь населенный пункт. </w:t>
      </w:r>
      <w:proofErr w:type="spellStart"/>
      <w:r w:rsidRPr="006915D5">
        <w:rPr>
          <w:sz w:val="20"/>
          <w:szCs w:val="20"/>
          <w:lang w:eastAsia="en-US"/>
        </w:rPr>
        <w:t>Устранено</w:t>
      </w:r>
      <w:proofErr w:type="gramStart"/>
      <w:r w:rsidRPr="006915D5">
        <w:rPr>
          <w:sz w:val="20"/>
          <w:szCs w:val="20"/>
          <w:lang w:eastAsia="en-US"/>
        </w:rPr>
        <w:t>.в</w:t>
      </w:r>
      <w:proofErr w:type="spellEnd"/>
      <w:proofErr w:type="gramEnd"/>
      <w:r w:rsidRPr="006915D5">
        <w:rPr>
          <w:sz w:val="20"/>
          <w:szCs w:val="20"/>
          <w:lang w:eastAsia="en-US"/>
        </w:rPr>
        <w:t xml:space="preserve"> 18:00. </w:t>
      </w:r>
    </w:p>
    <w:p w:rsidR="00DE7B72" w:rsidRPr="006915D5" w:rsidRDefault="00DE7B72" w:rsidP="00DE7B72">
      <w:pPr>
        <w:pStyle w:val="a3"/>
        <w:rPr>
          <w:sz w:val="20"/>
          <w:szCs w:val="20"/>
          <w:lang w:eastAsia="en-US"/>
        </w:rPr>
      </w:pPr>
    </w:p>
    <w:p w:rsidR="00DE7B72" w:rsidRPr="006915D5" w:rsidRDefault="00DE7B72" w:rsidP="00DE7B72">
      <w:pPr>
        <w:pStyle w:val="a3"/>
        <w:rPr>
          <w:sz w:val="20"/>
          <w:szCs w:val="20"/>
          <w:lang w:eastAsia="en-US"/>
        </w:rPr>
      </w:pPr>
      <w:r w:rsidRPr="006915D5">
        <w:rPr>
          <w:sz w:val="20"/>
          <w:szCs w:val="20"/>
          <w:lang w:eastAsia="en-US"/>
        </w:rPr>
        <w:t>МУП ИР «Восточное»</w:t>
      </w:r>
    </w:p>
    <w:p w:rsidR="00DE7B72" w:rsidRPr="006915D5" w:rsidRDefault="00DE7B72" w:rsidP="00DE7B72">
      <w:pPr>
        <w:pStyle w:val="a3"/>
        <w:rPr>
          <w:sz w:val="20"/>
          <w:szCs w:val="20"/>
          <w:u w:val="single"/>
          <w:lang w:eastAsia="en-US"/>
        </w:rPr>
      </w:pPr>
      <w:r w:rsidRPr="006915D5">
        <w:rPr>
          <w:sz w:val="20"/>
          <w:szCs w:val="20"/>
          <w:u w:val="single"/>
          <w:lang w:eastAsia="en-US"/>
        </w:rPr>
        <w:t>05.01.2023</w:t>
      </w:r>
    </w:p>
    <w:p w:rsidR="00DE7B72" w:rsidRPr="006915D5" w:rsidRDefault="00DE7B72" w:rsidP="00DE7B72">
      <w:pPr>
        <w:pStyle w:val="a3"/>
        <w:rPr>
          <w:sz w:val="20"/>
          <w:szCs w:val="20"/>
          <w:lang w:eastAsia="en-US"/>
        </w:rPr>
      </w:pPr>
      <w:r w:rsidRPr="006915D5">
        <w:rPr>
          <w:sz w:val="20"/>
          <w:szCs w:val="20"/>
          <w:lang w:eastAsia="en-US"/>
        </w:rPr>
        <w:t xml:space="preserve">1. 12:00-14:00 с. Тальменка, ул. Центральная, порыв ХВС на трубе </w:t>
      </w:r>
      <w:r w:rsidRPr="006915D5">
        <w:rPr>
          <w:sz w:val="20"/>
          <w:szCs w:val="20"/>
          <w:lang w:val="en-US" w:eastAsia="en-US"/>
        </w:rPr>
        <w:t>d</w:t>
      </w:r>
      <w:r w:rsidRPr="006915D5">
        <w:rPr>
          <w:sz w:val="20"/>
          <w:szCs w:val="20"/>
          <w:lang w:eastAsia="en-US"/>
        </w:rPr>
        <w:t>200. Выполнены сварочные работы, устранено</w:t>
      </w:r>
    </w:p>
    <w:p w:rsidR="00DE7B72" w:rsidRPr="006915D5" w:rsidRDefault="00DE7B72" w:rsidP="00DE7B72">
      <w:pPr>
        <w:pStyle w:val="a3"/>
        <w:rPr>
          <w:sz w:val="20"/>
          <w:szCs w:val="20"/>
          <w:lang w:eastAsia="en-US"/>
        </w:rPr>
      </w:pPr>
      <w:r w:rsidRPr="006915D5">
        <w:rPr>
          <w:sz w:val="20"/>
          <w:szCs w:val="20"/>
          <w:u w:val="single"/>
          <w:lang w:eastAsia="en-US"/>
        </w:rPr>
        <w:t>08.01.2022</w:t>
      </w:r>
      <w:r w:rsidRPr="006915D5">
        <w:rPr>
          <w:sz w:val="20"/>
          <w:szCs w:val="20"/>
          <w:lang w:eastAsia="en-US"/>
        </w:rPr>
        <w:t xml:space="preserve"> с. Тальменка с 08:00 до 10:00 Остановка котельной. Вышел из строя главный компьютер. </w:t>
      </w:r>
      <w:proofErr w:type="gramStart"/>
      <w:r w:rsidRPr="006915D5">
        <w:rPr>
          <w:sz w:val="20"/>
          <w:szCs w:val="20"/>
          <w:lang w:eastAsia="en-US"/>
        </w:rPr>
        <w:t>Устранено;</w:t>
      </w:r>
      <w:proofErr w:type="gramEnd"/>
    </w:p>
    <w:p w:rsidR="00DE7B72" w:rsidRPr="006915D5" w:rsidRDefault="00DE7B72" w:rsidP="00DE7B72">
      <w:pPr>
        <w:pStyle w:val="a3"/>
        <w:rPr>
          <w:sz w:val="20"/>
          <w:szCs w:val="20"/>
          <w:lang w:eastAsia="en-US"/>
        </w:rPr>
      </w:pPr>
      <w:proofErr w:type="gramStart"/>
      <w:r w:rsidRPr="006915D5">
        <w:rPr>
          <w:sz w:val="20"/>
          <w:szCs w:val="20"/>
          <w:lang w:eastAsia="en-US"/>
        </w:rPr>
        <w:t>УК «Оптимум» (</w:t>
      </w:r>
      <w:proofErr w:type="spellStart"/>
      <w:r w:rsidRPr="006915D5">
        <w:rPr>
          <w:sz w:val="20"/>
          <w:szCs w:val="20"/>
          <w:lang w:eastAsia="en-US"/>
        </w:rPr>
        <w:t>р.п</w:t>
      </w:r>
      <w:proofErr w:type="spellEnd"/>
      <w:r w:rsidRPr="006915D5">
        <w:rPr>
          <w:sz w:val="20"/>
          <w:szCs w:val="20"/>
          <w:lang w:eastAsia="en-US"/>
        </w:rPr>
        <w:t>.</w:t>
      </w:r>
      <w:proofErr w:type="gramEnd"/>
      <w:r w:rsidRPr="006915D5">
        <w:rPr>
          <w:sz w:val="20"/>
          <w:szCs w:val="20"/>
          <w:lang w:eastAsia="en-US"/>
        </w:rPr>
        <w:t xml:space="preserve"> </w:t>
      </w:r>
      <w:proofErr w:type="gramStart"/>
      <w:r w:rsidRPr="006915D5">
        <w:rPr>
          <w:sz w:val="20"/>
          <w:szCs w:val="20"/>
          <w:lang w:eastAsia="en-US"/>
        </w:rPr>
        <w:t xml:space="preserve">Линево) </w:t>
      </w:r>
      <w:proofErr w:type="gramEnd"/>
    </w:p>
    <w:p w:rsidR="00DE7B72" w:rsidRPr="006915D5" w:rsidRDefault="00DE7B72" w:rsidP="00DE7B72">
      <w:pPr>
        <w:pStyle w:val="a3"/>
        <w:rPr>
          <w:sz w:val="20"/>
          <w:szCs w:val="20"/>
          <w:u w:val="single"/>
          <w:lang w:eastAsia="en-US"/>
        </w:rPr>
      </w:pPr>
      <w:r w:rsidRPr="006915D5">
        <w:rPr>
          <w:sz w:val="20"/>
          <w:szCs w:val="20"/>
          <w:lang w:eastAsia="en-US"/>
        </w:rPr>
        <w:t xml:space="preserve">УЮТ-СЕРВИС </w:t>
      </w:r>
      <w:proofErr w:type="spellStart"/>
      <w:r w:rsidRPr="006915D5">
        <w:rPr>
          <w:sz w:val="20"/>
          <w:szCs w:val="20"/>
          <w:lang w:eastAsia="en-US"/>
        </w:rPr>
        <w:t>р.п</w:t>
      </w:r>
      <w:proofErr w:type="spellEnd"/>
      <w:r w:rsidRPr="006915D5">
        <w:rPr>
          <w:sz w:val="20"/>
          <w:szCs w:val="20"/>
          <w:lang w:eastAsia="en-US"/>
        </w:rPr>
        <w:t>. Линево</w:t>
      </w:r>
    </w:p>
    <w:p w:rsidR="00DE7B72" w:rsidRPr="006915D5" w:rsidRDefault="00DE7B72" w:rsidP="00DE7B72">
      <w:pPr>
        <w:pStyle w:val="a3"/>
        <w:rPr>
          <w:sz w:val="20"/>
          <w:szCs w:val="20"/>
          <w:lang w:eastAsia="en-US"/>
        </w:rPr>
      </w:pPr>
      <w:r w:rsidRPr="006915D5">
        <w:rPr>
          <w:sz w:val="20"/>
          <w:szCs w:val="20"/>
          <w:lang w:eastAsia="en-US"/>
        </w:rPr>
        <w:t xml:space="preserve">МУП «РКЦ р. п. Линево» </w:t>
      </w:r>
    </w:p>
    <w:p w:rsidR="00DE7B72" w:rsidRPr="006915D5" w:rsidRDefault="00DE7B72" w:rsidP="00DE7B72">
      <w:pPr>
        <w:pStyle w:val="a3"/>
        <w:rPr>
          <w:sz w:val="20"/>
          <w:szCs w:val="20"/>
          <w:lang w:eastAsia="en-US"/>
        </w:rPr>
      </w:pPr>
      <w:r w:rsidRPr="006915D5">
        <w:rPr>
          <w:sz w:val="20"/>
          <w:szCs w:val="20"/>
          <w:lang w:eastAsia="en-US"/>
        </w:rPr>
        <w:t>ООО «</w:t>
      </w:r>
      <w:proofErr w:type="spellStart"/>
      <w:r w:rsidRPr="006915D5">
        <w:rPr>
          <w:sz w:val="20"/>
          <w:szCs w:val="20"/>
          <w:lang w:eastAsia="en-US"/>
        </w:rPr>
        <w:t>Горводоканал</w:t>
      </w:r>
      <w:proofErr w:type="spellEnd"/>
      <w:r w:rsidRPr="006915D5">
        <w:rPr>
          <w:sz w:val="20"/>
          <w:szCs w:val="20"/>
          <w:lang w:eastAsia="en-US"/>
        </w:rPr>
        <w:t xml:space="preserve"> </w:t>
      </w:r>
      <w:proofErr w:type="gramStart"/>
      <w:r w:rsidRPr="006915D5">
        <w:rPr>
          <w:sz w:val="20"/>
          <w:szCs w:val="20"/>
          <w:lang w:eastAsia="en-US"/>
        </w:rPr>
        <w:t>–в</w:t>
      </w:r>
      <w:proofErr w:type="gramEnd"/>
      <w:r w:rsidRPr="006915D5">
        <w:rPr>
          <w:sz w:val="20"/>
          <w:szCs w:val="20"/>
          <w:lang w:eastAsia="en-US"/>
        </w:rPr>
        <w:t xml:space="preserve"> норме.</w:t>
      </w:r>
    </w:p>
    <w:p w:rsidR="00DE7B72" w:rsidRPr="006915D5" w:rsidRDefault="00DE7B72" w:rsidP="00DE7B72">
      <w:pPr>
        <w:pStyle w:val="a3"/>
        <w:rPr>
          <w:sz w:val="20"/>
          <w:szCs w:val="20"/>
          <w:lang w:eastAsia="en-US"/>
        </w:rPr>
      </w:pPr>
      <w:r w:rsidRPr="006915D5">
        <w:rPr>
          <w:sz w:val="20"/>
          <w:szCs w:val="20"/>
          <w:u w:val="single"/>
          <w:lang w:eastAsia="en-US"/>
        </w:rPr>
        <w:t>Тепло-водоснабжение</w:t>
      </w:r>
      <w:r w:rsidRPr="006915D5">
        <w:rPr>
          <w:sz w:val="20"/>
          <w:szCs w:val="20"/>
          <w:lang w:eastAsia="en-US"/>
        </w:rPr>
        <w:t xml:space="preserve"> – 0</w:t>
      </w:r>
    </w:p>
    <w:p w:rsidR="00DE7B72" w:rsidRPr="006915D5" w:rsidRDefault="00DE7B72" w:rsidP="00DE7B72">
      <w:pPr>
        <w:pStyle w:val="a3"/>
        <w:rPr>
          <w:sz w:val="20"/>
          <w:szCs w:val="20"/>
          <w:lang w:eastAsia="en-US"/>
        </w:rPr>
      </w:pPr>
    </w:p>
    <w:p w:rsidR="00DE7B72" w:rsidRPr="006915D5" w:rsidRDefault="00DE7B72" w:rsidP="00DE7B72">
      <w:pPr>
        <w:pStyle w:val="a3"/>
        <w:rPr>
          <w:sz w:val="20"/>
          <w:szCs w:val="20"/>
          <w:lang w:eastAsia="en-US"/>
        </w:rPr>
      </w:pPr>
      <w:r w:rsidRPr="006915D5">
        <w:rPr>
          <w:sz w:val="20"/>
          <w:szCs w:val="20"/>
          <w:lang w:eastAsia="en-US"/>
        </w:rPr>
        <w:t>Учебно-тренировочные сигналы - 0.</w:t>
      </w:r>
    </w:p>
    <w:p w:rsidR="00DE7B72" w:rsidRPr="006915D5" w:rsidRDefault="00DE7B72" w:rsidP="00DE7B72">
      <w:pPr>
        <w:pStyle w:val="a3"/>
        <w:rPr>
          <w:sz w:val="20"/>
          <w:szCs w:val="20"/>
          <w:lang w:eastAsia="en-US"/>
        </w:rPr>
      </w:pPr>
      <w:r w:rsidRPr="006915D5">
        <w:rPr>
          <w:sz w:val="20"/>
          <w:szCs w:val="20"/>
          <w:lang w:eastAsia="en-US"/>
        </w:rPr>
        <w:t>Технические проверки                   - 7.</w:t>
      </w:r>
    </w:p>
    <w:p w:rsidR="00DE7B72" w:rsidRPr="006915D5" w:rsidRDefault="00DE7B72" w:rsidP="00DE7B72">
      <w:pPr>
        <w:pStyle w:val="a3"/>
        <w:rPr>
          <w:sz w:val="20"/>
          <w:szCs w:val="20"/>
          <w:lang w:eastAsia="en-US"/>
        </w:rPr>
      </w:pPr>
      <w:r w:rsidRPr="006915D5">
        <w:rPr>
          <w:sz w:val="20"/>
          <w:szCs w:val="20"/>
          <w:lang w:eastAsia="en-US"/>
        </w:rPr>
        <w:t>Экстренные предупреждения       - 0.</w:t>
      </w:r>
    </w:p>
    <w:p w:rsidR="00DE7B72" w:rsidRPr="006915D5" w:rsidRDefault="00DE7B72" w:rsidP="00DE7B72">
      <w:pPr>
        <w:pStyle w:val="a3"/>
        <w:rPr>
          <w:sz w:val="20"/>
          <w:szCs w:val="20"/>
          <w:u w:val="single"/>
          <w:lang w:eastAsia="en-US"/>
        </w:rPr>
      </w:pPr>
    </w:p>
    <w:p w:rsidR="00DE7B72" w:rsidRPr="006915D5" w:rsidRDefault="00DE7B72" w:rsidP="00DE7B72">
      <w:pPr>
        <w:pStyle w:val="a3"/>
        <w:rPr>
          <w:sz w:val="20"/>
          <w:szCs w:val="20"/>
          <w:u w:val="single"/>
          <w:lang w:eastAsia="en-US"/>
        </w:rPr>
      </w:pPr>
      <w:r w:rsidRPr="006915D5">
        <w:rPr>
          <w:sz w:val="20"/>
          <w:szCs w:val="20"/>
          <w:u w:val="single"/>
          <w:lang w:eastAsia="en-US"/>
        </w:rPr>
        <w:t>Сравнительная таблица по количеству за аналогичный период:</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gridCol w:w="993"/>
        <w:gridCol w:w="1134"/>
        <w:gridCol w:w="1134"/>
      </w:tblGrid>
      <w:tr w:rsidR="00DE7B72" w:rsidRPr="006915D5" w:rsidTr="005A23B9">
        <w:trPr>
          <w:trHeight w:val="71"/>
        </w:trPr>
        <w:tc>
          <w:tcPr>
            <w:tcW w:w="6912"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Поступило с начала года, в том числе:</w:t>
            </w:r>
          </w:p>
        </w:tc>
        <w:tc>
          <w:tcPr>
            <w:tcW w:w="993"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2023 г.</w:t>
            </w:r>
          </w:p>
        </w:tc>
        <w:tc>
          <w:tcPr>
            <w:tcW w:w="1134"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2022 г.</w:t>
            </w:r>
          </w:p>
        </w:tc>
        <w:tc>
          <w:tcPr>
            <w:tcW w:w="1134"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 / –</w:t>
            </w:r>
          </w:p>
        </w:tc>
      </w:tr>
      <w:tr w:rsidR="00DE7B72" w:rsidRPr="006915D5" w:rsidTr="005A23B9">
        <w:trPr>
          <w:trHeight w:val="189"/>
        </w:trPr>
        <w:tc>
          <w:tcPr>
            <w:tcW w:w="6912"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учебно-тренировочные сигналы</w:t>
            </w:r>
          </w:p>
        </w:tc>
        <w:tc>
          <w:tcPr>
            <w:tcW w:w="993"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c>
          <w:tcPr>
            <w:tcW w:w="1134"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c>
          <w:tcPr>
            <w:tcW w:w="1134"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r>
      <w:tr w:rsidR="00DE7B72" w:rsidRPr="006915D5" w:rsidTr="005A23B9">
        <w:trPr>
          <w:trHeight w:val="165"/>
        </w:trPr>
        <w:tc>
          <w:tcPr>
            <w:tcW w:w="6912"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технические проверки</w:t>
            </w:r>
          </w:p>
        </w:tc>
        <w:tc>
          <w:tcPr>
            <w:tcW w:w="993"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8</w:t>
            </w:r>
          </w:p>
        </w:tc>
        <w:tc>
          <w:tcPr>
            <w:tcW w:w="1134"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9</w:t>
            </w:r>
          </w:p>
        </w:tc>
        <w:tc>
          <w:tcPr>
            <w:tcW w:w="1134"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-1</w:t>
            </w:r>
          </w:p>
        </w:tc>
      </w:tr>
      <w:tr w:rsidR="00DE7B72" w:rsidRPr="006915D5" w:rsidTr="005A23B9">
        <w:trPr>
          <w:trHeight w:val="70"/>
        </w:trPr>
        <w:tc>
          <w:tcPr>
            <w:tcW w:w="6912"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экстренные предупреждения</w:t>
            </w:r>
          </w:p>
        </w:tc>
        <w:tc>
          <w:tcPr>
            <w:tcW w:w="993"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c>
          <w:tcPr>
            <w:tcW w:w="1134"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c>
          <w:tcPr>
            <w:tcW w:w="1134"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r>
      <w:tr w:rsidR="00DE7B72" w:rsidRPr="006915D5" w:rsidTr="005A23B9">
        <w:trPr>
          <w:trHeight w:val="165"/>
        </w:trPr>
        <w:tc>
          <w:tcPr>
            <w:tcW w:w="6912" w:type="dxa"/>
            <w:tcBorders>
              <w:top w:val="single" w:sz="4" w:space="0" w:color="auto"/>
              <w:left w:val="single" w:sz="4" w:space="0" w:color="auto"/>
              <w:bottom w:val="single" w:sz="4" w:space="0" w:color="auto"/>
              <w:right w:val="single" w:sz="4" w:space="0" w:color="auto"/>
            </w:tcBorders>
            <w:hideMark/>
          </w:tcPr>
          <w:p w:rsidR="00DE7B72" w:rsidRPr="006915D5" w:rsidRDefault="00DE7B72" w:rsidP="005A23B9">
            <w:pPr>
              <w:pStyle w:val="a3"/>
              <w:rPr>
                <w:sz w:val="20"/>
                <w:szCs w:val="20"/>
                <w:lang w:eastAsia="en-US"/>
              </w:rPr>
            </w:pPr>
            <w:r w:rsidRPr="006915D5">
              <w:rPr>
                <w:sz w:val="20"/>
                <w:szCs w:val="20"/>
                <w:lang w:eastAsia="en-US"/>
              </w:rPr>
              <w:t>тренировки по системе «112»</w:t>
            </w:r>
          </w:p>
        </w:tc>
        <w:tc>
          <w:tcPr>
            <w:tcW w:w="993"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c>
          <w:tcPr>
            <w:tcW w:w="1134"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c>
          <w:tcPr>
            <w:tcW w:w="1134" w:type="dxa"/>
            <w:tcBorders>
              <w:top w:val="single" w:sz="4" w:space="0" w:color="auto"/>
              <w:left w:val="single" w:sz="4" w:space="0" w:color="auto"/>
              <w:bottom w:val="single" w:sz="4" w:space="0" w:color="auto"/>
              <w:right w:val="single" w:sz="4" w:space="0" w:color="auto"/>
            </w:tcBorders>
          </w:tcPr>
          <w:p w:rsidR="00DE7B72" w:rsidRPr="006915D5" w:rsidRDefault="00DE7B72" w:rsidP="005A23B9">
            <w:pPr>
              <w:pStyle w:val="a3"/>
              <w:rPr>
                <w:sz w:val="20"/>
                <w:szCs w:val="20"/>
                <w:lang w:eastAsia="en-US"/>
              </w:rPr>
            </w:pPr>
            <w:r w:rsidRPr="006915D5">
              <w:rPr>
                <w:sz w:val="20"/>
                <w:szCs w:val="20"/>
                <w:lang w:eastAsia="en-US"/>
              </w:rPr>
              <w:t>0</w:t>
            </w:r>
          </w:p>
        </w:tc>
      </w:tr>
    </w:tbl>
    <w:p w:rsidR="00DE7B72" w:rsidRPr="006915D5" w:rsidRDefault="00DE7B72" w:rsidP="00DE7B72">
      <w:pPr>
        <w:pStyle w:val="a3"/>
        <w:rPr>
          <w:sz w:val="20"/>
          <w:szCs w:val="20"/>
          <w:u w:val="single"/>
          <w:lang w:eastAsia="en-US"/>
        </w:rPr>
      </w:pPr>
    </w:p>
    <w:p w:rsidR="00DE7B72" w:rsidRPr="006915D5" w:rsidRDefault="00DE7B72" w:rsidP="00DE7B72">
      <w:pPr>
        <w:pStyle w:val="a3"/>
        <w:rPr>
          <w:sz w:val="20"/>
          <w:szCs w:val="20"/>
          <w:u w:val="single"/>
          <w:lang w:eastAsia="en-US"/>
        </w:rPr>
      </w:pPr>
      <w:r w:rsidRPr="006915D5">
        <w:rPr>
          <w:sz w:val="20"/>
          <w:szCs w:val="20"/>
          <w:u w:val="single"/>
          <w:lang w:eastAsia="en-US"/>
        </w:rPr>
        <w:t>Другие происшествия: - 7</w:t>
      </w:r>
    </w:p>
    <w:p w:rsidR="00DE7B72" w:rsidRPr="006915D5" w:rsidRDefault="00DE7B72" w:rsidP="00DE7B72">
      <w:pPr>
        <w:pStyle w:val="a3"/>
        <w:rPr>
          <w:sz w:val="20"/>
          <w:szCs w:val="20"/>
          <w:u w:val="single"/>
          <w:lang w:eastAsia="en-US"/>
        </w:rPr>
      </w:pPr>
      <w:r w:rsidRPr="006915D5">
        <w:rPr>
          <w:sz w:val="20"/>
          <w:szCs w:val="20"/>
          <w:u w:val="single"/>
          <w:lang w:eastAsia="en-US"/>
        </w:rPr>
        <w:t>01.01.2023</w:t>
      </w:r>
    </w:p>
    <w:p w:rsidR="00DE7B72" w:rsidRPr="006915D5" w:rsidRDefault="00DE7B72" w:rsidP="00DE7B72">
      <w:pPr>
        <w:pStyle w:val="a3"/>
        <w:rPr>
          <w:sz w:val="20"/>
          <w:szCs w:val="20"/>
          <w:lang w:eastAsia="en-US"/>
        </w:rPr>
      </w:pPr>
      <w:r w:rsidRPr="006915D5">
        <w:rPr>
          <w:sz w:val="20"/>
          <w:szCs w:val="20"/>
          <w:lang w:eastAsia="en-US"/>
        </w:rPr>
        <w:t xml:space="preserve">1. 18:48 через 112, п. Степной, ул. </w:t>
      </w:r>
      <w:proofErr w:type="gramStart"/>
      <w:r w:rsidRPr="006915D5">
        <w:rPr>
          <w:sz w:val="20"/>
          <w:szCs w:val="20"/>
          <w:lang w:eastAsia="en-US"/>
        </w:rPr>
        <w:t>Центральная</w:t>
      </w:r>
      <w:proofErr w:type="gramEnd"/>
      <w:r w:rsidRPr="006915D5">
        <w:rPr>
          <w:sz w:val="20"/>
          <w:szCs w:val="20"/>
          <w:lang w:eastAsia="en-US"/>
        </w:rPr>
        <w:t>, родственниками обнаружен труп мужчины. На месте работают сотрудники ОП «</w:t>
      </w:r>
      <w:proofErr w:type="spellStart"/>
      <w:r w:rsidRPr="006915D5">
        <w:rPr>
          <w:sz w:val="20"/>
          <w:szCs w:val="20"/>
          <w:lang w:eastAsia="en-US"/>
        </w:rPr>
        <w:t>Искитимский</w:t>
      </w:r>
      <w:proofErr w:type="spellEnd"/>
      <w:r w:rsidRPr="006915D5">
        <w:rPr>
          <w:sz w:val="20"/>
          <w:szCs w:val="20"/>
          <w:lang w:eastAsia="en-US"/>
        </w:rPr>
        <w:t>»</w:t>
      </w:r>
    </w:p>
    <w:p w:rsidR="00DE7B72" w:rsidRPr="006915D5" w:rsidRDefault="00DE7B72" w:rsidP="00DE7B72">
      <w:pPr>
        <w:pStyle w:val="a3"/>
        <w:rPr>
          <w:sz w:val="20"/>
          <w:szCs w:val="20"/>
          <w:lang w:eastAsia="en-US"/>
        </w:rPr>
      </w:pPr>
      <w:r w:rsidRPr="006915D5">
        <w:rPr>
          <w:sz w:val="20"/>
          <w:szCs w:val="20"/>
          <w:lang w:eastAsia="en-US"/>
        </w:rPr>
        <w:t xml:space="preserve">2. через 112 01:47, с. </w:t>
      </w:r>
      <w:proofErr w:type="spellStart"/>
      <w:r w:rsidRPr="006915D5">
        <w:rPr>
          <w:sz w:val="20"/>
          <w:szCs w:val="20"/>
          <w:lang w:eastAsia="en-US"/>
        </w:rPr>
        <w:t>Морозово</w:t>
      </w:r>
      <w:proofErr w:type="spellEnd"/>
      <w:r w:rsidRPr="006915D5">
        <w:rPr>
          <w:sz w:val="20"/>
          <w:szCs w:val="20"/>
          <w:lang w:eastAsia="en-US"/>
        </w:rPr>
        <w:t xml:space="preserve">, ул. Тимуровская, – угон </w:t>
      </w:r>
      <w:proofErr w:type="gramStart"/>
      <w:r w:rsidRPr="006915D5">
        <w:rPr>
          <w:sz w:val="20"/>
          <w:szCs w:val="20"/>
          <w:lang w:eastAsia="en-US"/>
        </w:rPr>
        <w:t>л</w:t>
      </w:r>
      <w:proofErr w:type="gramEnd"/>
      <w:r w:rsidRPr="006915D5">
        <w:rPr>
          <w:sz w:val="20"/>
          <w:szCs w:val="20"/>
          <w:lang w:eastAsia="en-US"/>
        </w:rPr>
        <w:t xml:space="preserve">/а Тойота Марк </w:t>
      </w:r>
      <w:r w:rsidRPr="006915D5">
        <w:rPr>
          <w:sz w:val="20"/>
          <w:szCs w:val="20"/>
          <w:lang w:val="en-US" w:eastAsia="en-US"/>
        </w:rPr>
        <w:t>II</w:t>
      </w:r>
      <w:r w:rsidRPr="006915D5">
        <w:rPr>
          <w:sz w:val="20"/>
          <w:szCs w:val="20"/>
          <w:lang w:eastAsia="en-US"/>
        </w:rPr>
        <w:t xml:space="preserve"> белого цвета. На месте работают сотрудники ОП «</w:t>
      </w:r>
      <w:proofErr w:type="spellStart"/>
      <w:r w:rsidRPr="006915D5">
        <w:rPr>
          <w:sz w:val="20"/>
          <w:szCs w:val="20"/>
          <w:lang w:eastAsia="en-US"/>
        </w:rPr>
        <w:t>Искитимский</w:t>
      </w:r>
      <w:proofErr w:type="spellEnd"/>
      <w:r w:rsidRPr="006915D5">
        <w:rPr>
          <w:sz w:val="20"/>
          <w:szCs w:val="20"/>
          <w:lang w:eastAsia="en-US"/>
        </w:rPr>
        <w:t>»</w:t>
      </w:r>
    </w:p>
    <w:p w:rsidR="00DE7B72" w:rsidRPr="006915D5" w:rsidRDefault="00DE7B72" w:rsidP="00DE7B72">
      <w:pPr>
        <w:pStyle w:val="a3"/>
        <w:rPr>
          <w:sz w:val="20"/>
          <w:szCs w:val="20"/>
          <w:u w:val="single"/>
          <w:lang w:eastAsia="en-US"/>
        </w:rPr>
      </w:pPr>
      <w:r w:rsidRPr="006915D5">
        <w:rPr>
          <w:sz w:val="20"/>
          <w:szCs w:val="20"/>
          <w:u w:val="single"/>
          <w:lang w:eastAsia="en-US"/>
        </w:rPr>
        <w:t>02.01.2023</w:t>
      </w:r>
    </w:p>
    <w:p w:rsidR="00DE7B72" w:rsidRPr="006915D5" w:rsidRDefault="00DE7B72" w:rsidP="00DE7B72">
      <w:pPr>
        <w:pStyle w:val="a3"/>
        <w:rPr>
          <w:sz w:val="20"/>
          <w:szCs w:val="20"/>
          <w:lang w:eastAsia="en-US"/>
        </w:rPr>
      </w:pPr>
      <w:r w:rsidRPr="006915D5">
        <w:rPr>
          <w:sz w:val="20"/>
          <w:szCs w:val="20"/>
          <w:lang w:eastAsia="en-US"/>
        </w:rPr>
        <w:t xml:space="preserve">1. 14:15. В приемный покой </w:t>
      </w:r>
      <w:proofErr w:type="spellStart"/>
      <w:r w:rsidRPr="006915D5">
        <w:rPr>
          <w:sz w:val="20"/>
          <w:szCs w:val="20"/>
          <w:lang w:eastAsia="en-US"/>
        </w:rPr>
        <w:t>Искитимской</w:t>
      </w:r>
      <w:proofErr w:type="spellEnd"/>
      <w:r w:rsidRPr="006915D5">
        <w:rPr>
          <w:sz w:val="20"/>
          <w:szCs w:val="20"/>
          <w:lang w:eastAsia="en-US"/>
        </w:rPr>
        <w:t xml:space="preserve"> ЦГБ поступил житель </w:t>
      </w:r>
      <w:proofErr w:type="gramStart"/>
      <w:r w:rsidRPr="006915D5">
        <w:rPr>
          <w:sz w:val="20"/>
          <w:szCs w:val="20"/>
          <w:lang w:eastAsia="en-US"/>
        </w:rPr>
        <w:t>с</w:t>
      </w:r>
      <w:proofErr w:type="gramEnd"/>
      <w:r w:rsidRPr="006915D5">
        <w:rPr>
          <w:sz w:val="20"/>
          <w:szCs w:val="20"/>
          <w:lang w:eastAsia="en-US"/>
        </w:rPr>
        <w:t xml:space="preserve">. </w:t>
      </w:r>
      <w:proofErr w:type="gramStart"/>
      <w:r w:rsidRPr="006915D5">
        <w:rPr>
          <w:sz w:val="20"/>
          <w:szCs w:val="20"/>
          <w:lang w:eastAsia="en-US"/>
        </w:rPr>
        <w:t>Быстровка</w:t>
      </w:r>
      <w:proofErr w:type="gramEnd"/>
      <w:r w:rsidRPr="006915D5">
        <w:rPr>
          <w:sz w:val="20"/>
          <w:szCs w:val="20"/>
          <w:lang w:eastAsia="en-US"/>
        </w:rPr>
        <w:t xml:space="preserve">, ул. Советская,  – Мужчина 1968 г.р. Диагноз – обморожение пальцев кистей рук и стоп 2-3 степени. Госпитализирован. </w:t>
      </w:r>
    </w:p>
    <w:p w:rsidR="00DE7B72" w:rsidRPr="006915D5" w:rsidRDefault="00DE7B72" w:rsidP="00DE7B72">
      <w:pPr>
        <w:pStyle w:val="a3"/>
        <w:rPr>
          <w:sz w:val="20"/>
          <w:szCs w:val="20"/>
          <w:u w:val="single"/>
          <w:lang w:eastAsia="en-US"/>
        </w:rPr>
      </w:pPr>
      <w:r w:rsidRPr="006915D5">
        <w:rPr>
          <w:sz w:val="20"/>
          <w:szCs w:val="20"/>
          <w:u w:val="single"/>
          <w:lang w:eastAsia="en-US"/>
        </w:rPr>
        <w:t>03.01.2022</w:t>
      </w:r>
    </w:p>
    <w:p w:rsidR="00DE7B72" w:rsidRPr="006915D5" w:rsidRDefault="00DE7B72" w:rsidP="00DE7B72">
      <w:pPr>
        <w:pStyle w:val="a3"/>
        <w:rPr>
          <w:sz w:val="20"/>
          <w:szCs w:val="20"/>
          <w:lang w:eastAsia="en-US"/>
        </w:rPr>
      </w:pPr>
      <w:r w:rsidRPr="006915D5">
        <w:rPr>
          <w:sz w:val="20"/>
          <w:szCs w:val="20"/>
          <w:lang w:eastAsia="en-US"/>
        </w:rPr>
        <w:t xml:space="preserve">1. 02:55. В приемный покой </w:t>
      </w:r>
      <w:proofErr w:type="spellStart"/>
      <w:r w:rsidRPr="006915D5">
        <w:rPr>
          <w:sz w:val="20"/>
          <w:szCs w:val="20"/>
          <w:lang w:eastAsia="en-US"/>
        </w:rPr>
        <w:t>Искитимской</w:t>
      </w:r>
      <w:proofErr w:type="spellEnd"/>
      <w:r w:rsidRPr="006915D5">
        <w:rPr>
          <w:sz w:val="20"/>
          <w:szCs w:val="20"/>
          <w:lang w:eastAsia="en-US"/>
        </w:rPr>
        <w:t xml:space="preserve"> ЦГБ поступил житель с. </w:t>
      </w:r>
      <w:proofErr w:type="spellStart"/>
      <w:r w:rsidRPr="006915D5">
        <w:rPr>
          <w:sz w:val="20"/>
          <w:szCs w:val="20"/>
          <w:lang w:eastAsia="en-US"/>
        </w:rPr>
        <w:t>Шибково</w:t>
      </w:r>
      <w:proofErr w:type="spellEnd"/>
      <w:r w:rsidRPr="006915D5">
        <w:rPr>
          <w:sz w:val="20"/>
          <w:szCs w:val="20"/>
          <w:lang w:eastAsia="en-US"/>
        </w:rPr>
        <w:t xml:space="preserve">, ул. 2-я </w:t>
      </w:r>
      <w:proofErr w:type="gramStart"/>
      <w:r w:rsidRPr="006915D5">
        <w:rPr>
          <w:sz w:val="20"/>
          <w:szCs w:val="20"/>
          <w:lang w:eastAsia="en-US"/>
        </w:rPr>
        <w:t>Лесная</w:t>
      </w:r>
      <w:proofErr w:type="gramEnd"/>
      <w:r w:rsidRPr="006915D5">
        <w:rPr>
          <w:sz w:val="20"/>
          <w:szCs w:val="20"/>
          <w:lang w:eastAsia="en-US"/>
        </w:rPr>
        <w:t>, – мужчина 1984 г.р. Диагноз – обморожение обеих стоп 1 степени. Госпитализирован.</w:t>
      </w:r>
    </w:p>
    <w:p w:rsidR="00DE7B72" w:rsidRPr="006915D5" w:rsidRDefault="00DE7B72" w:rsidP="00DE7B72">
      <w:pPr>
        <w:pStyle w:val="a3"/>
        <w:rPr>
          <w:sz w:val="20"/>
          <w:szCs w:val="20"/>
          <w:u w:val="single"/>
          <w:lang w:eastAsia="en-US"/>
        </w:rPr>
      </w:pPr>
      <w:r w:rsidRPr="006915D5">
        <w:rPr>
          <w:sz w:val="20"/>
          <w:szCs w:val="20"/>
          <w:u w:val="single"/>
          <w:lang w:eastAsia="en-US"/>
        </w:rPr>
        <w:t>04.01.2023</w:t>
      </w:r>
    </w:p>
    <w:p w:rsidR="00DE7B72" w:rsidRPr="006915D5" w:rsidRDefault="00DE7B72" w:rsidP="00DE7B72">
      <w:pPr>
        <w:pStyle w:val="a3"/>
        <w:rPr>
          <w:sz w:val="20"/>
          <w:szCs w:val="20"/>
          <w:lang w:eastAsia="en-US"/>
        </w:rPr>
      </w:pPr>
      <w:r w:rsidRPr="006915D5">
        <w:rPr>
          <w:sz w:val="20"/>
          <w:szCs w:val="20"/>
          <w:lang w:eastAsia="en-US"/>
        </w:rPr>
        <w:t xml:space="preserve">1. п. Листвянский обнаружен труп Женщины 1959 г.р. Одиноко </w:t>
      </w:r>
      <w:proofErr w:type="gramStart"/>
      <w:r w:rsidRPr="006915D5">
        <w:rPr>
          <w:sz w:val="20"/>
          <w:szCs w:val="20"/>
          <w:lang w:eastAsia="en-US"/>
        </w:rPr>
        <w:t>проживающая</w:t>
      </w:r>
      <w:proofErr w:type="gramEnd"/>
      <w:r w:rsidRPr="006915D5">
        <w:rPr>
          <w:sz w:val="20"/>
          <w:szCs w:val="20"/>
          <w:lang w:eastAsia="en-US"/>
        </w:rPr>
        <w:t>, без признаков насильственной смерти.</w:t>
      </w:r>
    </w:p>
    <w:p w:rsidR="00DE7B72" w:rsidRPr="006915D5" w:rsidRDefault="00DE7B72" w:rsidP="00DE7B72">
      <w:pPr>
        <w:pStyle w:val="a3"/>
        <w:rPr>
          <w:sz w:val="20"/>
          <w:szCs w:val="20"/>
          <w:u w:val="single"/>
          <w:lang w:eastAsia="en-US"/>
        </w:rPr>
      </w:pPr>
      <w:r w:rsidRPr="006915D5">
        <w:rPr>
          <w:sz w:val="20"/>
          <w:szCs w:val="20"/>
          <w:u w:val="single"/>
          <w:lang w:eastAsia="en-US"/>
        </w:rPr>
        <w:t>06.01.2023</w:t>
      </w:r>
    </w:p>
    <w:p w:rsidR="00DE7B72" w:rsidRPr="006915D5" w:rsidRDefault="00DE7B72" w:rsidP="00DE7B72">
      <w:pPr>
        <w:pStyle w:val="a3"/>
        <w:rPr>
          <w:sz w:val="20"/>
          <w:szCs w:val="20"/>
          <w:lang w:eastAsia="en-US"/>
        </w:rPr>
      </w:pPr>
      <w:r w:rsidRPr="006915D5">
        <w:rPr>
          <w:sz w:val="20"/>
          <w:szCs w:val="20"/>
          <w:lang w:eastAsia="en-US"/>
        </w:rPr>
        <w:t xml:space="preserve">1. 15:50. Система «112». В хирургическое отделение ИЦГБ поступил – Мужчина 1984 г.р., житель д. </w:t>
      </w:r>
      <w:proofErr w:type="spellStart"/>
      <w:r w:rsidRPr="006915D5">
        <w:rPr>
          <w:sz w:val="20"/>
          <w:szCs w:val="20"/>
          <w:lang w:eastAsia="en-US"/>
        </w:rPr>
        <w:t>Шибково</w:t>
      </w:r>
      <w:proofErr w:type="spellEnd"/>
      <w:r w:rsidRPr="006915D5">
        <w:rPr>
          <w:sz w:val="20"/>
          <w:szCs w:val="20"/>
          <w:lang w:eastAsia="en-US"/>
        </w:rPr>
        <w:t xml:space="preserve">. ул. </w:t>
      </w:r>
      <w:proofErr w:type="gramStart"/>
      <w:r w:rsidRPr="006915D5">
        <w:rPr>
          <w:sz w:val="20"/>
          <w:szCs w:val="20"/>
          <w:lang w:eastAsia="en-US"/>
        </w:rPr>
        <w:t>Лесная</w:t>
      </w:r>
      <w:proofErr w:type="gramEnd"/>
      <w:r w:rsidRPr="006915D5">
        <w:rPr>
          <w:sz w:val="20"/>
          <w:szCs w:val="20"/>
          <w:lang w:eastAsia="en-US"/>
        </w:rPr>
        <w:t>. Обморожение обеих стоп 3-4 степени. Травму получил 31.12.2022.</w:t>
      </w:r>
    </w:p>
    <w:p w:rsidR="00DE7B72" w:rsidRPr="006915D5" w:rsidRDefault="00DE7B72" w:rsidP="00DE7B72">
      <w:pPr>
        <w:pStyle w:val="a3"/>
        <w:rPr>
          <w:sz w:val="20"/>
          <w:szCs w:val="20"/>
          <w:u w:val="single"/>
          <w:lang w:eastAsia="en-US"/>
        </w:rPr>
      </w:pPr>
      <w:r w:rsidRPr="006915D5">
        <w:rPr>
          <w:sz w:val="20"/>
          <w:szCs w:val="20"/>
          <w:u w:val="single"/>
          <w:lang w:eastAsia="en-US"/>
        </w:rPr>
        <w:t>08.01.2023-</w:t>
      </w:r>
    </w:p>
    <w:p w:rsidR="006915D5" w:rsidRDefault="006915D5" w:rsidP="006915D5">
      <w:pPr>
        <w:pStyle w:val="a3"/>
        <w:rPr>
          <w:sz w:val="20"/>
          <w:szCs w:val="20"/>
          <w:lang w:eastAsia="en-US"/>
        </w:rPr>
      </w:pPr>
    </w:p>
    <w:p w:rsidR="006915D5" w:rsidRPr="00CB55BA" w:rsidRDefault="006915D5" w:rsidP="00DE7B72">
      <w:pPr>
        <w:pStyle w:val="a3"/>
        <w:jc w:val="right"/>
        <w:rPr>
          <w:b/>
          <w:w w:val="101"/>
          <w:sz w:val="14"/>
          <w:szCs w:val="14"/>
        </w:rPr>
      </w:pPr>
      <w:r w:rsidRPr="00CB55BA">
        <w:rPr>
          <w:b/>
          <w:w w:val="88"/>
          <w:sz w:val="14"/>
          <w:szCs w:val="14"/>
        </w:rPr>
        <w:t>П</w:t>
      </w:r>
      <w:r w:rsidRPr="00CB55BA">
        <w:rPr>
          <w:b/>
          <w:w w:val="94"/>
          <w:sz w:val="14"/>
          <w:szCs w:val="14"/>
        </w:rPr>
        <w:t>р</w:t>
      </w:r>
      <w:r w:rsidRPr="00CB55BA">
        <w:rPr>
          <w:b/>
          <w:w w:val="104"/>
          <w:sz w:val="14"/>
          <w:szCs w:val="14"/>
        </w:rPr>
        <w:t>о</w:t>
      </w:r>
      <w:r w:rsidRPr="00CB55BA">
        <w:rPr>
          <w:b/>
          <w:w w:val="96"/>
          <w:sz w:val="14"/>
          <w:szCs w:val="14"/>
        </w:rPr>
        <w:t>д</w:t>
      </w:r>
      <w:r w:rsidRPr="00CB55BA">
        <w:rPr>
          <w:b/>
          <w:w w:val="104"/>
          <w:sz w:val="14"/>
          <w:szCs w:val="14"/>
        </w:rPr>
        <w:t>о</w:t>
      </w:r>
      <w:r w:rsidRPr="00CB55BA">
        <w:rPr>
          <w:b/>
          <w:w w:val="90"/>
          <w:sz w:val="14"/>
          <w:szCs w:val="14"/>
        </w:rPr>
        <w:t>л</w:t>
      </w:r>
      <w:r w:rsidRPr="00CB55BA">
        <w:rPr>
          <w:b/>
          <w:w w:val="102"/>
          <w:sz w:val="14"/>
          <w:szCs w:val="14"/>
        </w:rPr>
        <w:t>ж</w:t>
      </w:r>
      <w:r w:rsidRPr="00CB55BA">
        <w:rPr>
          <w:b/>
          <w:w w:val="110"/>
          <w:sz w:val="14"/>
          <w:szCs w:val="14"/>
        </w:rPr>
        <w:t>е</w:t>
      </w:r>
      <w:r w:rsidRPr="00CB55BA">
        <w:rPr>
          <w:b/>
          <w:w w:val="91"/>
          <w:sz w:val="14"/>
          <w:szCs w:val="14"/>
        </w:rPr>
        <w:t>ни</w:t>
      </w:r>
      <w:r w:rsidRPr="00CB55BA">
        <w:rPr>
          <w:b/>
          <w:w w:val="110"/>
          <w:sz w:val="14"/>
          <w:szCs w:val="14"/>
        </w:rPr>
        <w:t>е</w:t>
      </w:r>
      <w:r w:rsidRPr="00CB55BA">
        <w:rPr>
          <w:b/>
          <w:spacing w:val="4"/>
          <w:sz w:val="14"/>
          <w:szCs w:val="14"/>
        </w:rPr>
        <w:t xml:space="preserve"> </w:t>
      </w:r>
      <w:r w:rsidRPr="00CB55BA">
        <w:rPr>
          <w:b/>
          <w:w w:val="91"/>
          <w:sz w:val="14"/>
          <w:szCs w:val="14"/>
        </w:rPr>
        <w:t>н</w:t>
      </w:r>
      <w:r w:rsidRPr="00CB55BA">
        <w:rPr>
          <w:b/>
          <w:w w:val="97"/>
          <w:sz w:val="14"/>
          <w:szCs w:val="14"/>
        </w:rPr>
        <w:t>а</w:t>
      </w:r>
      <w:r w:rsidRPr="00CB55BA">
        <w:rPr>
          <w:b/>
          <w:spacing w:val="5"/>
          <w:sz w:val="14"/>
          <w:szCs w:val="14"/>
        </w:rPr>
        <w:t xml:space="preserve"> </w:t>
      </w:r>
      <w:r w:rsidRPr="00CB55BA">
        <w:rPr>
          <w:b/>
          <w:w w:val="110"/>
          <w:sz w:val="14"/>
          <w:szCs w:val="14"/>
        </w:rPr>
        <w:t>с</w:t>
      </w:r>
      <w:r w:rsidRPr="00CB55BA">
        <w:rPr>
          <w:b/>
          <w:w w:val="92"/>
          <w:sz w:val="14"/>
          <w:szCs w:val="14"/>
        </w:rPr>
        <w:t>т</w:t>
      </w:r>
      <w:r w:rsidRPr="00CB55BA">
        <w:rPr>
          <w:b/>
          <w:w w:val="94"/>
          <w:sz w:val="14"/>
          <w:szCs w:val="14"/>
        </w:rPr>
        <w:t>р</w:t>
      </w:r>
      <w:r w:rsidRPr="00CB55BA">
        <w:rPr>
          <w:b/>
          <w:w w:val="115"/>
          <w:sz w:val="14"/>
          <w:szCs w:val="14"/>
        </w:rPr>
        <w:t>.</w:t>
      </w:r>
      <w:r w:rsidRPr="00CB55BA">
        <w:rPr>
          <w:b/>
          <w:spacing w:val="5"/>
          <w:sz w:val="14"/>
          <w:szCs w:val="14"/>
        </w:rPr>
        <w:t xml:space="preserve"> </w:t>
      </w:r>
      <w:r>
        <w:rPr>
          <w:b/>
          <w:w w:val="115"/>
          <w:sz w:val="14"/>
          <w:szCs w:val="14"/>
        </w:rPr>
        <w:t>1</w:t>
      </w:r>
      <w:r w:rsidR="00DE7B72">
        <w:rPr>
          <w:b/>
          <w:w w:val="115"/>
          <w:sz w:val="14"/>
          <w:szCs w:val="14"/>
        </w:rPr>
        <w:t>5</w:t>
      </w:r>
      <w:r w:rsidRPr="00CB55BA">
        <w:rPr>
          <w:b/>
          <w:spacing w:val="6"/>
          <w:sz w:val="14"/>
          <w:szCs w:val="14"/>
        </w:rPr>
        <w:t xml:space="preserve"> </w:t>
      </w:r>
      <w:r w:rsidRPr="00CB55BA">
        <w:rPr>
          <w:b/>
          <w:w w:val="101"/>
          <w:sz w:val="14"/>
          <w:szCs w:val="14"/>
        </w:rPr>
        <w:t>&gt;&gt;&gt;</w:t>
      </w:r>
    </w:p>
    <w:p w:rsidR="006915D5" w:rsidRDefault="006915D5" w:rsidP="006915D5">
      <w:pPr>
        <w:widowControl w:val="0"/>
        <w:spacing w:before="45"/>
        <w:ind w:left="8496" w:right="-20"/>
        <w:rPr>
          <w:rFonts w:ascii="Times New Roman" w:eastAsia="Times New Roman" w:hAnsi="Times New Roman" w:cs="Times New Roman"/>
          <w:b/>
          <w:bCs/>
          <w:color w:val="231F20"/>
          <w:w w:val="101"/>
          <w:sz w:val="14"/>
          <w:szCs w:val="14"/>
        </w:rPr>
        <w:sectPr w:rsidR="006915D5" w:rsidSect="00855223">
          <w:headerReference w:type="default" r:id="rId25"/>
          <w:type w:val="continuous"/>
          <w:pgSz w:w="11905" w:h="16837"/>
          <w:pgMar w:top="840" w:right="849" w:bottom="426" w:left="850" w:header="0" w:footer="0" w:gutter="0"/>
          <w:cols w:space="708"/>
        </w:sectPr>
      </w:pPr>
    </w:p>
    <w:tbl>
      <w:tblPr>
        <w:tblW w:w="10206" w:type="dxa"/>
        <w:tblLayout w:type="fixed"/>
        <w:tblCellMar>
          <w:left w:w="0" w:type="dxa"/>
          <w:right w:w="0" w:type="dxa"/>
        </w:tblCellMar>
        <w:tblLook w:val="0000" w:firstRow="0" w:lastRow="0" w:firstColumn="0" w:lastColumn="0" w:noHBand="0" w:noVBand="0"/>
      </w:tblPr>
      <w:tblGrid>
        <w:gridCol w:w="7655"/>
        <w:gridCol w:w="2551"/>
      </w:tblGrid>
      <w:tr w:rsidR="006915D5" w:rsidTr="006915D5">
        <w:trPr>
          <w:cantSplit/>
          <w:trHeight w:hRule="exact" w:val="427"/>
        </w:trPr>
        <w:tc>
          <w:tcPr>
            <w:tcW w:w="7655" w:type="dxa"/>
            <w:tcBorders>
              <w:right w:val="single" w:sz="8" w:space="0" w:color="7B7879"/>
            </w:tcBorders>
            <w:shd w:val="clear" w:color="auto" w:fill="DEDDDD"/>
            <w:tcMar>
              <w:top w:w="0" w:type="dxa"/>
              <w:left w:w="0" w:type="dxa"/>
              <w:bottom w:w="0" w:type="dxa"/>
              <w:right w:w="0" w:type="dxa"/>
            </w:tcMar>
          </w:tcPr>
          <w:p w:rsidR="006915D5" w:rsidRPr="00742DA2" w:rsidRDefault="006915D5" w:rsidP="00DE7B72">
            <w:pPr>
              <w:widowControl w:val="0"/>
              <w:spacing w:before="31"/>
              <w:ind w:left="298" w:right="-20"/>
              <w:rPr>
                <w:rFonts w:ascii="Times New Roman" w:hAnsi="Times New Roman" w:cs="Times New Roman"/>
                <w:b/>
                <w:bCs/>
                <w:color w:val="231F20"/>
                <w:w w:val="111"/>
                <w:sz w:val="32"/>
                <w:szCs w:val="32"/>
              </w:rPr>
            </w:pPr>
            <w:r w:rsidRPr="00742DA2">
              <w:rPr>
                <w:rFonts w:ascii="Times New Roman" w:hAnsi="Times New Roman" w:cs="Times New Roman"/>
                <w:noProof/>
              </w:rPr>
              <w:lastRenderedPageBreak/>
              <mc:AlternateContent>
                <mc:Choice Requires="wps">
                  <w:drawing>
                    <wp:anchor distT="0" distB="0" distL="114300" distR="114300" simplePos="0" relativeHeight="251803136" behindDoc="1" locked="0" layoutInCell="0" allowOverlap="1" wp14:anchorId="1AFDAC98" wp14:editId="10D2F593">
                      <wp:simplePos x="0" y="0"/>
                      <wp:positionH relativeFrom="page">
                        <wp:posOffset>629920</wp:posOffset>
                      </wp:positionH>
                      <wp:positionV relativeFrom="page">
                        <wp:posOffset>274468</wp:posOffset>
                      </wp:positionV>
                      <wp:extent cx="313538" cy="271526"/>
                      <wp:effectExtent l="0" t="0" r="0" b="0"/>
                      <wp:wrapNone/>
                      <wp:docPr id="22" name="drawingObject8"/>
                      <wp:cNvGraphicFramePr/>
                      <a:graphic xmlns:a="http://schemas.openxmlformats.org/drawingml/2006/main">
                        <a:graphicData uri="http://schemas.microsoft.com/office/word/2010/wordprocessingShape">
                          <wps:wsp>
                            <wps:cNvSpPr/>
                            <wps:spPr>
                              <a:xfrm>
                                <a:off x="0" y="0"/>
                                <a:ext cx="313538" cy="271526"/>
                              </a:xfrm>
                              <a:custGeom>
                                <a:avLst/>
                                <a:gdLst/>
                                <a:ahLst/>
                                <a:cxnLst/>
                                <a:rect l="0" t="0" r="0" b="0"/>
                                <a:pathLst>
                                  <a:path w="313538" h="271526">
                                    <a:moveTo>
                                      <a:pt x="78385" y="0"/>
                                    </a:moveTo>
                                    <a:lnTo>
                                      <a:pt x="0" y="135763"/>
                                    </a:lnTo>
                                    <a:lnTo>
                                      <a:pt x="78385" y="271526"/>
                                    </a:lnTo>
                                    <a:lnTo>
                                      <a:pt x="235154" y="271526"/>
                                    </a:lnTo>
                                    <a:lnTo>
                                      <a:pt x="313538" y="135763"/>
                                    </a:lnTo>
                                    <a:lnTo>
                                      <a:pt x="235154" y="0"/>
                                    </a:lnTo>
                                    <a:lnTo>
                                      <a:pt x="78385"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id="drawingObject8" o:spid="_x0000_s1026" style="position:absolute;margin-left:49.6pt;margin-top:21.6pt;width:24.7pt;height:21.4pt;z-index:-251513344;visibility:visible;mso-wrap-style:square;mso-wrap-distance-left:9pt;mso-wrap-distance-top:0;mso-wrap-distance-right:9pt;mso-wrap-distance-bottom:0;mso-position-horizontal:absolute;mso-position-horizontal-relative:page;mso-position-vertical:absolute;mso-position-vertical-relative:page;v-text-anchor:top" coordsize="313538,27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" o:allowincell="f" path="m78385,l,135763,78385,271526r156769,l313538,135763,235154,,78385,xe" stroked="f">
                      <v:path arrowok="t" textboxrect="0,0,313538,271526"/>
                      <w10:wrap anchorx="page" anchory="page"/>
                    </v:shape>
                  </w:pict>
                </mc:Fallback>
              </mc:AlternateContent>
            </w:r>
            <w:r>
              <w:rPr>
                <w:rFonts w:ascii="Times New Roman" w:hAnsi="Times New Roman" w:cs="Times New Roman"/>
                <w:b/>
                <w:bCs/>
                <w:color w:val="231F20"/>
                <w:w w:val="111"/>
                <w:sz w:val="32"/>
                <w:szCs w:val="32"/>
              </w:rPr>
              <w:t>1</w:t>
            </w:r>
            <w:r w:rsidR="00DE7B72">
              <w:rPr>
                <w:rFonts w:ascii="Times New Roman" w:hAnsi="Times New Roman" w:cs="Times New Roman"/>
                <w:b/>
                <w:bCs/>
                <w:color w:val="231F20"/>
                <w:w w:val="111"/>
                <w:sz w:val="32"/>
                <w:szCs w:val="32"/>
              </w:rPr>
              <w:t>5</w:t>
            </w:r>
          </w:p>
        </w:tc>
        <w:tc>
          <w:tcPr>
            <w:tcW w:w="2551" w:type="dxa"/>
            <w:tcBorders>
              <w:left w:val="single" w:sz="8" w:space="0" w:color="7B7879"/>
            </w:tcBorders>
            <w:shd w:val="clear" w:color="auto" w:fill="7B7879"/>
            <w:tcMar>
              <w:top w:w="0" w:type="dxa"/>
              <w:left w:w="0" w:type="dxa"/>
              <w:bottom w:w="0" w:type="dxa"/>
              <w:right w:w="0" w:type="dxa"/>
            </w:tcMar>
          </w:tcPr>
          <w:p w:rsidR="006915D5" w:rsidRDefault="007A73DE" w:rsidP="009C5A80">
            <w:pPr>
              <w:widowControl w:val="0"/>
              <w:spacing w:before="68"/>
              <w:ind w:left="322" w:right="-20"/>
              <w:rPr>
                <w:rFonts w:ascii="Times New Roman" w:eastAsia="Times New Roman" w:hAnsi="Times New Roman" w:cs="Times New Roman"/>
                <w:b/>
                <w:bCs/>
                <w:color w:val="FFFFFF"/>
                <w:spacing w:val="8"/>
                <w:sz w:val="28"/>
                <w:szCs w:val="28"/>
              </w:rPr>
            </w:pPr>
            <w:r>
              <w:rPr>
                <w:rFonts w:ascii="Times New Roman" w:eastAsia="Times New Roman" w:hAnsi="Times New Roman" w:cs="Times New Roman"/>
                <w:b/>
                <w:bCs/>
                <w:color w:val="FFFFFF"/>
                <w:w w:val="86"/>
                <w:sz w:val="28"/>
                <w:szCs w:val="28"/>
              </w:rPr>
              <w:t xml:space="preserve">   </w:t>
            </w:r>
            <w:bookmarkStart w:id="4" w:name="_GoBack"/>
            <w:bookmarkEnd w:id="4"/>
            <w:r w:rsidR="009C5A80">
              <w:rPr>
                <w:rFonts w:ascii="Times New Roman" w:eastAsia="Times New Roman" w:hAnsi="Times New Roman" w:cs="Times New Roman"/>
                <w:b/>
                <w:bCs/>
                <w:color w:val="FFFFFF"/>
                <w:w w:val="86"/>
                <w:sz w:val="28"/>
                <w:szCs w:val="28"/>
              </w:rPr>
              <w:t>Янва</w:t>
            </w:r>
            <w:r w:rsidR="006915D5">
              <w:rPr>
                <w:rFonts w:ascii="Times New Roman" w:eastAsia="Times New Roman" w:hAnsi="Times New Roman" w:cs="Times New Roman"/>
                <w:b/>
                <w:bCs/>
                <w:color w:val="FFFFFF"/>
                <w:w w:val="86"/>
                <w:sz w:val="28"/>
                <w:szCs w:val="28"/>
              </w:rPr>
              <w:t>рь</w:t>
            </w:r>
            <w:r w:rsidR="006915D5">
              <w:rPr>
                <w:rFonts w:ascii="Times New Roman" w:eastAsia="Times New Roman" w:hAnsi="Times New Roman" w:cs="Times New Roman"/>
                <w:color w:val="FFFFFF"/>
                <w:spacing w:val="15"/>
                <w:sz w:val="28"/>
                <w:szCs w:val="28"/>
              </w:rPr>
              <w:t xml:space="preserve"> </w:t>
            </w:r>
            <w:r w:rsidR="006915D5">
              <w:rPr>
                <w:rFonts w:ascii="Times New Roman" w:eastAsia="Times New Roman" w:hAnsi="Times New Roman" w:cs="Times New Roman"/>
                <w:b/>
                <w:bCs/>
                <w:color w:val="FFFFFF"/>
                <w:spacing w:val="32"/>
                <w:sz w:val="28"/>
                <w:szCs w:val="28"/>
              </w:rPr>
              <w:t>202</w:t>
            </w:r>
            <w:r w:rsidR="009C5A80">
              <w:rPr>
                <w:rFonts w:ascii="Times New Roman" w:eastAsia="Times New Roman" w:hAnsi="Times New Roman" w:cs="Times New Roman"/>
                <w:b/>
                <w:bCs/>
                <w:color w:val="FFFFFF"/>
                <w:spacing w:val="32"/>
                <w:sz w:val="28"/>
                <w:szCs w:val="28"/>
              </w:rPr>
              <w:t>3</w:t>
            </w:r>
            <w:r w:rsidR="006915D5">
              <w:rPr>
                <w:rFonts w:ascii="Times New Roman" w:eastAsia="Times New Roman" w:hAnsi="Times New Roman" w:cs="Times New Roman"/>
                <w:color w:val="FFFFFF"/>
                <w:spacing w:val="16"/>
                <w:sz w:val="28"/>
                <w:szCs w:val="28"/>
              </w:rPr>
              <w:t xml:space="preserve"> </w:t>
            </w:r>
          </w:p>
        </w:tc>
      </w:tr>
    </w:tbl>
    <w:p w:rsidR="006915D5" w:rsidRPr="0013472B" w:rsidRDefault="006915D5" w:rsidP="006915D5">
      <w:pPr>
        <w:widowControl w:val="0"/>
        <w:ind w:right="-20"/>
        <w:rPr>
          <w:rFonts w:ascii="Times New Roman" w:eastAsia="Times New Roman" w:hAnsi="Times New Roman" w:cs="Times New Roman"/>
          <w:color w:val="231F20"/>
          <w:spacing w:val="5"/>
          <w:sz w:val="14"/>
          <w:szCs w:val="14"/>
        </w:rPr>
      </w:pPr>
      <w:r>
        <w:rPr>
          <w:rFonts w:ascii="Times New Roman" w:eastAsia="Times New Roman" w:hAnsi="Times New Roman" w:cs="Times New Roman"/>
          <w:b/>
          <w:bCs/>
          <w:color w:val="231F20"/>
          <w:w w:val="101"/>
          <w:sz w:val="14"/>
          <w:szCs w:val="14"/>
        </w:rPr>
        <w:t>&gt;&gt;&gt;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88"/>
          <w:sz w:val="14"/>
          <w:szCs w:val="14"/>
        </w:rPr>
        <w:t>П</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6"/>
          <w:sz w:val="14"/>
          <w:szCs w:val="14"/>
        </w:rPr>
        <w:t>д</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2"/>
          <w:sz w:val="14"/>
          <w:szCs w:val="14"/>
        </w:rPr>
        <w:t>ж</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91"/>
          <w:sz w:val="14"/>
          <w:szCs w:val="14"/>
        </w:rPr>
        <w:t>ни</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4"/>
          <w:sz w:val="14"/>
          <w:szCs w:val="14"/>
        </w:rPr>
        <w:t xml:space="preserve"> </w:t>
      </w:r>
      <w:r>
        <w:rPr>
          <w:rFonts w:ascii="Times New Roman" w:eastAsia="Times New Roman" w:hAnsi="Times New Roman" w:cs="Times New Roman"/>
          <w:b/>
          <w:bCs/>
          <w:color w:val="231F20"/>
          <w:w w:val="88"/>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ч</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color w:val="231F20"/>
          <w:spacing w:val="6"/>
          <w:sz w:val="14"/>
          <w:szCs w:val="14"/>
        </w:rPr>
        <w:t xml:space="preserve"> </w:t>
      </w:r>
      <w:r>
        <w:rPr>
          <w:rFonts w:ascii="Times New Roman" w:eastAsia="Times New Roman" w:hAnsi="Times New Roman" w:cs="Times New Roman"/>
          <w:b/>
          <w:bCs/>
          <w:color w:val="231F20"/>
          <w:w w:val="91"/>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0"/>
          <w:sz w:val="14"/>
          <w:szCs w:val="14"/>
        </w:rPr>
        <w:t>с</w:t>
      </w:r>
      <w:r>
        <w:rPr>
          <w:rFonts w:ascii="Times New Roman" w:eastAsia="Times New Roman" w:hAnsi="Times New Roman" w:cs="Times New Roman"/>
          <w:b/>
          <w:bCs/>
          <w:color w:val="231F20"/>
          <w:w w:val="92"/>
          <w:sz w:val="14"/>
          <w:szCs w:val="14"/>
        </w:rPr>
        <w:t>т</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5"/>
          <w:sz w:val="14"/>
          <w:szCs w:val="14"/>
        </w:rPr>
        <w:t xml:space="preserve"> </w:t>
      </w:r>
      <w:r w:rsidR="00DE7B72">
        <w:rPr>
          <w:rFonts w:ascii="Times New Roman" w:eastAsia="Times New Roman" w:hAnsi="Times New Roman" w:cs="Times New Roman"/>
          <w:color w:val="231F20"/>
          <w:spacing w:val="5"/>
          <w:sz w:val="14"/>
          <w:szCs w:val="14"/>
        </w:rPr>
        <w:t>14</w:t>
      </w:r>
    </w:p>
    <w:p w:rsidR="00DE7B72" w:rsidRPr="006915D5" w:rsidRDefault="00DE7B72" w:rsidP="00DE7B72">
      <w:pPr>
        <w:pStyle w:val="a3"/>
        <w:rPr>
          <w:sz w:val="20"/>
          <w:szCs w:val="20"/>
          <w:lang w:eastAsia="en-US"/>
        </w:rPr>
      </w:pPr>
      <w:r w:rsidRPr="006915D5">
        <w:rPr>
          <w:sz w:val="20"/>
          <w:szCs w:val="20"/>
          <w:lang w:eastAsia="en-US"/>
        </w:rPr>
        <w:t>1. От дежурного ОП «</w:t>
      </w:r>
      <w:proofErr w:type="spellStart"/>
      <w:r w:rsidRPr="006915D5">
        <w:rPr>
          <w:sz w:val="20"/>
          <w:szCs w:val="20"/>
          <w:lang w:eastAsia="en-US"/>
        </w:rPr>
        <w:t>Линевское</w:t>
      </w:r>
      <w:proofErr w:type="spellEnd"/>
      <w:r w:rsidRPr="006915D5">
        <w:rPr>
          <w:sz w:val="20"/>
          <w:szCs w:val="20"/>
          <w:lang w:eastAsia="en-US"/>
        </w:rPr>
        <w:t xml:space="preserve">» поступила информация, что 06.01.2023- </w:t>
      </w:r>
      <w:proofErr w:type="spellStart"/>
      <w:r w:rsidRPr="006915D5">
        <w:rPr>
          <w:sz w:val="20"/>
          <w:szCs w:val="20"/>
          <w:lang w:eastAsia="en-US"/>
        </w:rPr>
        <w:t>р.п</w:t>
      </w:r>
      <w:proofErr w:type="spellEnd"/>
      <w:r w:rsidRPr="006915D5">
        <w:rPr>
          <w:sz w:val="20"/>
          <w:szCs w:val="20"/>
          <w:lang w:eastAsia="en-US"/>
        </w:rPr>
        <w:t xml:space="preserve">. Линево – вышел от знакомых и потерялся: Мужчина 1989 г.р., проживающий – </w:t>
      </w:r>
      <w:proofErr w:type="spellStart"/>
      <w:r w:rsidRPr="006915D5">
        <w:rPr>
          <w:sz w:val="20"/>
          <w:szCs w:val="20"/>
          <w:lang w:eastAsia="en-US"/>
        </w:rPr>
        <w:t>Черепановский</w:t>
      </w:r>
      <w:proofErr w:type="spellEnd"/>
      <w:r w:rsidRPr="006915D5">
        <w:rPr>
          <w:sz w:val="20"/>
          <w:szCs w:val="20"/>
          <w:lang w:eastAsia="en-US"/>
        </w:rPr>
        <w:t xml:space="preserve"> район, г. Черепаново.</w:t>
      </w:r>
    </w:p>
    <w:p w:rsidR="00DE7B72" w:rsidRPr="006915D5" w:rsidRDefault="00DE7B72" w:rsidP="00DE7B72">
      <w:pPr>
        <w:pStyle w:val="a3"/>
        <w:rPr>
          <w:sz w:val="20"/>
          <w:szCs w:val="20"/>
          <w:u w:val="single"/>
          <w:lang w:eastAsia="en-US"/>
        </w:rPr>
      </w:pPr>
    </w:p>
    <w:p w:rsidR="00DE7B72" w:rsidRPr="006915D5" w:rsidRDefault="00DE7B72" w:rsidP="00DE7B72">
      <w:pPr>
        <w:pStyle w:val="a3"/>
        <w:rPr>
          <w:sz w:val="20"/>
          <w:szCs w:val="20"/>
          <w:u w:val="single"/>
          <w:lang w:eastAsia="en-US"/>
        </w:rPr>
      </w:pPr>
      <w:r w:rsidRPr="006915D5">
        <w:rPr>
          <w:sz w:val="20"/>
          <w:szCs w:val="20"/>
          <w:u w:val="single"/>
          <w:lang w:eastAsia="en-US"/>
        </w:rPr>
        <w:t>Информация о проводимой дезинфекции на территории района</w:t>
      </w:r>
    </w:p>
    <w:p w:rsidR="00DE7B72" w:rsidRPr="006915D5" w:rsidRDefault="00DE7B72" w:rsidP="00DE7B72">
      <w:pPr>
        <w:pStyle w:val="a3"/>
        <w:rPr>
          <w:sz w:val="20"/>
          <w:szCs w:val="20"/>
          <w:u w:val="single"/>
          <w:lang w:eastAsia="en-US"/>
        </w:rPr>
      </w:pPr>
      <w:r w:rsidRPr="006915D5">
        <w:rPr>
          <w:sz w:val="20"/>
          <w:szCs w:val="20"/>
          <w:u w:val="single"/>
          <w:lang w:eastAsia="en-US"/>
        </w:rPr>
        <w:t xml:space="preserve"> с 01.01.2023 по 08.01.2023</w:t>
      </w:r>
    </w:p>
    <w:p w:rsidR="00DE7B72" w:rsidRPr="006915D5" w:rsidRDefault="00DE7B72" w:rsidP="00DE7B72">
      <w:pPr>
        <w:pStyle w:val="a3"/>
        <w:rPr>
          <w:sz w:val="20"/>
          <w:szCs w:val="20"/>
          <w:lang w:eastAsia="en-US"/>
        </w:rPr>
      </w:pPr>
      <w:r w:rsidRPr="006915D5">
        <w:rPr>
          <w:sz w:val="20"/>
          <w:szCs w:val="20"/>
          <w:lang w:eastAsia="en-US"/>
        </w:rPr>
        <w:t xml:space="preserve">1. </w:t>
      </w:r>
      <w:proofErr w:type="spellStart"/>
      <w:r w:rsidRPr="006915D5">
        <w:rPr>
          <w:sz w:val="20"/>
          <w:szCs w:val="20"/>
          <w:lang w:eastAsia="en-US"/>
        </w:rPr>
        <w:t>Искитимский</w:t>
      </w:r>
      <w:proofErr w:type="spellEnd"/>
      <w:r w:rsidRPr="006915D5">
        <w:rPr>
          <w:sz w:val="20"/>
          <w:szCs w:val="20"/>
          <w:lang w:eastAsia="en-US"/>
        </w:rPr>
        <w:t xml:space="preserve"> ПСО по заявкам </w:t>
      </w:r>
      <w:proofErr w:type="spellStart"/>
      <w:r w:rsidRPr="006915D5">
        <w:rPr>
          <w:sz w:val="20"/>
          <w:szCs w:val="20"/>
          <w:lang w:eastAsia="en-US"/>
        </w:rPr>
        <w:t>Роспотребнадзора</w:t>
      </w:r>
      <w:proofErr w:type="spellEnd"/>
      <w:r w:rsidRPr="006915D5">
        <w:rPr>
          <w:sz w:val="20"/>
          <w:szCs w:val="20"/>
          <w:lang w:eastAsia="en-US"/>
        </w:rPr>
        <w:t xml:space="preserve"> обработку не проводил.</w:t>
      </w:r>
    </w:p>
    <w:p w:rsidR="00DE7B72" w:rsidRPr="006915D5" w:rsidRDefault="00DE7B72" w:rsidP="00DE7B72">
      <w:pPr>
        <w:pStyle w:val="a3"/>
        <w:rPr>
          <w:sz w:val="20"/>
          <w:szCs w:val="20"/>
          <w:lang w:eastAsia="en-US"/>
        </w:rPr>
      </w:pPr>
      <w:r w:rsidRPr="006915D5">
        <w:rPr>
          <w:sz w:val="20"/>
          <w:szCs w:val="20"/>
          <w:lang w:eastAsia="en-US"/>
        </w:rPr>
        <w:t>2. ПАТП ИР  обработано – 4 410 м</w:t>
      </w:r>
      <w:proofErr w:type="gramStart"/>
      <w:r w:rsidRPr="006915D5">
        <w:rPr>
          <w:sz w:val="20"/>
          <w:szCs w:val="20"/>
          <w:vertAlign w:val="superscript"/>
          <w:lang w:eastAsia="en-US"/>
        </w:rPr>
        <w:t>2</w:t>
      </w:r>
      <w:proofErr w:type="gramEnd"/>
      <w:r w:rsidRPr="006915D5">
        <w:rPr>
          <w:sz w:val="20"/>
          <w:szCs w:val="20"/>
          <w:lang w:eastAsia="en-US"/>
        </w:rPr>
        <w:t>.</w:t>
      </w:r>
    </w:p>
    <w:p w:rsidR="00DE7B72" w:rsidRPr="006915D5" w:rsidRDefault="00DE7B72" w:rsidP="00DE7B72">
      <w:pPr>
        <w:pStyle w:val="a3"/>
        <w:rPr>
          <w:sz w:val="20"/>
          <w:szCs w:val="20"/>
          <w:lang w:eastAsia="en-US"/>
        </w:rPr>
      </w:pPr>
      <w:r w:rsidRPr="006915D5">
        <w:rPr>
          <w:sz w:val="20"/>
          <w:szCs w:val="20"/>
          <w:lang w:eastAsia="en-US"/>
        </w:rPr>
        <w:t>Всего – 4 410 м</w:t>
      </w:r>
      <w:proofErr w:type="gramStart"/>
      <w:r w:rsidRPr="006915D5">
        <w:rPr>
          <w:sz w:val="20"/>
          <w:szCs w:val="20"/>
          <w:vertAlign w:val="superscript"/>
          <w:lang w:eastAsia="en-US"/>
        </w:rPr>
        <w:t>2</w:t>
      </w:r>
      <w:proofErr w:type="gramEnd"/>
      <w:r w:rsidRPr="006915D5">
        <w:rPr>
          <w:sz w:val="20"/>
          <w:szCs w:val="20"/>
          <w:lang w:eastAsia="en-US"/>
        </w:rPr>
        <w:t>.</w:t>
      </w:r>
    </w:p>
    <w:p w:rsidR="00DE7B72" w:rsidRPr="006915D5" w:rsidRDefault="00DE7B72" w:rsidP="00DE7B72">
      <w:pPr>
        <w:pStyle w:val="a3"/>
        <w:rPr>
          <w:sz w:val="20"/>
          <w:szCs w:val="20"/>
          <w:lang w:eastAsia="en-US"/>
        </w:rPr>
      </w:pPr>
    </w:p>
    <w:p w:rsidR="00DE7B72" w:rsidRDefault="00DE7B72" w:rsidP="00DE7B72">
      <w:pPr>
        <w:pStyle w:val="a3"/>
        <w:rPr>
          <w:sz w:val="20"/>
          <w:szCs w:val="20"/>
          <w:lang w:eastAsia="en-US"/>
        </w:rPr>
      </w:pPr>
      <w:r w:rsidRPr="006915D5">
        <w:rPr>
          <w:sz w:val="20"/>
          <w:szCs w:val="20"/>
          <w:lang w:eastAsia="en-US"/>
        </w:rPr>
        <w:t xml:space="preserve">Начальник   МКУ ИР «ЦЗН ЕДДС»                                       И.Н. </w:t>
      </w:r>
      <w:proofErr w:type="spellStart"/>
      <w:r w:rsidRPr="006915D5">
        <w:rPr>
          <w:sz w:val="20"/>
          <w:szCs w:val="20"/>
          <w:lang w:eastAsia="en-US"/>
        </w:rPr>
        <w:t>Абританова</w:t>
      </w:r>
      <w:proofErr w:type="spellEnd"/>
      <w:r w:rsidRPr="006915D5">
        <w:rPr>
          <w:sz w:val="20"/>
          <w:szCs w:val="20"/>
          <w:lang w:eastAsia="en-US"/>
        </w:rPr>
        <w:t xml:space="preserve"> </w:t>
      </w:r>
    </w:p>
    <w:p w:rsidR="00DE7B72" w:rsidRDefault="00DE7B72" w:rsidP="00DE7B72">
      <w:pPr>
        <w:pStyle w:val="a3"/>
        <w:rPr>
          <w:sz w:val="20"/>
          <w:szCs w:val="20"/>
          <w:lang w:eastAsia="en-US"/>
        </w:rPr>
      </w:pPr>
    </w:p>
    <w:p w:rsidR="00DE7B72" w:rsidRDefault="00F66948" w:rsidP="00DE7B72">
      <w:pPr>
        <w:pStyle w:val="a3"/>
        <w:rPr>
          <w:sz w:val="20"/>
          <w:szCs w:val="20"/>
          <w:lang w:eastAsia="en-US"/>
        </w:rPr>
      </w:pPr>
      <w:r>
        <w:rPr>
          <w:noProof/>
          <w:sz w:val="20"/>
          <w:szCs w:val="20"/>
        </w:rPr>
        <w:drawing>
          <wp:inline distT="0" distB="0" distL="0" distR="0" wp14:anchorId="713CF7F3">
            <wp:extent cx="5718810" cy="35661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8810" cy="3566160"/>
                    </a:xfrm>
                    <a:prstGeom prst="rect">
                      <a:avLst/>
                    </a:prstGeom>
                    <a:noFill/>
                  </pic:spPr>
                </pic:pic>
              </a:graphicData>
            </a:graphic>
          </wp:inline>
        </w:drawing>
      </w:r>
    </w:p>
    <w:p w:rsidR="00F66948" w:rsidRDefault="00F66948" w:rsidP="00DE7B72">
      <w:pPr>
        <w:pStyle w:val="a3"/>
        <w:rPr>
          <w:sz w:val="20"/>
          <w:szCs w:val="20"/>
          <w:lang w:eastAsia="en-US"/>
        </w:rPr>
      </w:pPr>
    </w:p>
    <w:p w:rsidR="00F66948" w:rsidRPr="00F66948" w:rsidRDefault="00F66948" w:rsidP="00F66948">
      <w:pPr>
        <w:pStyle w:val="a3"/>
        <w:jc w:val="center"/>
        <w:rPr>
          <w:b/>
          <w:sz w:val="20"/>
          <w:szCs w:val="20"/>
          <w:lang w:eastAsia="en-US"/>
        </w:rPr>
      </w:pPr>
      <w:r w:rsidRPr="00F66948">
        <w:rPr>
          <w:b/>
          <w:sz w:val="20"/>
          <w:szCs w:val="20"/>
          <w:lang w:eastAsia="en-US"/>
        </w:rPr>
        <w:t>Уважаемые предприниматели Искитимского района!</w:t>
      </w:r>
    </w:p>
    <w:p w:rsidR="00F66948" w:rsidRPr="00F66948" w:rsidRDefault="00F66948" w:rsidP="00F66948">
      <w:pPr>
        <w:pStyle w:val="a3"/>
        <w:rPr>
          <w:sz w:val="20"/>
          <w:szCs w:val="20"/>
          <w:lang w:eastAsia="en-US"/>
        </w:rPr>
      </w:pPr>
      <w:r>
        <w:rPr>
          <w:sz w:val="20"/>
          <w:szCs w:val="20"/>
          <w:lang w:eastAsia="en-US"/>
        </w:rPr>
        <w:tab/>
      </w:r>
      <w:proofErr w:type="gramStart"/>
      <w:r w:rsidRPr="00F66948">
        <w:rPr>
          <w:sz w:val="20"/>
          <w:szCs w:val="20"/>
          <w:lang w:eastAsia="en-US"/>
        </w:rPr>
        <w:t>Информируем, что в соответствии с постановлением Правительства Российской Федерации от 31 мая 2021 г. № 841 «Об утверждении Правил маркировки упакованной воды средствами идентификации и особенностях внедрения государственной информационной системы мониторинга за оборотом товаров, подлежащих обязательной маркировке средствами идентификации, в отношении упакованной воды» (далее – Постановление, информационная система маркировки) с 1 ноября 2022 г. вступили в силу требования о передаче с помощью</w:t>
      </w:r>
      <w:proofErr w:type="gramEnd"/>
      <w:r w:rsidRPr="00F66948">
        <w:rPr>
          <w:sz w:val="20"/>
          <w:szCs w:val="20"/>
          <w:lang w:eastAsia="en-US"/>
        </w:rPr>
        <w:t xml:space="preserve"> электронного документооборота (далее – ЭДО) в информационную систему маркировки сведений об обороте продукции с указанием в электронном универсальном передаточном документе (</w:t>
      </w:r>
      <w:proofErr w:type="spellStart"/>
      <w:r w:rsidRPr="00F66948">
        <w:rPr>
          <w:sz w:val="20"/>
          <w:szCs w:val="20"/>
          <w:lang w:eastAsia="en-US"/>
        </w:rPr>
        <w:t>эУПД</w:t>
      </w:r>
      <w:proofErr w:type="spellEnd"/>
      <w:r w:rsidRPr="00F66948">
        <w:rPr>
          <w:sz w:val="20"/>
          <w:szCs w:val="20"/>
          <w:lang w:eastAsia="en-US"/>
        </w:rPr>
        <w:t>) кода товара (GTIN) и количества маркированного товара. Также в информационную систему маркировки с указанной даты необходимо направлять сведения о выводе из оборота упакованной воды путем, не являющимся продажей в розницу (брак, бой, отгрузка не участнику оборота, использование для собственных нужд и др.)</w:t>
      </w:r>
    </w:p>
    <w:p w:rsidR="00F66948" w:rsidRPr="00F66948" w:rsidRDefault="00F66948" w:rsidP="00F66948">
      <w:pPr>
        <w:pStyle w:val="a3"/>
        <w:rPr>
          <w:sz w:val="20"/>
          <w:szCs w:val="20"/>
          <w:lang w:eastAsia="en-US"/>
        </w:rPr>
      </w:pPr>
      <w:r>
        <w:rPr>
          <w:sz w:val="20"/>
          <w:szCs w:val="20"/>
          <w:lang w:eastAsia="en-US"/>
        </w:rPr>
        <w:tab/>
      </w:r>
      <w:r w:rsidRPr="00F66948">
        <w:rPr>
          <w:sz w:val="20"/>
          <w:szCs w:val="20"/>
          <w:lang w:eastAsia="en-US"/>
        </w:rPr>
        <w:t xml:space="preserve">Передача данных по ЭДО является обязательным процессом для всех участников оборота упакованной воды – от производителей до оптовых и розничных продавцов. Отгрузка и приемка упакованной воды без формирования </w:t>
      </w:r>
      <w:proofErr w:type="spellStart"/>
      <w:r w:rsidRPr="00F66948">
        <w:rPr>
          <w:sz w:val="20"/>
          <w:szCs w:val="20"/>
          <w:lang w:eastAsia="en-US"/>
        </w:rPr>
        <w:t>эУПД</w:t>
      </w:r>
      <w:proofErr w:type="spellEnd"/>
      <w:r w:rsidRPr="00F66948">
        <w:rPr>
          <w:sz w:val="20"/>
          <w:szCs w:val="20"/>
          <w:lang w:eastAsia="en-US"/>
        </w:rPr>
        <w:t xml:space="preserve"> с внесением данных в объемно-сортовом учете (далее – ОСУ) с 1 ноября 2022 г. невозможна.</w:t>
      </w:r>
    </w:p>
    <w:p w:rsidR="00F66948" w:rsidRPr="00F66948" w:rsidRDefault="00F66948" w:rsidP="00F66948">
      <w:pPr>
        <w:pStyle w:val="a3"/>
        <w:rPr>
          <w:sz w:val="20"/>
          <w:szCs w:val="20"/>
          <w:lang w:eastAsia="en-US"/>
        </w:rPr>
      </w:pPr>
      <w:r w:rsidRPr="00F66948">
        <w:rPr>
          <w:sz w:val="20"/>
          <w:szCs w:val="20"/>
          <w:lang w:eastAsia="en-US"/>
        </w:rPr>
        <w:t>Всем компаниям (юридическим лицам и индивидуальным предпринимателям), которые занимаются продажей упакованной воды в сторону других юридических или физических лиц, необходимо обеспечить регистрацию в информационной системе маркировки (</w:t>
      </w:r>
      <w:hyperlink r:id="rId27" w:history="1">
        <w:r w:rsidRPr="00F66948">
          <w:rPr>
            <w:rStyle w:val="a4"/>
            <w:sz w:val="20"/>
            <w:szCs w:val="20"/>
            <w:lang w:eastAsia="en-US"/>
          </w:rPr>
          <w:t>https://markirovka.crpt.ru/register</w:t>
        </w:r>
      </w:hyperlink>
      <w:r w:rsidRPr="00F66948">
        <w:rPr>
          <w:sz w:val="20"/>
          <w:szCs w:val="20"/>
          <w:lang w:eastAsia="en-US"/>
        </w:rPr>
        <w:t>) и добавление товарной группы «Упакованная вода» в личном кабинете Честного знака.</w:t>
      </w:r>
    </w:p>
    <w:p w:rsidR="00F66948" w:rsidRPr="00F66948" w:rsidRDefault="00F66948" w:rsidP="00F66948">
      <w:pPr>
        <w:pStyle w:val="a3"/>
        <w:rPr>
          <w:sz w:val="20"/>
          <w:szCs w:val="20"/>
          <w:lang w:eastAsia="en-US"/>
        </w:rPr>
      </w:pPr>
      <w:r>
        <w:rPr>
          <w:sz w:val="20"/>
          <w:szCs w:val="20"/>
          <w:lang w:eastAsia="en-US"/>
        </w:rPr>
        <w:tab/>
      </w:r>
      <w:r w:rsidRPr="00F66948">
        <w:rPr>
          <w:sz w:val="20"/>
          <w:szCs w:val="20"/>
          <w:lang w:eastAsia="en-US"/>
        </w:rPr>
        <w:t>Подробные инструкции содержатся на сайте </w:t>
      </w:r>
      <w:hyperlink r:id="rId28" w:history="1">
        <w:r w:rsidRPr="00F66948">
          <w:rPr>
            <w:rStyle w:val="a4"/>
            <w:sz w:val="20"/>
            <w:szCs w:val="20"/>
            <w:lang w:eastAsia="en-US"/>
          </w:rPr>
          <w:t>честныйзнак.рф</w:t>
        </w:r>
      </w:hyperlink>
      <w:r w:rsidRPr="00F66948">
        <w:rPr>
          <w:sz w:val="20"/>
          <w:szCs w:val="20"/>
          <w:lang w:eastAsia="en-US"/>
        </w:rPr>
        <w:t> в разделе «Товарные категории» - «Упакованная вода» - «Объемно-сортовой учет и ЭДО» (</w:t>
      </w:r>
      <w:hyperlink r:id="rId29" w:history="1">
        <w:r w:rsidRPr="00F66948">
          <w:rPr>
            <w:rStyle w:val="a4"/>
            <w:sz w:val="20"/>
            <w:szCs w:val="20"/>
            <w:lang w:eastAsia="en-US"/>
          </w:rPr>
          <w:t>https://честныйзнак.рф/business/projects/water/accounting/</w:t>
        </w:r>
      </w:hyperlink>
      <w:r w:rsidRPr="00F66948">
        <w:rPr>
          <w:sz w:val="20"/>
          <w:szCs w:val="20"/>
          <w:lang w:eastAsia="en-US"/>
        </w:rPr>
        <w:t>).</w:t>
      </w:r>
    </w:p>
    <w:p w:rsidR="00F66948" w:rsidRPr="00F66948" w:rsidRDefault="00F66948" w:rsidP="00F66948">
      <w:pPr>
        <w:pStyle w:val="a3"/>
        <w:rPr>
          <w:sz w:val="20"/>
          <w:szCs w:val="20"/>
          <w:lang w:eastAsia="en-US"/>
        </w:rPr>
      </w:pPr>
      <w:r>
        <w:rPr>
          <w:sz w:val="20"/>
          <w:szCs w:val="20"/>
          <w:lang w:eastAsia="en-US"/>
        </w:rPr>
        <w:tab/>
      </w:r>
      <w:proofErr w:type="gramStart"/>
      <w:r w:rsidRPr="00F66948">
        <w:rPr>
          <w:sz w:val="20"/>
          <w:szCs w:val="20"/>
          <w:lang w:eastAsia="en-US"/>
        </w:rPr>
        <w:t xml:space="preserve">Обращаем внимание, что предприятия общественного питания, </w:t>
      </w:r>
      <w:proofErr w:type="spellStart"/>
      <w:r w:rsidRPr="00F66948">
        <w:rPr>
          <w:sz w:val="20"/>
          <w:szCs w:val="20"/>
          <w:lang w:eastAsia="en-US"/>
        </w:rPr>
        <w:t>гостинично</w:t>
      </w:r>
      <w:proofErr w:type="spellEnd"/>
      <w:r w:rsidRPr="00F66948">
        <w:rPr>
          <w:sz w:val="20"/>
          <w:szCs w:val="20"/>
          <w:lang w:eastAsia="en-US"/>
        </w:rPr>
        <w:t>-ресторанного бизнеса (</w:t>
      </w:r>
      <w:proofErr w:type="spellStart"/>
      <w:r w:rsidRPr="00F66948">
        <w:rPr>
          <w:sz w:val="20"/>
          <w:szCs w:val="20"/>
          <w:lang w:eastAsia="en-US"/>
        </w:rPr>
        <w:t>HoReCa</w:t>
      </w:r>
      <w:proofErr w:type="spellEnd"/>
      <w:r w:rsidRPr="00F66948">
        <w:rPr>
          <w:sz w:val="20"/>
          <w:szCs w:val="20"/>
          <w:lang w:eastAsia="en-US"/>
        </w:rPr>
        <w:t>), государственные и муниципальные учреждения, реализующие упакованную воду в розницу (с применением ККТ), становятся полноценными участниками оборота маркированной продукции и обязаны передавать с 1 ноября 2022 г. сведения о движении маркированной воды в информационную систему маркировки посредствам ЭДО наряду с другими участниками оборота упакованной воды.</w:t>
      </w:r>
      <w:proofErr w:type="gramEnd"/>
    </w:p>
    <w:p w:rsidR="00F66948" w:rsidRPr="00F66948" w:rsidRDefault="00F66948" w:rsidP="00F66948">
      <w:pPr>
        <w:pStyle w:val="a3"/>
        <w:rPr>
          <w:sz w:val="20"/>
          <w:szCs w:val="20"/>
          <w:lang w:eastAsia="en-US"/>
        </w:rPr>
      </w:pPr>
      <w:r>
        <w:rPr>
          <w:sz w:val="20"/>
          <w:szCs w:val="20"/>
          <w:lang w:eastAsia="en-US"/>
        </w:rPr>
        <w:tab/>
      </w:r>
      <w:r w:rsidRPr="00F66948">
        <w:rPr>
          <w:sz w:val="20"/>
          <w:szCs w:val="20"/>
          <w:lang w:eastAsia="en-US"/>
        </w:rPr>
        <w:t xml:space="preserve">В случае использования продукции исключительно для собственных нужд или производственных целей </w:t>
      </w:r>
      <w:proofErr w:type="spellStart"/>
      <w:r w:rsidRPr="00F66948">
        <w:rPr>
          <w:sz w:val="20"/>
          <w:szCs w:val="20"/>
          <w:lang w:eastAsia="en-US"/>
        </w:rPr>
        <w:t>HoReCa</w:t>
      </w:r>
      <w:proofErr w:type="spellEnd"/>
      <w:r w:rsidRPr="00F66948">
        <w:rPr>
          <w:sz w:val="20"/>
          <w:szCs w:val="20"/>
          <w:lang w:eastAsia="en-US"/>
        </w:rPr>
        <w:t>, государственные и муниципальные учреждения должны подавать сведения об обороте и выводе из оборота маркированной продукции с 1 декабря 2023 г.</w:t>
      </w:r>
    </w:p>
    <w:p w:rsidR="006915D5" w:rsidRDefault="00F66948" w:rsidP="00F66948">
      <w:pPr>
        <w:pStyle w:val="a3"/>
        <w:jc w:val="right"/>
        <w:rPr>
          <w:rFonts w:eastAsia="Times New Roman"/>
          <w:b/>
          <w:bCs/>
          <w:color w:val="231F20"/>
          <w:w w:val="101"/>
          <w:sz w:val="14"/>
          <w:szCs w:val="14"/>
        </w:rPr>
      </w:pPr>
      <w:r>
        <w:rPr>
          <w:sz w:val="20"/>
          <w:szCs w:val="20"/>
          <w:lang w:eastAsia="en-US"/>
        </w:rPr>
        <w:tab/>
      </w:r>
      <w:r w:rsidR="006915D5">
        <w:rPr>
          <w:rFonts w:eastAsia="Times New Roman"/>
          <w:b/>
          <w:bCs/>
          <w:color w:val="231F20"/>
          <w:w w:val="88"/>
          <w:sz w:val="14"/>
          <w:szCs w:val="14"/>
        </w:rPr>
        <w:t>П</w:t>
      </w:r>
      <w:r w:rsidR="006915D5">
        <w:rPr>
          <w:rFonts w:eastAsia="Times New Roman"/>
          <w:b/>
          <w:bCs/>
          <w:color w:val="231F20"/>
          <w:w w:val="94"/>
          <w:sz w:val="14"/>
          <w:szCs w:val="14"/>
        </w:rPr>
        <w:t>р</w:t>
      </w:r>
      <w:r w:rsidR="006915D5">
        <w:rPr>
          <w:rFonts w:eastAsia="Times New Roman"/>
          <w:b/>
          <w:bCs/>
          <w:color w:val="231F20"/>
          <w:w w:val="104"/>
          <w:sz w:val="14"/>
          <w:szCs w:val="14"/>
        </w:rPr>
        <w:t>о</w:t>
      </w:r>
      <w:r w:rsidR="006915D5">
        <w:rPr>
          <w:rFonts w:eastAsia="Times New Roman"/>
          <w:b/>
          <w:bCs/>
          <w:color w:val="231F20"/>
          <w:w w:val="96"/>
          <w:sz w:val="14"/>
          <w:szCs w:val="14"/>
        </w:rPr>
        <w:t>д</w:t>
      </w:r>
      <w:r w:rsidR="006915D5">
        <w:rPr>
          <w:rFonts w:eastAsia="Times New Roman"/>
          <w:b/>
          <w:bCs/>
          <w:color w:val="231F20"/>
          <w:w w:val="104"/>
          <w:sz w:val="14"/>
          <w:szCs w:val="14"/>
        </w:rPr>
        <w:t>о</w:t>
      </w:r>
      <w:r w:rsidR="006915D5">
        <w:rPr>
          <w:rFonts w:eastAsia="Times New Roman"/>
          <w:b/>
          <w:bCs/>
          <w:color w:val="231F20"/>
          <w:w w:val="90"/>
          <w:sz w:val="14"/>
          <w:szCs w:val="14"/>
        </w:rPr>
        <w:t>л</w:t>
      </w:r>
      <w:r w:rsidR="006915D5">
        <w:rPr>
          <w:rFonts w:eastAsia="Times New Roman"/>
          <w:b/>
          <w:bCs/>
          <w:color w:val="231F20"/>
          <w:w w:val="102"/>
          <w:sz w:val="14"/>
          <w:szCs w:val="14"/>
        </w:rPr>
        <w:t>ж</w:t>
      </w:r>
      <w:r w:rsidR="006915D5">
        <w:rPr>
          <w:rFonts w:eastAsia="Times New Roman"/>
          <w:b/>
          <w:bCs/>
          <w:color w:val="231F20"/>
          <w:w w:val="110"/>
          <w:sz w:val="14"/>
          <w:szCs w:val="14"/>
        </w:rPr>
        <w:t>е</w:t>
      </w:r>
      <w:r w:rsidR="006915D5">
        <w:rPr>
          <w:rFonts w:eastAsia="Times New Roman"/>
          <w:b/>
          <w:bCs/>
          <w:color w:val="231F20"/>
          <w:w w:val="91"/>
          <w:sz w:val="14"/>
          <w:szCs w:val="14"/>
        </w:rPr>
        <w:t>ни</w:t>
      </w:r>
      <w:r w:rsidR="006915D5">
        <w:rPr>
          <w:rFonts w:eastAsia="Times New Roman"/>
          <w:b/>
          <w:bCs/>
          <w:color w:val="231F20"/>
          <w:w w:val="110"/>
          <w:sz w:val="14"/>
          <w:szCs w:val="14"/>
        </w:rPr>
        <w:t>е</w:t>
      </w:r>
      <w:r w:rsidR="006915D5">
        <w:rPr>
          <w:rFonts w:eastAsia="Times New Roman"/>
          <w:color w:val="231F20"/>
          <w:spacing w:val="4"/>
          <w:sz w:val="14"/>
          <w:szCs w:val="14"/>
        </w:rPr>
        <w:t xml:space="preserve"> </w:t>
      </w:r>
      <w:r w:rsidR="006915D5">
        <w:rPr>
          <w:rFonts w:eastAsia="Times New Roman"/>
          <w:b/>
          <w:bCs/>
          <w:color w:val="231F20"/>
          <w:w w:val="91"/>
          <w:sz w:val="14"/>
          <w:szCs w:val="14"/>
        </w:rPr>
        <w:t>н</w:t>
      </w:r>
      <w:r w:rsidR="006915D5">
        <w:rPr>
          <w:rFonts w:eastAsia="Times New Roman"/>
          <w:b/>
          <w:bCs/>
          <w:color w:val="231F20"/>
          <w:w w:val="97"/>
          <w:sz w:val="14"/>
          <w:szCs w:val="14"/>
        </w:rPr>
        <w:t>а</w:t>
      </w:r>
      <w:r w:rsidR="006915D5">
        <w:rPr>
          <w:rFonts w:eastAsia="Times New Roman"/>
          <w:color w:val="231F20"/>
          <w:spacing w:val="5"/>
          <w:sz w:val="14"/>
          <w:szCs w:val="14"/>
        </w:rPr>
        <w:t xml:space="preserve"> </w:t>
      </w:r>
      <w:r w:rsidR="006915D5">
        <w:rPr>
          <w:rFonts w:eastAsia="Times New Roman"/>
          <w:b/>
          <w:bCs/>
          <w:color w:val="231F20"/>
          <w:w w:val="110"/>
          <w:sz w:val="14"/>
          <w:szCs w:val="14"/>
        </w:rPr>
        <w:t>с</w:t>
      </w:r>
      <w:r w:rsidR="006915D5">
        <w:rPr>
          <w:rFonts w:eastAsia="Times New Roman"/>
          <w:b/>
          <w:bCs/>
          <w:color w:val="231F20"/>
          <w:w w:val="92"/>
          <w:sz w:val="14"/>
          <w:szCs w:val="14"/>
        </w:rPr>
        <w:t>т</w:t>
      </w:r>
      <w:r w:rsidR="006915D5">
        <w:rPr>
          <w:rFonts w:eastAsia="Times New Roman"/>
          <w:b/>
          <w:bCs/>
          <w:color w:val="231F20"/>
          <w:w w:val="94"/>
          <w:sz w:val="14"/>
          <w:szCs w:val="14"/>
        </w:rPr>
        <w:t>р</w:t>
      </w:r>
      <w:r w:rsidR="006915D5">
        <w:rPr>
          <w:rFonts w:eastAsia="Times New Roman"/>
          <w:b/>
          <w:bCs/>
          <w:color w:val="231F20"/>
          <w:w w:val="115"/>
          <w:sz w:val="14"/>
          <w:szCs w:val="14"/>
        </w:rPr>
        <w:t>.</w:t>
      </w:r>
      <w:r w:rsidR="006915D5">
        <w:rPr>
          <w:rFonts w:eastAsia="Times New Roman"/>
          <w:color w:val="231F20"/>
          <w:spacing w:val="5"/>
          <w:sz w:val="14"/>
          <w:szCs w:val="14"/>
        </w:rPr>
        <w:t xml:space="preserve"> </w:t>
      </w:r>
      <w:r w:rsidR="006915D5">
        <w:rPr>
          <w:rFonts w:eastAsia="Times New Roman"/>
          <w:b/>
          <w:bCs/>
          <w:color w:val="231F20"/>
          <w:w w:val="115"/>
          <w:sz w:val="14"/>
          <w:szCs w:val="14"/>
        </w:rPr>
        <w:t>1</w:t>
      </w:r>
      <w:r w:rsidR="00DE7B72">
        <w:rPr>
          <w:rFonts w:eastAsia="Times New Roman"/>
          <w:b/>
          <w:bCs/>
          <w:color w:val="231F20"/>
          <w:w w:val="115"/>
          <w:sz w:val="14"/>
          <w:szCs w:val="14"/>
        </w:rPr>
        <w:t>6</w:t>
      </w:r>
      <w:r w:rsidR="006915D5">
        <w:rPr>
          <w:rFonts w:eastAsia="Times New Roman"/>
          <w:color w:val="231F20"/>
          <w:spacing w:val="6"/>
          <w:sz w:val="14"/>
          <w:szCs w:val="14"/>
        </w:rPr>
        <w:t xml:space="preserve"> </w:t>
      </w:r>
      <w:r w:rsidR="006915D5">
        <w:rPr>
          <w:rFonts w:eastAsia="Times New Roman"/>
          <w:b/>
          <w:bCs/>
          <w:color w:val="231F20"/>
          <w:w w:val="101"/>
          <w:sz w:val="14"/>
          <w:szCs w:val="14"/>
        </w:rPr>
        <w:t>&gt;&gt;&gt;</w:t>
      </w:r>
    </w:p>
    <w:p w:rsidR="006915D5" w:rsidRDefault="006915D5" w:rsidP="006915D5">
      <w:pPr>
        <w:widowControl w:val="0"/>
        <w:ind w:right="-20"/>
        <w:jc w:val="right"/>
        <w:rPr>
          <w:rFonts w:ascii="Times New Roman" w:eastAsia="Times New Roman" w:hAnsi="Times New Roman" w:cs="Times New Roman"/>
          <w:b/>
          <w:bCs/>
          <w:color w:val="231F20"/>
          <w:w w:val="101"/>
          <w:sz w:val="14"/>
          <w:szCs w:val="14"/>
        </w:rPr>
      </w:pPr>
      <w:r>
        <w:rPr>
          <w:noProof/>
        </w:rPr>
        <w:lastRenderedPageBreak/>
        <mc:AlternateContent>
          <mc:Choice Requires="wps">
            <w:drawing>
              <wp:anchor distT="0" distB="0" distL="114300" distR="114300" simplePos="0" relativeHeight="251796992" behindDoc="1" locked="0" layoutInCell="0" allowOverlap="1" wp14:anchorId="0B3CEAFB" wp14:editId="3B0F67F1">
                <wp:simplePos x="0" y="0"/>
                <wp:positionH relativeFrom="page">
                  <wp:posOffset>6786245</wp:posOffset>
                </wp:positionH>
                <wp:positionV relativeFrom="page">
                  <wp:posOffset>364490</wp:posOffset>
                </wp:positionV>
                <wp:extent cx="313055" cy="271145"/>
                <wp:effectExtent l="0" t="0" r="0" b="0"/>
                <wp:wrapNone/>
                <wp:docPr id="18" name="drawingObject7"/>
                <wp:cNvGraphicFramePr/>
                <a:graphic xmlns:a="http://schemas.openxmlformats.org/drawingml/2006/main">
                  <a:graphicData uri="http://schemas.microsoft.com/office/word/2010/wordprocessingShape">
                    <wps:wsp>
                      <wps:cNvSpPr/>
                      <wps:spPr>
                        <a:xfrm>
                          <a:off x="0" y="0"/>
                          <a:ext cx="313055" cy="271145"/>
                        </a:xfrm>
                        <a:custGeom>
                          <a:avLst/>
                          <a:gdLst/>
                          <a:ahLst/>
                          <a:cxnLst/>
                          <a:rect l="0" t="0" r="0" b="0"/>
                          <a:pathLst>
                            <a:path w="313539" h="271526">
                              <a:moveTo>
                                <a:pt x="78384" y="0"/>
                              </a:moveTo>
                              <a:lnTo>
                                <a:pt x="0" y="135763"/>
                              </a:lnTo>
                              <a:lnTo>
                                <a:pt x="78384" y="271526"/>
                              </a:lnTo>
                              <a:lnTo>
                                <a:pt x="235154" y="271526"/>
                              </a:lnTo>
                              <a:lnTo>
                                <a:pt x="313539" y="135763"/>
                              </a:lnTo>
                              <a:lnTo>
                                <a:pt x="235154" y="0"/>
                              </a:lnTo>
                              <a:lnTo>
                                <a:pt x="78384"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id="drawingObject7" o:spid="_x0000_s1026" style="position:absolute;margin-left:534.35pt;margin-top:28.7pt;width:24.65pt;height:21.35pt;z-index:-251519488;visibility:visible;mso-wrap-style:square;mso-wrap-distance-left:9pt;mso-wrap-distance-top:0;mso-wrap-distance-right:9pt;mso-wrap-distance-bottom:0;mso-position-horizontal:absolute;mso-position-horizontal-relative:page;mso-position-vertical:absolute;mso-position-vertical-relative:page;v-text-anchor:top" coordsize="313539,27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" o:allowincell="f" path="m78384,l,135763,78384,271526r156770,l313539,135763,235154,,78384,xe" stroked="f">
                <v:path arrowok="t" textboxrect="0,0,313539,271526"/>
                <w10:wrap anchorx="page" anchory="page"/>
              </v:shape>
            </w:pict>
          </mc:Fallback>
        </mc:AlternateContent>
      </w:r>
    </w:p>
    <w:p w:rsidR="006915D5" w:rsidRDefault="006915D5" w:rsidP="006915D5">
      <w:pPr>
        <w:widowControl w:val="0"/>
        <w:ind w:right="-20"/>
        <w:jc w:val="right"/>
        <w:rPr>
          <w:rFonts w:ascii="Times New Roman" w:eastAsia="Times New Roman" w:hAnsi="Times New Roman" w:cs="Times New Roman"/>
          <w:b/>
          <w:bCs/>
          <w:color w:val="231F20"/>
          <w:w w:val="101"/>
          <w:sz w:val="14"/>
          <w:szCs w:val="14"/>
        </w:rPr>
        <w:sectPr w:rsidR="006915D5" w:rsidSect="00D11CB9">
          <w:headerReference w:type="default" r:id="rId30"/>
          <w:type w:val="continuous"/>
          <w:pgSz w:w="11905" w:h="16837"/>
          <w:pgMar w:top="426" w:right="849" w:bottom="709" w:left="850" w:header="0" w:footer="0" w:gutter="0"/>
          <w:cols w:space="708"/>
        </w:sectPr>
      </w:pPr>
    </w:p>
    <w:tbl>
      <w:tblPr>
        <w:tblW w:w="10348" w:type="dxa"/>
        <w:tblLayout w:type="fixed"/>
        <w:tblCellMar>
          <w:left w:w="0" w:type="dxa"/>
          <w:right w:w="0" w:type="dxa"/>
        </w:tblCellMar>
        <w:tblLook w:val="0000" w:firstRow="0" w:lastRow="0" w:firstColumn="0" w:lastColumn="0" w:noHBand="0" w:noVBand="0"/>
      </w:tblPr>
      <w:tblGrid>
        <w:gridCol w:w="2552"/>
        <w:gridCol w:w="7796"/>
      </w:tblGrid>
      <w:tr w:rsidR="006915D5" w:rsidTr="006915D5">
        <w:trPr>
          <w:cantSplit/>
          <w:trHeight w:hRule="exact" w:val="427"/>
        </w:trPr>
        <w:tc>
          <w:tcPr>
            <w:tcW w:w="2552" w:type="dxa"/>
            <w:tcBorders>
              <w:right w:val="single" w:sz="8" w:space="0" w:color="DEDDDD"/>
            </w:tcBorders>
            <w:shd w:val="clear" w:color="auto" w:fill="7B7879"/>
            <w:tcMar>
              <w:top w:w="0" w:type="dxa"/>
              <w:left w:w="0" w:type="dxa"/>
              <w:bottom w:w="0" w:type="dxa"/>
              <w:right w:w="0" w:type="dxa"/>
            </w:tcMar>
          </w:tcPr>
          <w:p w:rsidR="006915D5" w:rsidRDefault="006915D5" w:rsidP="009C5A80">
            <w:pPr>
              <w:widowControl w:val="0"/>
              <w:spacing w:before="68"/>
              <w:ind w:left="322" w:right="-20"/>
              <w:rPr>
                <w:rFonts w:ascii="Times New Roman" w:eastAsia="Times New Roman" w:hAnsi="Times New Roman" w:cs="Times New Roman"/>
                <w:b/>
                <w:bCs/>
                <w:color w:val="FFFFFF"/>
                <w:spacing w:val="8"/>
                <w:sz w:val="28"/>
                <w:szCs w:val="28"/>
              </w:rPr>
            </w:pPr>
            <w:r>
              <w:rPr>
                <w:rFonts w:ascii="Times New Roman" w:eastAsia="Times New Roman" w:hAnsi="Times New Roman" w:cs="Times New Roman"/>
                <w:b/>
                <w:bCs/>
                <w:color w:val="FFFFFF"/>
                <w:w w:val="86"/>
                <w:sz w:val="28"/>
                <w:szCs w:val="28"/>
              </w:rPr>
              <w:lastRenderedPageBreak/>
              <w:t xml:space="preserve">   </w:t>
            </w:r>
            <w:r w:rsidR="009C5A80">
              <w:rPr>
                <w:rFonts w:ascii="Times New Roman" w:eastAsia="Times New Roman" w:hAnsi="Times New Roman" w:cs="Times New Roman"/>
                <w:b/>
                <w:bCs/>
                <w:color w:val="FFFFFF"/>
                <w:w w:val="86"/>
                <w:sz w:val="28"/>
                <w:szCs w:val="28"/>
              </w:rPr>
              <w:t>Янва</w:t>
            </w:r>
            <w:r>
              <w:rPr>
                <w:rFonts w:ascii="Times New Roman" w:eastAsia="Times New Roman" w:hAnsi="Times New Roman" w:cs="Times New Roman"/>
                <w:b/>
                <w:bCs/>
                <w:color w:val="FFFFFF"/>
                <w:w w:val="86"/>
                <w:sz w:val="28"/>
                <w:szCs w:val="28"/>
              </w:rPr>
              <w:t>рь</w:t>
            </w:r>
            <w:r>
              <w:rPr>
                <w:rFonts w:ascii="Times New Roman" w:eastAsia="Times New Roman" w:hAnsi="Times New Roman" w:cs="Times New Roman"/>
                <w:color w:val="FFFFFF"/>
                <w:spacing w:val="15"/>
                <w:sz w:val="28"/>
                <w:szCs w:val="28"/>
              </w:rPr>
              <w:t xml:space="preserve"> </w:t>
            </w:r>
            <w:r>
              <w:rPr>
                <w:rFonts w:ascii="Times New Roman" w:eastAsia="Times New Roman" w:hAnsi="Times New Roman" w:cs="Times New Roman"/>
                <w:b/>
                <w:bCs/>
                <w:color w:val="FFFFFF"/>
                <w:spacing w:val="32"/>
                <w:sz w:val="28"/>
                <w:szCs w:val="28"/>
              </w:rPr>
              <w:t>202</w:t>
            </w:r>
            <w:r w:rsidR="009C5A80">
              <w:rPr>
                <w:rFonts w:ascii="Times New Roman" w:eastAsia="Times New Roman" w:hAnsi="Times New Roman" w:cs="Times New Roman"/>
                <w:b/>
                <w:bCs/>
                <w:color w:val="FFFFFF"/>
                <w:spacing w:val="32"/>
                <w:sz w:val="28"/>
                <w:szCs w:val="28"/>
              </w:rPr>
              <w:t>3</w:t>
            </w:r>
          </w:p>
        </w:tc>
        <w:tc>
          <w:tcPr>
            <w:tcW w:w="7796" w:type="dxa"/>
            <w:tcBorders>
              <w:left w:val="single" w:sz="8" w:space="0" w:color="DEDDDD"/>
            </w:tcBorders>
            <w:shd w:val="clear" w:color="auto" w:fill="DEDDDD"/>
            <w:tcMar>
              <w:top w:w="0" w:type="dxa"/>
              <w:left w:w="0" w:type="dxa"/>
              <w:bottom w:w="0" w:type="dxa"/>
              <w:right w:w="0" w:type="dxa"/>
            </w:tcMar>
          </w:tcPr>
          <w:p w:rsidR="006915D5" w:rsidRPr="00742DA2" w:rsidRDefault="006915D5" w:rsidP="00DE7B72">
            <w:pPr>
              <w:widowControl w:val="0"/>
              <w:spacing w:before="31"/>
              <w:ind w:left="7345" w:right="-20"/>
              <w:rPr>
                <w:rFonts w:ascii="Times New Roman" w:hAnsi="Times New Roman" w:cs="Times New Roman"/>
                <w:b/>
                <w:bCs/>
                <w:color w:val="231F20"/>
                <w:w w:val="111"/>
                <w:sz w:val="32"/>
                <w:szCs w:val="32"/>
              </w:rPr>
            </w:pPr>
            <w:r w:rsidRPr="00742DA2">
              <w:rPr>
                <w:rFonts w:ascii="Times New Roman" w:hAnsi="Times New Roman" w:cs="Times New Roman"/>
                <w:b/>
                <w:bCs/>
                <w:color w:val="231F20"/>
                <w:w w:val="111"/>
                <w:sz w:val="32"/>
                <w:szCs w:val="32"/>
              </w:rPr>
              <w:t>1</w:t>
            </w:r>
            <w:r w:rsidR="00DE7B72">
              <w:rPr>
                <w:rFonts w:ascii="Times New Roman" w:hAnsi="Times New Roman" w:cs="Times New Roman"/>
                <w:b/>
                <w:bCs/>
                <w:color w:val="231F20"/>
                <w:w w:val="111"/>
                <w:sz w:val="32"/>
                <w:szCs w:val="32"/>
              </w:rPr>
              <w:t>6</w:t>
            </w:r>
          </w:p>
        </w:tc>
      </w:tr>
    </w:tbl>
    <w:p w:rsidR="006915D5" w:rsidRDefault="006915D5" w:rsidP="006915D5">
      <w:pPr>
        <w:widowControl w:val="0"/>
        <w:ind w:right="-20"/>
        <w:rPr>
          <w:rFonts w:ascii="Times New Roman" w:eastAsia="Times New Roman" w:hAnsi="Times New Roman" w:cs="Times New Roman"/>
          <w:b/>
          <w:bCs/>
          <w:color w:val="231F20"/>
          <w:w w:val="115"/>
          <w:sz w:val="14"/>
          <w:szCs w:val="14"/>
        </w:rPr>
      </w:pPr>
      <w:r>
        <w:rPr>
          <w:rFonts w:ascii="Times New Roman" w:eastAsia="Times New Roman" w:hAnsi="Times New Roman" w:cs="Times New Roman"/>
          <w:b/>
          <w:bCs/>
          <w:color w:val="231F20"/>
          <w:w w:val="101"/>
          <w:sz w:val="14"/>
          <w:szCs w:val="14"/>
        </w:rPr>
        <w:t>&gt;&gt;&gt;</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88"/>
          <w:sz w:val="14"/>
          <w:szCs w:val="14"/>
        </w:rPr>
        <w:t>П</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6"/>
          <w:sz w:val="14"/>
          <w:szCs w:val="14"/>
        </w:rPr>
        <w:t>д</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2"/>
          <w:sz w:val="14"/>
          <w:szCs w:val="14"/>
        </w:rPr>
        <w:t>ж</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91"/>
          <w:sz w:val="14"/>
          <w:szCs w:val="14"/>
        </w:rPr>
        <w:t>ни</w:t>
      </w:r>
      <w:r>
        <w:rPr>
          <w:rFonts w:ascii="Times New Roman" w:eastAsia="Times New Roman" w:hAnsi="Times New Roman" w:cs="Times New Roman"/>
          <w:b/>
          <w:bCs/>
          <w:color w:val="231F20"/>
          <w:w w:val="110"/>
          <w:sz w:val="14"/>
          <w:szCs w:val="14"/>
        </w:rPr>
        <w:t>е</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4"/>
          <w:sz w:val="14"/>
          <w:szCs w:val="14"/>
        </w:rPr>
        <w:t xml:space="preserve"> </w:t>
      </w:r>
      <w:r>
        <w:rPr>
          <w:rFonts w:ascii="Times New Roman" w:eastAsia="Times New Roman" w:hAnsi="Times New Roman" w:cs="Times New Roman"/>
          <w:b/>
          <w:bCs/>
          <w:color w:val="231F20"/>
          <w:w w:val="88"/>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ч</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b/>
          <w:bCs/>
          <w:color w:val="231F20"/>
          <w:w w:val="90"/>
          <w:sz w:val="14"/>
          <w:szCs w:val="14"/>
        </w:rPr>
        <w:t>л</w:t>
      </w:r>
      <w:r>
        <w:rPr>
          <w:rFonts w:ascii="Times New Roman" w:eastAsia="Times New Roman" w:hAnsi="Times New Roman" w:cs="Times New Roman"/>
          <w:b/>
          <w:bCs/>
          <w:color w:val="231F20"/>
          <w:w w:val="104"/>
          <w:sz w:val="14"/>
          <w:szCs w:val="14"/>
        </w:rPr>
        <w:t>о</w:t>
      </w:r>
      <w:r>
        <w:rPr>
          <w:rFonts w:ascii="Times New Roman" w:eastAsia="Times New Roman" w:hAnsi="Times New Roman" w:cs="Times New Roman"/>
          <w:color w:val="231F20"/>
          <w:spacing w:val="6"/>
          <w:sz w:val="14"/>
          <w:szCs w:val="14"/>
        </w:rPr>
        <w:t xml:space="preserve"> </w:t>
      </w:r>
      <w:r>
        <w:rPr>
          <w:rFonts w:ascii="Times New Roman" w:eastAsia="Times New Roman" w:hAnsi="Times New Roman" w:cs="Times New Roman"/>
          <w:b/>
          <w:bCs/>
          <w:color w:val="231F20"/>
          <w:w w:val="91"/>
          <w:sz w:val="14"/>
          <w:szCs w:val="14"/>
        </w:rPr>
        <w:t>н</w:t>
      </w:r>
      <w:r>
        <w:rPr>
          <w:rFonts w:ascii="Times New Roman" w:eastAsia="Times New Roman" w:hAnsi="Times New Roman" w:cs="Times New Roman"/>
          <w:b/>
          <w:bCs/>
          <w:color w:val="231F20"/>
          <w:w w:val="97"/>
          <w:sz w:val="14"/>
          <w:szCs w:val="14"/>
        </w:rPr>
        <w:t>а</w:t>
      </w:r>
      <w:r>
        <w:rPr>
          <w:rFonts w:ascii="Times New Roman" w:eastAsia="Times New Roman" w:hAnsi="Times New Roman" w:cs="Times New Roman"/>
          <w:color w:val="231F20"/>
          <w:spacing w:val="5"/>
          <w:sz w:val="14"/>
          <w:szCs w:val="14"/>
        </w:rPr>
        <w:t xml:space="preserve"> </w:t>
      </w:r>
      <w:r>
        <w:rPr>
          <w:rFonts w:ascii="Times New Roman" w:eastAsia="Times New Roman" w:hAnsi="Times New Roman" w:cs="Times New Roman"/>
          <w:b/>
          <w:bCs/>
          <w:color w:val="231F20"/>
          <w:w w:val="110"/>
          <w:sz w:val="14"/>
          <w:szCs w:val="14"/>
        </w:rPr>
        <w:t>с</w:t>
      </w:r>
      <w:r>
        <w:rPr>
          <w:rFonts w:ascii="Times New Roman" w:eastAsia="Times New Roman" w:hAnsi="Times New Roman" w:cs="Times New Roman"/>
          <w:b/>
          <w:bCs/>
          <w:color w:val="231F20"/>
          <w:w w:val="92"/>
          <w:sz w:val="14"/>
          <w:szCs w:val="14"/>
        </w:rPr>
        <w:t>т</w:t>
      </w:r>
      <w:r>
        <w:rPr>
          <w:rFonts w:ascii="Times New Roman" w:eastAsia="Times New Roman" w:hAnsi="Times New Roman" w:cs="Times New Roman"/>
          <w:b/>
          <w:bCs/>
          <w:color w:val="231F20"/>
          <w:w w:val="94"/>
          <w:sz w:val="14"/>
          <w:szCs w:val="14"/>
        </w:rPr>
        <w:t>р</w:t>
      </w:r>
      <w:r>
        <w:rPr>
          <w:rFonts w:ascii="Times New Roman" w:eastAsia="Times New Roman" w:hAnsi="Times New Roman" w:cs="Times New Roman"/>
          <w:b/>
          <w:bCs/>
          <w:color w:val="231F20"/>
          <w:w w:val="115"/>
          <w:sz w:val="14"/>
          <w:szCs w:val="14"/>
        </w:rPr>
        <w:t>.</w:t>
      </w:r>
      <w:r>
        <w:rPr>
          <w:rFonts w:ascii="Times New Roman" w:eastAsia="Times New Roman" w:hAnsi="Times New Roman" w:cs="Times New Roman"/>
          <w:color w:val="231F20"/>
          <w:spacing w:val="5"/>
          <w:sz w:val="14"/>
          <w:szCs w:val="14"/>
        </w:rPr>
        <w:t xml:space="preserve"> </w:t>
      </w:r>
      <w:r w:rsidR="00DE7B72">
        <w:rPr>
          <w:rFonts w:ascii="Times New Roman" w:eastAsia="Times New Roman" w:hAnsi="Times New Roman" w:cs="Times New Roman"/>
          <w:b/>
          <w:bCs/>
          <w:color w:val="231F20"/>
          <w:w w:val="115"/>
          <w:sz w:val="14"/>
          <w:szCs w:val="14"/>
        </w:rPr>
        <w:t>15</w:t>
      </w:r>
    </w:p>
    <w:p w:rsidR="006915D5" w:rsidRDefault="006915D5" w:rsidP="006915D5">
      <w:pPr>
        <w:pStyle w:val="a3"/>
        <w:rPr>
          <w:sz w:val="20"/>
          <w:szCs w:val="20"/>
          <w:lang w:eastAsia="en-US"/>
        </w:rPr>
      </w:pPr>
    </w:p>
    <w:p w:rsidR="00F66948" w:rsidRPr="00F66948" w:rsidRDefault="00F66948" w:rsidP="00F66948">
      <w:pPr>
        <w:pStyle w:val="a3"/>
        <w:rPr>
          <w:sz w:val="20"/>
          <w:szCs w:val="20"/>
          <w:lang w:eastAsia="en-US"/>
        </w:rPr>
      </w:pPr>
      <w:r w:rsidRPr="00F66948">
        <w:rPr>
          <w:sz w:val="20"/>
          <w:szCs w:val="20"/>
          <w:lang w:eastAsia="en-US"/>
        </w:rPr>
        <w:t xml:space="preserve">Также информируем, что </w:t>
      </w:r>
      <w:proofErr w:type="spellStart"/>
      <w:r w:rsidRPr="00F66948">
        <w:rPr>
          <w:sz w:val="20"/>
          <w:szCs w:val="20"/>
          <w:lang w:eastAsia="en-US"/>
        </w:rPr>
        <w:t>Минпромторг</w:t>
      </w:r>
      <w:proofErr w:type="spellEnd"/>
      <w:r w:rsidRPr="00F66948">
        <w:rPr>
          <w:sz w:val="20"/>
          <w:szCs w:val="20"/>
          <w:lang w:eastAsia="en-US"/>
        </w:rPr>
        <w:t xml:space="preserve"> России совместно с ООО «Оператор-ЦРПТ», являющимся в соответствии с распоряжением Правительства Российской Федерации от 3 апреля 2019 г. № 620-р оператором информационной системы маркировки, еженедельно по средам в 9:30 по московскому времени проводятся встречи по текущему статусу работы в ЭДО в формате ОСУ:</w:t>
      </w:r>
    </w:p>
    <w:p w:rsidR="00F66948" w:rsidRPr="00F66948" w:rsidRDefault="00F66948" w:rsidP="00F66948">
      <w:pPr>
        <w:pStyle w:val="a3"/>
        <w:rPr>
          <w:sz w:val="20"/>
          <w:szCs w:val="20"/>
          <w:lang w:eastAsia="en-US"/>
        </w:rPr>
      </w:pPr>
      <w:r>
        <w:rPr>
          <w:sz w:val="20"/>
          <w:szCs w:val="20"/>
          <w:lang w:eastAsia="en-US"/>
        </w:rPr>
        <w:tab/>
      </w:r>
      <w:r w:rsidRPr="00F66948">
        <w:rPr>
          <w:sz w:val="20"/>
          <w:szCs w:val="20"/>
          <w:lang w:eastAsia="en-US"/>
        </w:rPr>
        <w:t>Ссылка для подключения (ZOOM):</w:t>
      </w:r>
    </w:p>
    <w:p w:rsidR="00F66948" w:rsidRPr="00F66948" w:rsidRDefault="00F66948" w:rsidP="00F66948">
      <w:pPr>
        <w:pStyle w:val="a3"/>
        <w:rPr>
          <w:sz w:val="20"/>
          <w:szCs w:val="20"/>
          <w:lang w:eastAsia="en-US"/>
        </w:rPr>
      </w:pPr>
      <w:hyperlink r:id="rId31" w:history="1">
        <w:r w:rsidRPr="00F66948">
          <w:rPr>
            <w:rStyle w:val="a4"/>
            <w:sz w:val="20"/>
            <w:szCs w:val="20"/>
            <w:lang w:eastAsia="en-US"/>
          </w:rPr>
          <w:t>https://crpt.zoom.us/j/93765645082?pwd=RW0zZDh2cDNNN1NVK0orRjR5bmwvdz09</w:t>
        </w:r>
      </w:hyperlink>
      <w:r w:rsidRPr="00F66948">
        <w:rPr>
          <w:sz w:val="20"/>
          <w:szCs w:val="20"/>
          <w:lang w:eastAsia="en-US"/>
        </w:rPr>
        <w:t> </w:t>
      </w:r>
    </w:p>
    <w:p w:rsidR="00F66948" w:rsidRPr="00F66948" w:rsidRDefault="00F66948" w:rsidP="00F66948">
      <w:pPr>
        <w:pStyle w:val="a3"/>
        <w:rPr>
          <w:sz w:val="20"/>
          <w:szCs w:val="20"/>
          <w:lang w:eastAsia="en-US"/>
        </w:rPr>
      </w:pPr>
      <w:r w:rsidRPr="00F66948">
        <w:rPr>
          <w:sz w:val="20"/>
          <w:szCs w:val="20"/>
          <w:lang w:eastAsia="en-US"/>
        </w:rPr>
        <w:t>Идентификатор конференции: 937 6564 5082</w:t>
      </w:r>
    </w:p>
    <w:p w:rsidR="00F66948" w:rsidRPr="00F66948" w:rsidRDefault="00F66948" w:rsidP="00F66948">
      <w:pPr>
        <w:pStyle w:val="a3"/>
        <w:rPr>
          <w:sz w:val="20"/>
          <w:szCs w:val="20"/>
          <w:lang w:eastAsia="en-US"/>
        </w:rPr>
      </w:pPr>
      <w:r w:rsidRPr="00F66948">
        <w:rPr>
          <w:sz w:val="20"/>
          <w:szCs w:val="20"/>
          <w:lang w:eastAsia="en-US"/>
        </w:rPr>
        <w:t>Код доступа: 728249.</w:t>
      </w:r>
    </w:p>
    <w:p w:rsidR="00F66948" w:rsidRPr="00F66948" w:rsidRDefault="00F66948" w:rsidP="00F66948">
      <w:pPr>
        <w:pStyle w:val="a3"/>
        <w:rPr>
          <w:sz w:val="20"/>
          <w:szCs w:val="20"/>
          <w:lang w:eastAsia="en-US"/>
        </w:rPr>
      </w:pPr>
      <w:r w:rsidRPr="00F66948">
        <w:rPr>
          <w:sz w:val="20"/>
          <w:szCs w:val="20"/>
          <w:lang w:eastAsia="en-US"/>
        </w:rPr>
        <w:t xml:space="preserve">Кроме того, при наличии методических вопросов работы в системе можно обращаться на </w:t>
      </w:r>
      <w:proofErr w:type="gramStart"/>
      <w:r w:rsidRPr="00F66948">
        <w:rPr>
          <w:sz w:val="20"/>
          <w:szCs w:val="20"/>
          <w:lang w:eastAsia="en-US"/>
        </w:rPr>
        <w:t>электронный</w:t>
      </w:r>
      <w:proofErr w:type="gramEnd"/>
      <w:r w:rsidRPr="00F66948">
        <w:rPr>
          <w:sz w:val="20"/>
          <w:szCs w:val="20"/>
          <w:lang w:eastAsia="en-US"/>
        </w:rPr>
        <w:t xml:space="preserve"> адрес товарной группы «Вода» ООО «Оператор-ЦРПТ» </w:t>
      </w:r>
      <w:hyperlink r:id="rId32" w:history="1">
        <w:r w:rsidRPr="00F66948">
          <w:rPr>
            <w:rStyle w:val="a4"/>
            <w:sz w:val="20"/>
            <w:szCs w:val="20"/>
            <w:lang w:eastAsia="en-US"/>
          </w:rPr>
          <w:t>water@crpt.ru</w:t>
        </w:r>
      </w:hyperlink>
      <w:r w:rsidRPr="00F66948">
        <w:rPr>
          <w:sz w:val="20"/>
          <w:szCs w:val="20"/>
          <w:lang w:eastAsia="en-US"/>
        </w:rPr>
        <w:t>, а при наличии технических сложностей – в техническую поддержку по электронному адресу </w:t>
      </w:r>
      <w:hyperlink r:id="rId33" w:history="1">
        <w:r w:rsidRPr="00F66948">
          <w:rPr>
            <w:rStyle w:val="a4"/>
            <w:sz w:val="20"/>
            <w:szCs w:val="20"/>
            <w:lang w:eastAsia="en-US"/>
          </w:rPr>
          <w:t>support@crpt.ru</w:t>
        </w:r>
      </w:hyperlink>
      <w:r w:rsidRPr="00F66948">
        <w:rPr>
          <w:sz w:val="20"/>
          <w:szCs w:val="20"/>
          <w:lang w:eastAsia="en-US"/>
        </w:rPr>
        <w:t> или по номеру телефона 8 800 222 1523.</w:t>
      </w:r>
    </w:p>
    <w:p w:rsidR="00F66948" w:rsidRPr="00F66948" w:rsidRDefault="00F66948" w:rsidP="00F66948">
      <w:pPr>
        <w:pStyle w:val="a3"/>
        <w:rPr>
          <w:sz w:val="20"/>
          <w:szCs w:val="20"/>
          <w:lang w:eastAsia="en-US"/>
        </w:rPr>
      </w:pPr>
      <w:r>
        <w:rPr>
          <w:sz w:val="20"/>
          <w:szCs w:val="20"/>
          <w:lang w:eastAsia="en-US"/>
        </w:rPr>
        <w:tab/>
      </w:r>
      <w:r w:rsidRPr="00F66948">
        <w:rPr>
          <w:sz w:val="20"/>
          <w:szCs w:val="20"/>
          <w:lang w:eastAsia="en-US"/>
        </w:rPr>
        <w:t>Напоминаем, что за передачу товаров юридическому лицу без отправки информации о ней в систему маркировки, а также за нарушение сроков передачи сведений в систему предусмотрена административная ответственность. Подробнее: </w:t>
      </w:r>
      <w:hyperlink r:id="rId34" w:history="1">
        <w:r w:rsidRPr="00F66948">
          <w:rPr>
            <w:rStyle w:val="a4"/>
            <w:sz w:val="20"/>
            <w:szCs w:val="20"/>
            <w:lang w:eastAsia="en-US"/>
          </w:rPr>
          <w:t>https://честныйзнак.рф/penalties/</w:t>
        </w:r>
      </w:hyperlink>
      <w:r w:rsidRPr="00F66948">
        <w:rPr>
          <w:sz w:val="20"/>
          <w:szCs w:val="20"/>
          <w:lang w:eastAsia="en-US"/>
        </w:rPr>
        <w:t>.</w:t>
      </w:r>
    </w:p>
    <w:p w:rsidR="00F66948" w:rsidRPr="00F66948" w:rsidRDefault="00F66948" w:rsidP="00F66948">
      <w:pPr>
        <w:pStyle w:val="a3"/>
        <w:rPr>
          <w:sz w:val="20"/>
          <w:szCs w:val="20"/>
          <w:lang w:eastAsia="en-US"/>
        </w:rPr>
      </w:pPr>
      <w:hyperlink r:id="rId35" w:history="1">
        <w:r w:rsidRPr="00F66948">
          <w:rPr>
            <w:rStyle w:val="a4"/>
            <w:sz w:val="20"/>
            <w:szCs w:val="20"/>
            <w:lang w:eastAsia="en-US"/>
          </w:rPr>
          <w:t>Работа с маркированной упакованной водой для розничных магазинов.pdf</w:t>
        </w:r>
      </w:hyperlink>
    </w:p>
    <w:p w:rsidR="00F66948" w:rsidRPr="00F66948" w:rsidRDefault="00F66948" w:rsidP="00F66948">
      <w:pPr>
        <w:pStyle w:val="a3"/>
        <w:rPr>
          <w:sz w:val="20"/>
          <w:szCs w:val="20"/>
          <w:lang w:eastAsia="en-US"/>
        </w:rPr>
      </w:pPr>
      <w:hyperlink r:id="rId36" w:history="1">
        <w:r w:rsidRPr="00F66948">
          <w:rPr>
            <w:rStyle w:val="a4"/>
            <w:sz w:val="20"/>
            <w:szCs w:val="20"/>
            <w:lang w:eastAsia="en-US"/>
          </w:rPr>
          <w:t>Как работать с маркировкой предприятиям, оказывающим услуги питания.pdf</w:t>
        </w:r>
      </w:hyperlink>
    </w:p>
    <w:p w:rsidR="00F66948" w:rsidRPr="00F66948" w:rsidRDefault="00F66948" w:rsidP="00F66948">
      <w:pPr>
        <w:pStyle w:val="a3"/>
        <w:rPr>
          <w:sz w:val="20"/>
          <w:szCs w:val="20"/>
          <w:lang w:eastAsia="en-US"/>
        </w:rPr>
      </w:pPr>
    </w:p>
    <w:p w:rsidR="00F66948" w:rsidRDefault="00F66948" w:rsidP="00F66948">
      <w:pPr>
        <w:pStyle w:val="a3"/>
        <w:jc w:val="center"/>
        <w:rPr>
          <w:sz w:val="20"/>
          <w:szCs w:val="20"/>
          <w:lang w:eastAsia="en-US"/>
        </w:rPr>
      </w:pPr>
      <w:r>
        <w:rPr>
          <w:sz w:val="20"/>
          <w:szCs w:val="20"/>
          <w:lang w:eastAsia="en-US"/>
        </w:rPr>
        <w:t xml:space="preserve">(информация также размещена на </w:t>
      </w:r>
      <w:proofErr w:type="gramStart"/>
      <w:r>
        <w:rPr>
          <w:sz w:val="20"/>
          <w:szCs w:val="20"/>
          <w:lang w:eastAsia="en-US"/>
        </w:rPr>
        <w:t>сайте</w:t>
      </w:r>
      <w:proofErr w:type="gramEnd"/>
      <w:r>
        <w:rPr>
          <w:sz w:val="20"/>
          <w:szCs w:val="20"/>
          <w:lang w:eastAsia="en-US"/>
        </w:rPr>
        <w:t>)</w:t>
      </w:r>
    </w:p>
    <w:p w:rsidR="00F66948" w:rsidRDefault="00F66948" w:rsidP="00F66948">
      <w:pPr>
        <w:pStyle w:val="a3"/>
        <w:rPr>
          <w:sz w:val="20"/>
          <w:szCs w:val="20"/>
          <w:lang w:eastAsia="en-US"/>
        </w:rPr>
      </w:pPr>
    </w:p>
    <w:p w:rsidR="006915D5" w:rsidRDefault="006915D5" w:rsidP="006915D5">
      <w:pPr>
        <w:pStyle w:val="a3"/>
        <w:rPr>
          <w:sz w:val="20"/>
          <w:szCs w:val="20"/>
          <w:lang w:eastAsia="en-US"/>
        </w:rPr>
      </w:pPr>
    </w:p>
    <w:p w:rsidR="002070B5" w:rsidRPr="006915D5" w:rsidRDefault="002070B5" w:rsidP="006915D5">
      <w:pPr>
        <w:pStyle w:val="a3"/>
        <w:rPr>
          <w:sz w:val="20"/>
          <w:szCs w:val="20"/>
          <w:lang w:eastAsia="en-US"/>
        </w:rPr>
      </w:pPr>
    </w:p>
    <w:p w:rsidR="002070B5" w:rsidRPr="006915D5" w:rsidRDefault="002070B5" w:rsidP="006915D5">
      <w:pPr>
        <w:pStyle w:val="a3"/>
        <w:rPr>
          <w:sz w:val="20"/>
          <w:szCs w:val="20"/>
          <w:lang w:eastAsia="en-US"/>
        </w:rPr>
      </w:pPr>
    </w:p>
    <w:p w:rsidR="002070B5" w:rsidRPr="006915D5" w:rsidRDefault="002070B5" w:rsidP="006915D5">
      <w:pPr>
        <w:pStyle w:val="a3"/>
        <w:rPr>
          <w:sz w:val="20"/>
          <w:szCs w:val="20"/>
          <w:lang w:eastAsia="en-US"/>
        </w:rPr>
      </w:pPr>
    </w:p>
    <w:p w:rsidR="002070B5" w:rsidRPr="006915D5" w:rsidRDefault="002070B5" w:rsidP="006915D5">
      <w:pPr>
        <w:pStyle w:val="a3"/>
        <w:rPr>
          <w:sz w:val="20"/>
          <w:szCs w:val="20"/>
          <w:lang w:eastAsia="en-US"/>
        </w:rPr>
      </w:pPr>
    </w:p>
    <w:p w:rsidR="002070B5" w:rsidRPr="006915D5" w:rsidRDefault="002070B5" w:rsidP="006915D5">
      <w:pPr>
        <w:pStyle w:val="a3"/>
        <w:rPr>
          <w:sz w:val="20"/>
          <w:szCs w:val="20"/>
          <w:lang w:eastAsia="en-US"/>
        </w:rPr>
      </w:pPr>
    </w:p>
    <w:p w:rsidR="002070B5" w:rsidRDefault="002070B5" w:rsidP="00467C9B">
      <w:pPr>
        <w:widowControl w:val="0"/>
        <w:ind w:right="-20"/>
        <w:rPr>
          <w:b/>
          <w:bCs/>
          <w:sz w:val="16"/>
          <w:szCs w:val="16"/>
          <w:lang w:eastAsia="en-US"/>
        </w:rPr>
      </w:pPr>
    </w:p>
    <w:p w:rsidR="002070B5" w:rsidRDefault="002070B5" w:rsidP="00467C9B">
      <w:pPr>
        <w:widowControl w:val="0"/>
        <w:ind w:right="-20"/>
        <w:rPr>
          <w:b/>
          <w:bCs/>
          <w:sz w:val="16"/>
          <w:szCs w:val="16"/>
          <w:lang w:eastAsia="en-US"/>
        </w:rPr>
      </w:pPr>
    </w:p>
    <w:p w:rsidR="002070B5" w:rsidRDefault="002070B5" w:rsidP="00467C9B">
      <w:pPr>
        <w:widowControl w:val="0"/>
        <w:ind w:right="-20"/>
        <w:rPr>
          <w:b/>
          <w:bCs/>
          <w:sz w:val="16"/>
          <w:szCs w:val="16"/>
          <w:lang w:eastAsia="en-US"/>
        </w:rPr>
      </w:pPr>
    </w:p>
    <w:p w:rsidR="002070B5" w:rsidRDefault="002070B5" w:rsidP="00467C9B">
      <w:pPr>
        <w:widowControl w:val="0"/>
        <w:ind w:right="-20"/>
        <w:rPr>
          <w:b/>
          <w:bCs/>
          <w:sz w:val="16"/>
          <w:szCs w:val="16"/>
          <w:lang w:eastAsia="en-US"/>
        </w:rPr>
      </w:pPr>
    </w:p>
    <w:p w:rsidR="002070B5" w:rsidRDefault="002070B5" w:rsidP="00467C9B">
      <w:pPr>
        <w:widowControl w:val="0"/>
        <w:ind w:right="-20"/>
        <w:rPr>
          <w:b/>
          <w:bCs/>
          <w:sz w:val="16"/>
          <w:szCs w:val="16"/>
          <w:lang w:eastAsia="en-US"/>
        </w:rPr>
      </w:pPr>
    </w:p>
    <w:p w:rsidR="002070B5" w:rsidRDefault="002070B5" w:rsidP="00467C9B">
      <w:pPr>
        <w:widowControl w:val="0"/>
        <w:ind w:right="-20"/>
        <w:rPr>
          <w:b/>
          <w:bCs/>
          <w:sz w:val="16"/>
          <w:szCs w:val="16"/>
          <w:lang w:eastAsia="en-US"/>
        </w:rPr>
      </w:pPr>
    </w:p>
    <w:p w:rsidR="002070B5" w:rsidRDefault="002070B5" w:rsidP="00467C9B">
      <w:pPr>
        <w:widowControl w:val="0"/>
        <w:ind w:right="-20"/>
        <w:rPr>
          <w:b/>
          <w:bCs/>
          <w:sz w:val="16"/>
          <w:szCs w:val="16"/>
          <w:lang w:eastAsia="en-US"/>
        </w:rPr>
      </w:pPr>
    </w:p>
    <w:p w:rsidR="002070B5" w:rsidRDefault="002070B5" w:rsidP="00467C9B">
      <w:pPr>
        <w:widowControl w:val="0"/>
        <w:ind w:right="-20"/>
        <w:rPr>
          <w:b/>
          <w:bCs/>
          <w:sz w:val="16"/>
          <w:szCs w:val="16"/>
          <w:lang w:eastAsia="en-US"/>
        </w:rPr>
      </w:pPr>
    </w:p>
    <w:p w:rsidR="002070B5" w:rsidRDefault="002070B5" w:rsidP="00467C9B">
      <w:pPr>
        <w:widowControl w:val="0"/>
        <w:ind w:right="-20"/>
        <w:rPr>
          <w:b/>
          <w:bCs/>
          <w:sz w:val="16"/>
          <w:szCs w:val="16"/>
          <w:lang w:eastAsia="en-US"/>
        </w:rPr>
      </w:pPr>
    </w:p>
    <w:p w:rsidR="002070B5" w:rsidRDefault="002070B5" w:rsidP="00467C9B">
      <w:pPr>
        <w:widowControl w:val="0"/>
        <w:ind w:right="-20"/>
        <w:rPr>
          <w:b/>
          <w:bCs/>
          <w:sz w:val="16"/>
          <w:szCs w:val="16"/>
          <w:lang w:eastAsia="en-US"/>
        </w:rPr>
      </w:pPr>
    </w:p>
    <w:p w:rsidR="002070B5" w:rsidRDefault="002070B5" w:rsidP="00467C9B">
      <w:pPr>
        <w:widowControl w:val="0"/>
        <w:ind w:right="-20"/>
        <w:rPr>
          <w:b/>
          <w:bCs/>
          <w:sz w:val="16"/>
          <w:szCs w:val="16"/>
          <w:lang w:eastAsia="en-US"/>
        </w:rPr>
      </w:pPr>
    </w:p>
    <w:p w:rsidR="002070B5" w:rsidRDefault="002070B5" w:rsidP="00467C9B">
      <w:pPr>
        <w:widowControl w:val="0"/>
        <w:ind w:right="-20"/>
        <w:rPr>
          <w:b/>
          <w:bCs/>
          <w:sz w:val="16"/>
          <w:szCs w:val="16"/>
          <w:lang w:eastAsia="en-US"/>
        </w:rPr>
      </w:pPr>
    </w:p>
    <w:p w:rsidR="002070B5" w:rsidRDefault="002070B5" w:rsidP="00467C9B">
      <w:pPr>
        <w:widowControl w:val="0"/>
        <w:ind w:right="-20"/>
        <w:rPr>
          <w:b/>
          <w:bCs/>
          <w:sz w:val="16"/>
          <w:szCs w:val="16"/>
          <w:lang w:eastAsia="en-US"/>
        </w:rPr>
      </w:pPr>
    </w:p>
    <w:p w:rsidR="002070B5" w:rsidRDefault="002070B5" w:rsidP="00467C9B">
      <w:pPr>
        <w:widowControl w:val="0"/>
        <w:ind w:right="-20"/>
        <w:rPr>
          <w:b/>
          <w:bCs/>
          <w:sz w:val="16"/>
          <w:szCs w:val="16"/>
          <w:lang w:eastAsia="en-US"/>
        </w:rPr>
      </w:pPr>
    </w:p>
    <w:p w:rsidR="002070B5" w:rsidRDefault="002070B5" w:rsidP="00467C9B">
      <w:pPr>
        <w:widowControl w:val="0"/>
        <w:ind w:right="-20"/>
        <w:rPr>
          <w:b/>
          <w:bCs/>
          <w:sz w:val="16"/>
          <w:szCs w:val="16"/>
          <w:lang w:eastAsia="en-US"/>
        </w:rPr>
      </w:pPr>
    </w:p>
    <w:p w:rsidR="002070B5" w:rsidRDefault="002070B5" w:rsidP="00467C9B">
      <w:pPr>
        <w:widowControl w:val="0"/>
        <w:ind w:right="-20"/>
        <w:rPr>
          <w:b/>
          <w:bCs/>
          <w:sz w:val="16"/>
          <w:szCs w:val="16"/>
          <w:lang w:eastAsia="en-US"/>
        </w:rPr>
      </w:pPr>
    </w:p>
    <w:p w:rsidR="00F66948" w:rsidRDefault="00F66948" w:rsidP="00467C9B">
      <w:pPr>
        <w:widowControl w:val="0"/>
        <w:ind w:right="-20"/>
        <w:rPr>
          <w:b/>
          <w:bCs/>
          <w:sz w:val="16"/>
          <w:szCs w:val="16"/>
          <w:lang w:eastAsia="en-US"/>
        </w:rPr>
      </w:pPr>
    </w:p>
    <w:p w:rsidR="00F66948" w:rsidRDefault="00F66948" w:rsidP="00467C9B">
      <w:pPr>
        <w:widowControl w:val="0"/>
        <w:ind w:right="-20"/>
        <w:rPr>
          <w:b/>
          <w:bCs/>
          <w:sz w:val="16"/>
          <w:szCs w:val="16"/>
          <w:lang w:eastAsia="en-US"/>
        </w:rPr>
      </w:pPr>
    </w:p>
    <w:p w:rsidR="00F66948" w:rsidRDefault="00F66948" w:rsidP="00467C9B">
      <w:pPr>
        <w:widowControl w:val="0"/>
        <w:ind w:right="-20"/>
        <w:rPr>
          <w:b/>
          <w:bCs/>
          <w:sz w:val="16"/>
          <w:szCs w:val="16"/>
          <w:lang w:eastAsia="en-US"/>
        </w:rPr>
      </w:pPr>
    </w:p>
    <w:p w:rsidR="00F66948" w:rsidRDefault="00F66948" w:rsidP="00467C9B">
      <w:pPr>
        <w:widowControl w:val="0"/>
        <w:ind w:right="-20"/>
        <w:rPr>
          <w:b/>
          <w:bCs/>
          <w:sz w:val="16"/>
          <w:szCs w:val="16"/>
          <w:lang w:eastAsia="en-US"/>
        </w:rPr>
      </w:pPr>
    </w:p>
    <w:p w:rsidR="00F66948" w:rsidRDefault="00F66948" w:rsidP="00467C9B">
      <w:pPr>
        <w:widowControl w:val="0"/>
        <w:ind w:right="-20"/>
        <w:rPr>
          <w:b/>
          <w:bCs/>
          <w:sz w:val="16"/>
          <w:szCs w:val="16"/>
          <w:lang w:eastAsia="en-US"/>
        </w:rPr>
      </w:pPr>
    </w:p>
    <w:p w:rsidR="00F66948" w:rsidRDefault="00F66948" w:rsidP="00467C9B">
      <w:pPr>
        <w:widowControl w:val="0"/>
        <w:ind w:right="-20"/>
        <w:rPr>
          <w:b/>
          <w:bCs/>
          <w:sz w:val="16"/>
          <w:szCs w:val="16"/>
          <w:lang w:eastAsia="en-US"/>
        </w:rPr>
      </w:pPr>
    </w:p>
    <w:p w:rsidR="00F66948" w:rsidRDefault="00F66948" w:rsidP="00467C9B">
      <w:pPr>
        <w:widowControl w:val="0"/>
        <w:ind w:right="-20"/>
        <w:rPr>
          <w:b/>
          <w:bCs/>
          <w:sz w:val="16"/>
          <w:szCs w:val="16"/>
          <w:lang w:eastAsia="en-US"/>
        </w:rPr>
      </w:pPr>
    </w:p>
    <w:p w:rsidR="00F66948" w:rsidRDefault="00F66948" w:rsidP="00467C9B">
      <w:pPr>
        <w:widowControl w:val="0"/>
        <w:ind w:right="-20"/>
        <w:rPr>
          <w:b/>
          <w:bCs/>
          <w:sz w:val="16"/>
          <w:szCs w:val="16"/>
          <w:lang w:eastAsia="en-US"/>
        </w:rPr>
      </w:pPr>
    </w:p>
    <w:p w:rsidR="00F66948" w:rsidRDefault="00F66948" w:rsidP="00467C9B">
      <w:pPr>
        <w:widowControl w:val="0"/>
        <w:ind w:right="-20"/>
        <w:rPr>
          <w:b/>
          <w:bCs/>
          <w:sz w:val="16"/>
          <w:szCs w:val="16"/>
          <w:lang w:eastAsia="en-US"/>
        </w:rPr>
      </w:pPr>
    </w:p>
    <w:p w:rsidR="00F66948" w:rsidRDefault="00F66948" w:rsidP="00467C9B">
      <w:pPr>
        <w:widowControl w:val="0"/>
        <w:ind w:right="-20"/>
        <w:rPr>
          <w:b/>
          <w:bCs/>
          <w:sz w:val="16"/>
          <w:szCs w:val="16"/>
          <w:lang w:eastAsia="en-US"/>
        </w:rPr>
      </w:pPr>
    </w:p>
    <w:p w:rsidR="002070B5" w:rsidRDefault="002070B5" w:rsidP="00467C9B">
      <w:pPr>
        <w:widowControl w:val="0"/>
        <w:ind w:right="-20"/>
        <w:rPr>
          <w:b/>
          <w:bCs/>
          <w:sz w:val="16"/>
          <w:szCs w:val="16"/>
          <w:lang w:eastAsia="en-US"/>
        </w:rPr>
      </w:pPr>
    </w:p>
    <w:p w:rsidR="003E0ADD" w:rsidRPr="003E0ADD" w:rsidRDefault="003E0ADD" w:rsidP="003E0ADD">
      <w:pPr>
        <w:pStyle w:val="a3"/>
        <w:jc w:val="center"/>
        <w:rPr>
          <w:b/>
          <w:bCs/>
          <w:sz w:val="16"/>
          <w:szCs w:val="16"/>
          <w:lang w:eastAsia="en-US"/>
        </w:rPr>
      </w:pPr>
    </w:p>
    <w:tbl>
      <w:tblPr>
        <w:tblStyle w:val="11"/>
        <w:tblW w:w="0" w:type="auto"/>
        <w:tblInd w:w="-34" w:type="dxa"/>
        <w:tblLook w:val="04A0" w:firstRow="1" w:lastRow="0" w:firstColumn="1" w:lastColumn="0" w:noHBand="0" w:noVBand="1"/>
      </w:tblPr>
      <w:tblGrid>
        <w:gridCol w:w="2709"/>
        <w:gridCol w:w="3765"/>
        <w:gridCol w:w="3982"/>
      </w:tblGrid>
      <w:tr w:rsidR="00886F25" w:rsidRPr="00886F25" w:rsidTr="00D92989">
        <w:trPr>
          <w:trHeight w:val="2212"/>
        </w:trPr>
        <w:tc>
          <w:tcPr>
            <w:tcW w:w="2709" w:type="dxa"/>
          </w:tcPr>
          <w:p w:rsidR="00886F25" w:rsidRPr="00886F25" w:rsidRDefault="00886F25" w:rsidP="00886F25">
            <w:pPr>
              <w:tabs>
                <w:tab w:val="left" w:pos="10915"/>
              </w:tabs>
              <w:spacing w:before="68" w:after="163"/>
              <w:jc w:val="center"/>
              <w:rPr>
                <w:rFonts w:ascii="Times New Roman" w:hAnsi="Times New Roman"/>
                <w:b/>
                <w:sz w:val="24"/>
                <w:szCs w:val="24"/>
              </w:rPr>
            </w:pPr>
            <w:r w:rsidRPr="00886F25">
              <w:rPr>
                <w:rFonts w:ascii="Times New Roman" w:hAnsi="Times New Roman"/>
                <w:b/>
                <w:noProof/>
                <w:sz w:val="24"/>
                <w:szCs w:val="24"/>
              </w:rPr>
              <w:drawing>
                <wp:inline distT="0" distB="0" distL="0" distR="0" wp14:anchorId="105B5052" wp14:editId="1A251AD4">
                  <wp:extent cx="1152525" cy="13525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5554" cy="1356105"/>
                          </a:xfrm>
                          <a:prstGeom prst="rect">
                            <a:avLst/>
                          </a:prstGeom>
                          <a:noFill/>
                        </pic:spPr>
                      </pic:pic>
                    </a:graphicData>
                  </a:graphic>
                </wp:inline>
              </w:drawing>
            </w:r>
          </w:p>
        </w:tc>
        <w:tc>
          <w:tcPr>
            <w:tcW w:w="3765" w:type="dxa"/>
          </w:tcPr>
          <w:p w:rsidR="00886F25" w:rsidRPr="00886F25" w:rsidRDefault="00212B4C" w:rsidP="00886F25">
            <w:pPr>
              <w:tabs>
                <w:tab w:val="left" w:pos="10915"/>
              </w:tabs>
              <w:spacing w:before="68" w:after="163"/>
              <w:jc w:val="center"/>
              <w:rPr>
                <w:rFonts w:ascii="Times New Roman" w:hAnsi="Times New Roman"/>
                <w:b/>
                <w:sz w:val="20"/>
                <w:szCs w:val="20"/>
              </w:rPr>
            </w:pPr>
            <w:hyperlink r:id="rId38" w:history="1">
              <w:r w:rsidR="00886F25" w:rsidRPr="00886F25">
                <w:rPr>
                  <w:rFonts w:ascii="Times New Roman" w:hAnsi="Times New Roman"/>
                  <w:b/>
                  <w:color w:val="0000FF"/>
                  <w:sz w:val="20"/>
                  <w:szCs w:val="20"/>
                  <w:u w:val="single"/>
                </w:rPr>
                <w:t>https://admulybino.nso.ru</w:t>
              </w:r>
            </w:hyperlink>
          </w:p>
          <w:p w:rsidR="00886F25" w:rsidRPr="00886F25" w:rsidRDefault="00886F25" w:rsidP="00886F25">
            <w:pPr>
              <w:tabs>
                <w:tab w:val="left" w:pos="10915"/>
              </w:tabs>
              <w:spacing w:before="68" w:after="163"/>
              <w:jc w:val="center"/>
              <w:rPr>
                <w:rFonts w:ascii="Times New Roman" w:hAnsi="Times New Roman"/>
                <w:b/>
                <w:sz w:val="20"/>
                <w:szCs w:val="20"/>
              </w:rPr>
            </w:pPr>
            <w:r w:rsidRPr="00886F25">
              <w:rPr>
                <w:rFonts w:ascii="Times New Roman" w:hAnsi="Times New Roman"/>
                <w:b/>
                <w:sz w:val="20"/>
                <w:szCs w:val="20"/>
                <w:lang w:val="en-US"/>
              </w:rPr>
              <w:t>E</w:t>
            </w:r>
            <w:r w:rsidRPr="00886F25">
              <w:rPr>
                <w:rFonts w:ascii="Times New Roman" w:hAnsi="Times New Roman"/>
                <w:b/>
                <w:sz w:val="20"/>
                <w:szCs w:val="20"/>
              </w:rPr>
              <w:t>-</w:t>
            </w:r>
            <w:proofErr w:type="spellStart"/>
            <w:r w:rsidRPr="00886F25">
              <w:rPr>
                <w:rFonts w:ascii="Times New Roman" w:hAnsi="Times New Roman"/>
                <w:b/>
                <w:sz w:val="20"/>
                <w:szCs w:val="20"/>
                <w:lang w:val="en-US"/>
              </w:rPr>
              <w:t>mai</w:t>
            </w:r>
            <w:proofErr w:type="spellEnd"/>
            <w:r w:rsidRPr="00886F25">
              <w:rPr>
                <w:rFonts w:ascii="Times New Roman" w:hAnsi="Times New Roman"/>
                <w:b/>
                <w:sz w:val="20"/>
                <w:szCs w:val="20"/>
              </w:rPr>
              <w:t xml:space="preserve">:  </w:t>
            </w:r>
            <w:hyperlink r:id="rId39" w:history="1">
              <w:r w:rsidRPr="00886F25">
                <w:rPr>
                  <w:rFonts w:ascii="Times New Roman" w:hAnsi="Times New Roman"/>
                  <w:b/>
                  <w:color w:val="0000FF"/>
                  <w:sz w:val="20"/>
                  <w:szCs w:val="20"/>
                  <w:u w:val="single"/>
                  <w:lang w:val="en-US"/>
                </w:rPr>
                <w:t>adm</w:t>
              </w:r>
              <w:r w:rsidRPr="00886F25">
                <w:rPr>
                  <w:rFonts w:ascii="Times New Roman" w:hAnsi="Times New Roman"/>
                  <w:b/>
                  <w:color w:val="0000FF"/>
                  <w:sz w:val="20"/>
                  <w:szCs w:val="20"/>
                  <w:u w:val="single"/>
                </w:rPr>
                <w:t>_</w:t>
              </w:r>
              <w:r w:rsidRPr="00886F25">
                <w:rPr>
                  <w:rFonts w:ascii="Times New Roman" w:hAnsi="Times New Roman"/>
                  <w:b/>
                  <w:color w:val="0000FF"/>
                  <w:sz w:val="20"/>
                  <w:szCs w:val="20"/>
                  <w:u w:val="single"/>
                  <w:lang w:val="en-US"/>
                </w:rPr>
                <w:t>ulib</w:t>
              </w:r>
              <w:r w:rsidRPr="00886F25">
                <w:rPr>
                  <w:rFonts w:ascii="Times New Roman" w:hAnsi="Times New Roman"/>
                  <w:b/>
                  <w:color w:val="0000FF"/>
                  <w:sz w:val="20"/>
                  <w:szCs w:val="20"/>
                  <w:u w:val="single"/>
                </w:rPr>
                <w:t>@</w:t>
              </w:r>
              <w:r w:rsidRPr="00886F25">
                <w:rPr>
                  <w:rFonts w:ascii="Times New Roman" w:hAnsi="Times New Roman"/>
                  <w:b/>
                  <w:color w:val="0000FF"/>
                  <w:sz w:val="20"/>
                  <w:szCs w:val="20"/>
                  <w:u w:val="single"/>
                  <w:lang w:val="en-US"/>
                </w:rPr>
                <w:t>ngs</w:t>
              </w:r>
              <w:r w:rsidRPr="00886F25">
                <w:rPr>
                  <w:rFonts w:ascii="Times New Roman" w:hAnsi="Times New Roman"/>
                  <w:b/>
                  <w:color w:val="0000FF"/>
                  <w:sz w:val="20"/>
                  <w:szCs w:val="20"/>
                  <w:u w:val="single"/>
                </w:rPr>
                <w:t>.</w:t>
              </w:r>
              <w:proofErr w:type="spellStart"/>
              <w:r w:rsidRPr="00886F25">
                <w:rPr>
                  <w:rFonts w:ascii="Times New Roman" w:hAnsi="Times New Roman"/>
                  <w:b/>
                  <w:color w:val="0000FF"/>
                  <w:sz w:val="20"/>
                  <w:szCs w:val="20"/>
                  <w:u w:val="single"/>
                  <w:lang w:val="en-US"/>
                </w:rPr>
                <w:t>ru</w:t>
              </w:r>
              <w:proofErr w:type="spellEnd"/>
            </w:hyperlink>
          </w:p>
          <w:p w:rsidR="00886F25" w:rsidRPr="00886F25" w:rsidRDefault="00886F25" w:rsidP="00886F25">
            <w:pPr>
              <w:tabs>
                <w:tab w:val="left" w:pos="10915"/>
              </w:tabs>
              <w:spacing w:before="68" w:after="163"/>
              <w:jc w:val="center"/>
              <w:rPr>
                <w:rFonts w:ascii="Times New Roman" w:hAnsi="Times New Roman"/>
                <w:b/>
                <w:sz w:val="20"/>
                <w:szCs w:val="20"/>
              </w:rPr>
            </w:pPr>
            <w:r w:rsidRPr="00886F25">
              <w:rPr>
                <w:rFonts w:ascii="Times New Roman" w:hAnsi="Times New Roman"/>
                <w:b/>
                <w:sz w:val="20"/>
                <w:szCs w:val="20"/>
              </w:rPr>
              <w:t>Тел</w:t>
            </w:r>
            <w:r>
              <w:rPr>
                <w:rFonts w:ascii="Times New Roman" w:hAnsi="Times New Roman"/>
                <w:b/>
                <w:sz w:val="20"/>
                <w:szCs w:val="20"/>
              </w:rPr>
              <w:t xml:space="preserve">. </w:t>
            </w:r>
            <w:r w:rsidRPr="00886F25">
              <w:rPr>
                <w:rFonts w:ascii="Times New Roman" w:hAnsi="Times New Roman"/>
                <w:b/>
                <w:sz w:val="20"/>
                <w:szCs w:val="20"/>
              </w:rPr>
              <w:t>8</w:t>
            </w:r>
            <w:r>
              <w:rPr>
                <w:rFonts w:ascii="Times New Roman" w:hAnsi="Times New Roman"/>
                <w:b/>
                <w:sz w:val="20"/>
                <w:szCs w:val="20"/>
              </w:rPr>
              <w:t>(</w:t>
            </w:r>
            <w:r w:rsidRPr="00886F25">
              <w:rPr>
                <w:rFonts w:ascii="Times New Roman" w:hAnsi="Times New Roman"/>
                <w:b/>
                <w:sz w:val="20"/>
                <w:szCs w:val="20"/>
              </w:rPr>
              <w:t>38343) 57</w:t>
            </w:r>
            <w:r>
              <w:rPr>
                <w:rFonts w:ascii="Times New Roman" w:hAnsi="Times New Roman"/>
                <w:b/>
                <w:sz w:val="20"/>
                <w:szCs w:val="20"/>
              </w:rPr>
              <w:t>-</w:t>
            </w:r>
            <w:r w:rsidRPr="00886F25">
              <w:rPr>
                <w:rFonts w:ascii="Times New Roman" w:hAnsi="Times New Roman"/>
                <w:b/>
                <w:sz w:val="20"/>
                <w:szCs w:val="20"/>
              </w:rPr>
              <w:t>142</w:t>
            </w:r>
          </w:p>
          <w:p w:rsidR="00886F25" w:rsidRPr="00886F25" w:rsidRDefault="00886F25" w:rsidP="00835E92">
            <w:pPr>
              <w:tabs>
                <w:tab w:val="left" w:pos="10915"/>
              </w:tabs>
              <w:spacing w:before="68" w:after="163"/>
              <w:jc w:val="center"/>
              <w:rPr>
                <w:rFonts w:ascii="Times New Roman" w:hAnsi="Times New Roman"/>
                <w:b/>
                <w:sz w:val="20"/>
                <w:szCs w:val="20"/>
              </w:rPr>
            </w:pPr>
            <w:r w:rsidRPr="00886F25">
              <w:rPr>
                <w:rFonts w:ascii="Impact" w:hAnsi="Impact"/>
                <w:b/>
                <w:sz w:val="24"/>
                <w:szCs w:val="24"/>
              </w:rPr>
              <w:t>Учредитель</w:t>
            </w:r>
            <w:r w:rsidRPr="00886F25">
              <w:rPr>
                <w:rFonts w:ascii="Times New Roman" w:hAnsi="Times New Roman"/>
                <w:b/>
                <w:sz w:val="20"/>
                <w:szCs w:val="20"/>
              </w:rPr>
              <w:t xml:space="preserve">: Администрация Улыбинского сельсовета, НСО, </w:t>
            </w:r>
            <w:proofErr w:type="spellStart"/>
            <w:r w:rsidRPr="00886F25">
              <w:rPr>
                <w:rFonts w:ascii="Times New Roman" w:hAnsi="Times New Roman"/>
                <w:b/>
                <w:sz w:val="20"/>
                <w:szCs w:val="20"/>
              </w:rPr>
              <w:t>Искитимский</w:t>
            </w:r>
            <w:proofErr w:type="spellEnd"/>
            <w:r w:rsidRPr="00886F25">
              <w:rPr>
                <w:rFonts w:ascii="Times New Roman" w:hAnsi="Times New Roman"/>
                <w:b/>
                <w:sz w:val="20"/>
                <w:szCs w:val="20"/>
              </w:rPr>
              <w:t xml:space="preserve"> район, с.</w:t>
            </w:r>
            <w:r w:rsidR="00835E92">
              <w:rPr>
                <w:rFonts w:ascii="Times New Roman" w:hAnsi="Times New Roman"/>
                <w:b/>
                <w:sz w:val="20"/>
                <w:szCs w:val="20"/>
              </w:rPr>
              <w:t xml:space="preserve"> </w:t>
            </w:r>
            <w:proofErr w:type="spellStart"/>
            <w:r w:rsidRPr="00886F25">
              <w:rPr>
                <w:rFonts w:ascii="Times New Roman" w:hAnsi="Times New Roman"/>
                <w:b/>
                <w:sz w:val="20"/>
                <w:szCs w:val="20"/>
              </w:rPr>
              <w:t>Улыбино</w:t>
            </w:r>
            <w:proofErr w:type="spellEnd"/>
            <w:r w:rsidRPr="00886F25">
              <w:rPr>
                <w:rFonts w:ascii="Times New Roman" w:hAnsi="Times New Roman"/>
                <w:b/>
                <w:sz w:val="20"/>
                <w:szCs w:val="20"/>
              </w:rPr>
              <w:t xml:space="preserve">, </w:t>
            </w:r>
            <w:r w:rsidR="00835E92">
              <w:rPr>
                <w:rFonts w:ascii="Times New Roman" w:hAnsi="Times New Roman"/>
                <w:b/>
                <w:sz w:val="20"/>
                <w:szCs w:val="20"/>
              </w:rPr>
              <w:t xml:space="preserve">        </w:t>
            </w:r>
            <w:r w:rsidRPr="00886F25">
              <w:rPr>
                <w:rFonts w:ascii="Times New Roman" w:hAnsi="Times New Roman"/>
                <w:b/>
                <w:sz w:val="20"/>
                <w:szCs w:val="20"/>
              </w:rPr>
              <w:t>ул.</w:t>
            </w:r>
            <w:r w:rsidR="00835E92">
              <w:rPr>
                <w:rFonts w:ascii="Times New Roman" w:hAnsi="Times New Roman"/>
                <w:b/>
                <w:sz w:val="20"/>
                <w:szCs w:val="20"/>
              </w:rPr>
              <w:t xml:space="preserve"> </w:t>
            </w:r>
            <w:proofErr w:type="gramStart"/>
            <w:r w:rsidRPr="00886F25">
              <w:rPr>
                <w:rFonts w:ascii="Times New Roman" w:hAnsi="Times New Roman"/>
                <w:b/>
                <w:sz w:val="20"/>
                <w:szCs w:val="20"/>
              </w:rPr>
              <w:t>Первомайская</w:t>
            </w:r>
            <w:proofErr w:type="gramEnd"/>
            <w:r w:rsidRPr="00886F25">
              <w:rPr>
                <w:rFonts w:ascii="Times New Roman" w:hAnsi="Times New Roman"/>
                <w:b/>
                <w:sz w:val="20"/>
                <w:szCs w:val="20"/>
              </w:rPr>
              <w:t>, 55</w:t>
            </w:r>
          </w:p>
        </w:tc>
        <w:tc>
          <w:tcPr>
            <w:tcW w:w="3982" w:type="dxa"/>
          </w:tcPr>
          <w:p w:rsidR="00886F25" w:rsidRPr="00886F25" w:rsidRDefault="00886F25" w:rsidP="00886F25">
            <w:pPr>
              <w:tabs>
                <w:tab w:val="left" w:pos="10915"/>
              </w:tabs>
              <w:spacing w:before="68" w:after="163"/>
              <w:jc w:val="center"/>
              <w:rPr>
                <w:rFonts w:ascii="Times New Roman" w:hAnsi="Times New Roman"/>
                <w:b/>
                <w:sz w:val="20"/>
                <w:szCs w:val="20"/>
              </w:rPr>
            </w:pPr>
            <w:r w:rsidRPr="00886F25">
              <w:rPr>
                <w:rFonts w:ascii="Impact" w:hAnsi="Impact"/>
                <w:b/>
                <w:sz w:val="24"/>
                <w:szCs w:val="24"/>
              </w:rPr>
              <w:t>Отпечатано</w:t>
            </w:r>
            <w:r w:rsidRPr="00886F25">
              <w:rPr>
                <w:rFonts w:ascii="Times New Roman" w:hAnsi="Times New Roman"/>
                <w:b/>
                <w:sz w:val="20"/>
                <w:szCs w:val="20"/>
              </w:rPr>
              <w:t xml:space="preserve"> в администрации Улыбинского сельсовета: 633248, Новосибирская область, </w:t>
            </w:r>
            <w:proofErr w:type="spellStart"/>
            <w:r w:rsidRPr="00886F25">
              <w:rPr>
                <w:rFonts w:ascii="Times New Roman" w:hAnsi="Times New Roman"/>
                <w:b/>
                <w:sz w:val="20"/>
                <w:szCs w:val="20"/>
              </w:rPr>
              <w:t>Искитимский</w:t>
            </w:r>
            <w:proofErr w:type="spellEnd"/>
            <w:r w:rsidRPr="00886F25">
              <w:rPr>
                <w:rFonts w:ascii="Times New Roman" w:hAnsi="Times New Roman"/>
                <w:b/>
                <w:sz w:val="20"/>
                <w:szCs w:val="20"/>
              </w:rPr>
              <w:t xml:space="preserve"> район, с.</w:t>
            </w:r>
            <w:r w:rsidR="00835E92">
              <w:rPr>
                <w:rFonts w:ascii="Times New Roman" w:hAnsi="Times New Roman"/>
                <w:b/>
                <w:sz w:val="20"/>
                <w:szCs w:val="20"/>
              </w:rPr>
              <w:t xml:space="preserve"> </w:t>
            </w:r>
            <w:proofErr w:type="spellStart"/>
            <w:r w:rsidRPr="00886F25">
              <w:rPr>
                <w:rFonts w:ascii="Times New Roman" w:hAnsi="Times New Roman"/>
                <w:b/>
                <w:sz w:val="20"/>
                <w:szCs w:val="20"/>
              </w:rPr>
              <w:t>Улыбино</w:t>
            </w:r>
            <w:proofErr w:type="spellEnd"/>
            <w:r w:rsidRPr="00886F25">
              <w:rPr>
                <w:rFonts w:ascii="Times New Roman" w:hAnsi="Times New Roman"/>
                <w:b/>
                <w:sz w:val="20"/>
                <w:szCs w:val="20"/>
              </w:rPr>
              <w:t>, ул.</w:t>
            </w:r>
            <w:r w:rsidR="00835E92">
              <w:rPr>
                <w:rFonts w:ascii="Times New Roman" w:hAnsi="Times New Roman"/>
                <w:b/>
                <w:sz w:val="20"/>
                <w:szCs w:val="20"/>
              </w:rPr>
              <w:t xml:space="preserve"> </w:t>
            </w:r>
            <w:r w:rsidRPr="00886F25">
              <w:rPr>
                <w:rFonts w:ascii="Times New Roman" w:hAnsi="Times New Roman"/>
                <w:b/>
                <w:sz w:val="20"/>
                <w:szCs w:val="20"/>
              </w:rPr>
              <w:t>Первомайская, 55</w:t>
            </w:r>
          </w:p>
          <w:p w:rsidR="00886F25" w:rsidRPr="00886F25" w:rsidRDefault="00886F25" w:rsidP="00886F25">
            <w:pPr>
              <w:tabs>
                <w:tab w:val="left" w:pos="10915"/>
              </w:tabs>
              <w:spacing w:before="68" w:after="163"/>
              <w:jc w:val="center"/>
              <w:rPr>
                <w:rFonts w:ascii="Times New Roman" w:hAnsi="Times New Roman"/>
                <w:b/>
                <w:sz w:val="20"/>
                <w:szCs w:val="20"/>
              </w:rPr>
            </w:pPr>
          </w:p>
          <w:p w:rsidR="00886F25" w:rsidRDefault="00886F25" w:rsidP="00886F25">
            <w:pPr>
              <w:tabs>
                <w:tab w:val="left" w:pos="10915"/>
              </w:tabs>
              <w:spacing w:before="68" w:after="163"/>
              <w:jc w:val="center"/>
              <w:rPr>
                <w:rFonts w:ascii="Times New Roman" w:hAnsi="Times New Roman"/>
                <w:b/>
                <w:sz w:val="20"/>
                <w:szCs w:val="20"/>
              </w:rPr>
            </w:pPr>
            <w:r w:rsidRPr="00886F25">
              <w:rPr>
                <w:rFonts w:ascii="Impact" w:hAnsi="Impact"/>
                <w:b/>
                <w:sz w:val="24"/>
                <w:szCs w:val="24"/>
              </w:rPr>
              <w:t>Тираж</w:t>
            </w:r>
            <w:r w:rsidRPr="00886F25">
              <w:rPr>
                <w:rFonts w:ascii="Times New Roman" w:hAnsi="Times New Roman"/>
                <w:b/>
                <w:sz w:val="20"/>
                <w:szCs w:val="20"/>
              </w:rPr>
              <w:t xml:space="preserve"> </w:t>
            </w:r>
            <w:r w:rsidR="00B22CF0">
              <w:rPr>
                <w:rFonts w:ascii="Times New Roman" w:hAnsi="Times New Roman"/>
                <w:b/>
                <w:sz w:val="20"/>
                <w:szCs w:val="20"/>
              </w:rPr>
              <w:t>100</w:t>
            </w:r>
            <w:r w:rsidRPr="00886F25">
              <w:rPr>
                <w:rFonts w:ascii="Times New Roman" w:hAnsi="Times New Roman"/>
                <w:b/>
                <w:sz w:val="20"/>
                <w:szCs w:val="20"/>
              </w:rPr>
              <w:t xml:space="preserve"> экземпляров. </w:t>
            </w:r>
          </w:p>
          <w:p w:rsidR="00886F25" w:rsidRPr="00886F25" w:rsidRDefault="00886F25" w:rsidP="00886F25">
            <w:pPr>
              <w:tabs>
                <w:tab w:val="left" w:pos="10915"/>
              </w:tabs>
              <w:spacing w:before="68" w:after="163"/>
              <w:jc w:val="center"/>
              <w:rPr>
                <w:rFonts w:ascii="Times New Roman" w:hAnsi="Times New Roman"/>
                <w:b/>
                <w:sz w:val="20"/>
                <w:szCs w:val="20"/>
              </w:rPr>
            </w:pPr>
            <w:r w:rsidRPr="00886F25">
              <w:rPr>
                <w:rFonts w:ascii="Times New Roman" w:hAnsi="Times New Roman"/>
                <w:b/>
                <w:sz w:val="20"/>
                <w:szCs w:val="20"/>
              </w:rPr>
              <w:t>Распространяется бесплатно</w:t>
            </w:r>
          </w:p>
        </w:tc>
      </w:tr>
    </w:tbl>
    <w:p w:rsidR="00D92989" w:rsidRDefault="00A83226" w:rsidP="00886F25">
      <w:pPr>
        <w:spacing w:line="240" w:lineRule="exact"/>
        <w:rPr>
          <w:rFonts w:ascii="Times New Roman" w:hAnsi="Times New Roman" w:cs="Times New Roman"/>
          <w:b/>
          <w:sz w:val="16"/>
          <w:szCs w:val="16"/>
          <w:lang w:eastAsia="en-US"/>
        </w:rPr>
      </w:pPr>
      <w:r>
        <w:rPr>
          <w:rFonts w:ascii="Times New Roman" w:eastAsia="Times New Roman" w:hAnsi="Times New Roman" w:cs="Times New Roman"/>
          <w:w w:val="97"/>
          <w:sz w:val="24"/>
          <w:szCs w:val="24"/>
        </w:rPr>
        <w:t xml:space="preserve">                 </w:t>
      </w:r>
      <w:r w:rsidR="00323856">
        <w:rPr>
          <w:rFonts w:ascii="Times New Roman" w:hAnsi="Times New Roman" w:cs="Times New Roman"/>
          <w:b/>
          <w:sz w:val="16"/>
          <w:szCs w:val="16"/>
          <w:lang w:eastAsia="en-US"/>
        </w:rPr>
        <w:t xml:space="preserve">                                                     </w:t>
      </w:r>
    </w:p>
    <w:sectPr w:rsidR="00D92989" w:rsidSect="00D11CB9">
      <w:headerReference w:type="even" r:id="rId40"/>
      <w:headerReference w:type="default" r:id="rId41"/>
      <w:footerReference w:type="even" r:id="rId42"/>
      <w:footerReference w:type="default" r:id="rId43"/>
      <w:headerReference w:type="first" r:id="rId44"/>
      <w:footerReference w:type="first" r:id="rId45"/>
      <w:type w:val="continuous"/>
      <w:pgSz w:w="11905" w:h="16837"/>
      <w:pgMar w:top="840" w:right="849" w:bottom="709" w:left="85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08A" w:rsidRDefault="008B608A">
      <w:r>
        <w:separator/>
      </w:r>
    </w:p>
  </w:endnote>
  <w:endnote w:type="continuationSeparator" w:id="0">
    <w:p w:rsidR="008B608A" w:rsidRDefault="008B6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XO Thame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DejaVu Sans">
    <w:altName w:val="Arial Unicode MS"/>
    <w:panose1 w:val="00000000000000000000"/>
    <w:charset w:val="CC"/>
    <w:family w:val="swiss"/>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5D5" w:rsidRDefault="006915D5">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5D5" w:rsidRDefault="006915D5">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5D5" w:rsidRDefault="006915D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08A" w:rsidRDefault="008B608A">
      <w:r>
        <w:separator/>
      </w:r>
    </w:p>
  </w:footnote>
  <w:footnote w:type="continuationSeparator" w:id="0">
    <w:p w:rsidR="008B608A" w:rsidRDefault="008B60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5D5" w:rsidRPr="00F4280D" w:rsidRDefault="006915D5" w:rsidP="00B50FCE"/>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5D5" w:rsidRPr="00F4280D" w:rsidRDefault="006915D5" w:rsidP="00B50FCE"/>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5D5" w:rsidRPr="00F4280D" w:rsidRDefault="006915D5" w:rsidP="00B50FCE"/>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5D5" w:rsidRPr="00F4280D" w:rsidRDefault="006915D5" w:rsidP="00B50FCE"/>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5D5" w:rsidRPr="00F4280D" w:rsidRDefault="006915D5" w:rsidP="00B50FCE"/>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5D5" w:rsidRDefault="006915D5">
    <w:pPr>
      <w:pStyle w:val="aa"/>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5D5" w:rsidRDefault="006915D5">
    <w:pPr>
      <w:pStyle w:val="aa"/>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5D5" w:rsidRDefault="006915D5">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5D5" w:rsidRPr="00F4280D" w:rsidRDefault="006915D5" w:rsidP="00B50FC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5D5" w:rsidRPr="00F4280D" w:rsidRDefault="006915D5" w:rsidP="00B50FC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5D5" w:rsidRPr="00F4280D" w:rsidRDefault="006915D5" w:rsidP="00B50FC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5D5" w:rsidRPr="00F4280D" w:rsidRDefault="006915D5" w:rsidP="00B50FC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5D5" w:rsidRPr="00F4280D" w:rsidRDefault="006915D5" w:rsidP="00B50FC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5D5" w:rsidRPr="00F4280D" w:rsidRDefault="006915D5" w:rsidP="00B50FCE"/>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5D5" w:rsidRPr="00F4280D" w:rsidRDefault="006915D5" w:rsidP="00B50FC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5D5" w:rsidRPr="00F4280D" w:rsidRDefault="006915D5" w:rsidP="00B50FC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7B0B"/>
    <w:multiLevelType w:val="hybridMultilevel"/>
    <w:tmpl w:val="4B0215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934753"/>
    <w:multiLevelType w:val="hybridMultilevel"/>
    <w:tmpl w:val="AD3437D0"/>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C87FDF"/>
    <w:multiLevelType w:val="hybridMultilevel"/>
    <w:tmpl w:val="A9C20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504066"/>
    <w:multiLevelType w:val="hybridMultilevel"/>
    <w:tmpl w:val="F02C709C"/>
    <w:lvl w:ilvl="0" w:tplc="FBCA2C24">
      <w:start w:val="1"/>
      <w:numFmt w:val="decimal"/>
      <w:lvlText w:val="%1)"/>
      <w:lvlJc w:val="left"/>
      <w:pPr>
        <w:ind w:left="900" w:hanging="360"/>
      </w:pPr>
      <w:rPr>
        <w:rFonts w:cs="Times New Roman"/>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4">
    <w:nsid w:val="0AC12E41"/>
    <w:multiLevelType w:val="hybridMultilevel"/>
    <w:tmpl w:val="7518A870"/>
    <w:lvl w:ilvl="0" w:tplc="76086BF4">
      <w:start w:val="1"/>
      <w:numFmt w:val="decimal"/>
      <w:lvlText w:val="%1)"/>
      <w:lvlJc w:val="left"/>
      <w:pPr>
        <w:ind w:left="0"/>
      </w:pPr>
      <w:rPr>
        <w:rFonts w:ascii="Times New Roman" w:eastAsia="Calibri"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FE1332">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30A7CC">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904E62">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6FE49FA">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9A7B72">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8E305A">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92AB90">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746CD2">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0ACE2E1A"/>
    <w:multiLevelType w:val="hybridMultilevel"/>
    <w:tmpl w:val="B6CE8A1A"/>
    <w:lvl w:ilvl="0" w:tplc="6986B82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4AEED4">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EA951A">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229F5A">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5EAEFA">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D0C7C2">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B2059E">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18AC24">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F0FBEC">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0F527BEB"/>
    <w:multiLevelType w:val="hybridMultilevel"/>
    <w:tmpl w:val="E84895A6"/>
    <w:lvl w:ilvl="0" w:tplc="90548FC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148158C7"/>
    <w:multiLevelType w:val="multilevel"/>
    <w:tmpl w:val="3A1E0190"/>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14DB4495"/>
    <w:multiLevelType w:val="hybridMultilevel"/>
    <w:tmpl w:val="814227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A467CA"/>
    <w:multiLevelType w:val="hybridMultilevel"/>
    <w:tmpl w:val="89248A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C16C59"/>
    <w:multiLevelType w:val="hybridMultilevel"/>
    <w:tmpl w:val="E5B4E8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93A025C"/>
    <w:multiLevelType w:val="hybridMultilevel"/>
    <w:tmpl w:val="562429E0"/>
    <w:lvl w:ilvl="0" w:tplc="E23232EA">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A34899"/>
    <w:multiLevelType w:val="hybridMultilevel"/>
    <w:tmpl w:val="9E78E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E32EDC"/>
    <w:multiLevelType w:val="hybridMultilevel"/>
    <w:tmpl w:val="400A1DE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C687F9F"/>
    <w:multiLevelType w:val="hybridMultilevel"/>
    <w:tmpl w:val="87649F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2402171"/>
    <w:multiLevelType w:val="hybridMultilevel"/>
    <w:tmpl w:val="64A0B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3FB004C"/>
    <w:multiLevelType w:val="hybridMultilevel"/>
    <w:tmpl w:val="04E40BC6"/>
    <w:lvl w:ilvl="0" w:tplc="16E6B7B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72AEA4">
      <w:start w:val="1"/>
      <w:numFmt w:val="bullet"/>
      <w:lvlText w:val="o"/>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BAAECE">
      <w:start w:val="1"/>
      <w:numFmt w:val="bullet"/>
      <w:lvlText w:val="▪"/>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D0119C">
      <w:start w:val="1"/>
      <w:numFmt w:val="bullet"/>
      <w:lvlText w:val="•"/>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2ED934">
      <w:start w:val="1"/>
      <w:numFmt w:val="bullet"/>
      <w:lvlText w:val="o"/>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F66FDC">
      <w:start w:val="1"/>
      <w:numFmt w:val="bullet"/>
      <w:lvlText w:val="▪"/>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EEF5BA">
      <w:start w:val="1"/>
      <w:numFmt w:val="bullet"/>
      <w:lvlText w:val="•"/>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669ED8">
      <w:start w:val="1"/>
      <w:numFmt w:val="bullet"/>
      <w:lvlText w:val="o"/>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E6B9A0">
      <w:start w:val="1"/>
      <w:numFmt w:val="bullet"/>
      <w:lvlText w:val="▪"/>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255855AD"/>
    <w:multiLevelType w:val="multilevel"/>
    <w:tmpl w:val="0B86519A"/>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282850BD"/>
    <w:multiLevelType w:val="hybridMultilevel"/>
    <w:tmpl w:val="CF885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9BB14E8"/>
    <w:multiLevelType w:val="hybridMultilevel"/>
    <w:tmpl w:val="5EF0B44E"/>
    <w:lvl w:ilvl="0" w:tplc="8E8E5A5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BABA10">
      <w:start w:val="1"/>
      <w:numFmt w:val="bullet"/>
      <w:lvlText w:val="o"/>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C895A4">
      <w:start w:val="1"/>
      <w:numFmt w:val="bullet"/>
      <w:lvlText w:val="▪"/>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DA2044">
      <w:start w:val="1"/>
      <w:numFmt w:val="bullet"/>
      <w:lvlText w:val="•"/>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A0FA7A">
      <w:start w:val="1"/>
      <w:numFmt w:val="bullet"/>
      <w:lvlText w:val="o"/>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DE8F94">
      <w:start w:val="1"/>
      <w:numFmt w:val="bullet"/>
      <w:lvlText w:val="▪"/>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9AC4C6">
      <w:start w:val="1"/>
      <w:numFmt w:val="bullet"/>
      <w:lvlText w:val="•"/>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B41D1A">
      <w:start w:val="1"/>
      <w:numFmt w:val="bullet"/>
      <w:lvlText w:val="o"/>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423052">
      <w:start w:val="1"/>
      <w:numFmt w:val="bullet"/>
      <w:lvlText w:val="▪"/>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2B981850"/>
    <w:multiLevelType w:val="hybridMultilevel"/>
    <w:tmpl w:val="E0687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CBA06BF"/>
    <w:multiLevelType w:val="hybridMultilevel"/>
    <w:tmpl w:val="7D2EC2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D414D9D"/>
    <w:multiLevelType w:val="hybridMultilevel"/>
    <w:tmpl w:val="5ECC37A0"/>
    <w:lvl w:ilvl="0" w:tplc="D068DFC8">
      <w:start w:val="1"/>
      <w:numFmt w:val="decimal"/>
      <w:lvlText w:val="%1)"/>
      <w:lvlJc w:val="left"/>
      <w:pPr>
        <w:ind w:left="927" w:hanging="360"/>
      </w:pPr>
      <w:rPr>
        <w:rFonts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35A4134"/>
    <w:multiLevelType w:val="hybridMultilevel"/>
    <w:tmpl w:val="547A3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58A1CB9"/>
    <w:multiLevelType w:val="hybridMultilevel"/>
    <w:tmpl w:val="3A2E6B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74767FE"/>
    <w:multiLevelType w:val="hybridMultilevel"/>
    <w:tmpl w:val="792AB5BE"/>
    <w:lvl w:ilvl="0" w:tplc="D740401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3A1326F6"/>
    <w:multiLevelType w:val="hybridMultilevel"/>
    <w:tmpl w:val="15885B96"/>
    <w:lvl w:ilvl="0" w:tplc="817A853E">
      <w:start w:val="2"/>
      <w:numFmt w:val="decimal"/>
      <w:lvlText w:val="%1)"/>
      <w:lvlJc w:val="left"/>
      <w:pPr>
        <w:ind w:left="1287" w:hanging="360"/>
      </w:pPr>
      <w:rPr>
        <w:rFonts w:eastAsia="Times New Roman" w:hint="default"/>
        <w:color w:val="231F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3B8E0437"/>
    <w:multiLevelType w:val="hybridMultilevel"/>
    <w:tmpl w:val="FBD491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B9F7283"/>
    <w:multiLevelType w:val="hybridMultilevel"/>
    <w:tmpl w:val="9EF6B1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E8C4985"/>
    <w:multiLevelType w:val="hybridMultilevel"/>
    <w:tmpl w:val="35D0C83A"/>
    <w:lvl w:ilvl="0" w:tplc="73D07FEE">
      <w:start w:val="1"/>
      <w:numFmt w:val="decimal"/>
      <w:lvlText w:val="%1."/>
      <w:lvlJc w:val="left"/>
      <w:pPr>
        <w:ind w:left="720" w:hanging="360"/>
      </w:pPr>
      <w:rPr>
        <w:rFonts w:ascii="Calibri" w:hAnsi="Calibri" w:hint="default"/>
        <w:b/>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1CF549C"/>
    <w:multiLevelType w:val="hybridMultilevel"/>
    <w:tmpl w:val="4A26F3AE"/>
    <w:lvl w:ilvl="0" w:tplc="08167D3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430C6F71"/>
    <w:multiLevelType w:val="hybridMultilevel"/>
    <w:tmpl w:val="06F2C9A6"/>
    <w:lvl w:ilvl="0" w:tplc="74B607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4394472F"/>
    <w:multiLevelType w:val="hybridMultilevel"/>
    <w:tmpl w:val="50AC2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4552AD6"/>
    <w:multiLevelType w:val="hybridMultilevel"/>
    <w:tmpl w:val="0F687210"/>
    <w:lvl w:ilvl="0" w:tplc="38E29054">
      <w:start w:val="4"/>
      <w:numFmt w:val="upperRoman"/>
      <w:lvlText w:val="%1."/>
      <w:lvlJc w:val="left"/>
      <w:pPr>
        <w:ind w:left="18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BC4A0CC">
      <w:start w:val="1"/>
      <w:numFmt w:val="lowerLetter"/>
      <w:lvlText w:val="%2"/>
      <w:lvlJc w:val="left"/>
      <w:pPr>
        <w:ind w:left="23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F6E0F46">
      <w:start w:val="1"/>
      <w:numFmt w:val="lowerRoman"/>
      <w:lvlText w:val="%3"/>
      <w:lvlJc w:val="left"/>
      <w:pPr>
        <w:ind w:left="30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B32E6C6">
      <w:start w:val="1"/>
      <w:numFmt w:val="decimal"/>
      <w:lvlText w:val="%4"/>
      <w:lvlJc w:val="left"/>
      <w:pPr>
        <w:ind w:left="37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CE8E88E">
      <w:start w:val="1"/>
      <w:numFmt w:val="lowerLetter"/>
      <w:lvlText w:val="%5"/>
      <w:lvlJc w:val="left"/>
      <w:pPr>
        <w:ind w:left="44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6185A1C">
      <w:start w:val="1"/>
      <w:numFmt w:val="lowerRoman"/>
      <w:lvlText w:val="%6"/>
      <w:lvlJc w:val="left"/>
      <w:pPr>
        <w:ind w:left="520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68A9316">
      <w:start w:val="1"/>
      <w:numFmt w:val="decimal"/>
      <w:lvlText w:val="%7"/>
      <w:lvlJc w:val="left"/>
      <w:pPr>
        <w:ind w:left="59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5A821DE">
      <w:start w:val="1"/>
      <w:numFmt w:val="lowerLetter"/>
      <w:lvlText w:val="%8"/>
      <w:lvlJc w:val="left"/>
      <w:pPr>
        <w:ind w:left="66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6EADB22">
      <w:start w:val="1"/>
      <w:numFmt w:val="lowerRoman"/>
      <w:lvlText w:val="%9"/>
      <w:lvlJc w:val="left"/>
      <w:pPr>
        <w:ind w:left="73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4">
    <w:nsid w:val="4BB40FB2"/>
    <w:multiLevelType w:val="hybridMultilevel"/>
    <w:tmpl w:val="7FE60E92"/>
    <w:lvl w:ilvl="0" w:tplc="48206C4E">
      <w:start w:val="1"/>
      <w:numFmt w:val="decimal"/>
      <w:lvlText w:val="%1."/>
      <w:lvlJc w:val="left"/>
      <w:pPr>
        <w:ind w:left="644"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CE374C1"/>
    <w:multiLevelType w:val="hybridMultilevel"/>
    <w:tmpl w:val="9CE2F6A8"/>
    <w:lvl w:ilvl="0" w:tplc="87B6DCC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56F24C3D"/>
    <w:multiLevelType w:val="hybridMultilevel"/>
    <w:tmpl w:val="9CB08ABA"/>
    <w:lvl w:ilvl="0" w:tplc="52C6C9AE">
      <w:start w:val="1"/>
      <w:numFmt w:val="decimal"/>
      <w:lvlText w:val="%1."/>
      <w:lvlJc w:val="left"/>
      <w:pPr>
        <w:ind w:left="395" w:hanging="360"/>
      </w:pPr>
      <w:rPr>
        <w:rFonts w:hint="default"/>
      </w:rPr>
    </w:lvl>
    <w:lvl w:ilvl="1" w:tplc="04190019" w:tentative="1">
      <w:start w:val="1"/>
      <w:numFmt w:val="lowerLetter"/>
      <w:lvlText w:val="%2."/>
      <w:lvlJc w:val="left"/>
      <w:pPr>
        <w:ind w:left="1115" w:hanging="360"/>
      </w:pPr>
    </w:lvl>
    <w:lvl w:ilvl="2" w:tplc="0419001B" w:tentative="1">
      <w:start w:val="1"/>
      <w:numFmt w:val="lowerRoman"/>
      <w:lvlText w:val="%3."/>
      <w:lvlJc w:val="right"/>
      <w:pPr>
        <w:ind w:left="1835" w:hanging="180"/>
      </w:pPr>
    </w:lvl>
    <w:lvl w:ilvl="3" w:tplc="0419000F" w:tentative="1">
      <w:start w:val="1"/>
      <w:numFmt w:val="decimal"/>
      <w:lvlText w:val="%4."/>
      <w:lvlJc w:val="left"/>
      <w:pPr>
        <w:ind w:left="2555" w:hanging="360"/>
      </w:pPr>
    </w:lvl>
    <w:lvl w:ilvl="4" w:tplc="04190019" w:tentative="1">
      <w:start w:val="1"/>
      <w:numFmt w:val="lowerLetter"/>
      <w:lvlText w:val="%5."/>
      <w:lvlJc w:val="left"/>
      <w:pPr>
        <w:ind w:left="3275" w:hanging="360"/>
      </w:pPr>
    </w:lvl>
    <w:lvl w:ilvl="5" w:tplc="0419001B" w:tentative="1">
      <w:start w:val="1"/>
      <w:numFmt w:val="lowerRoman"/>
      <w:lvlText w:val="%6."/>
      <w:lvlJc w:val="right"/>
      <w:pPr>
        <w:ind w:left="3995" w:hanging="180"/>
      </w:pPr>
    </w:lvl>
    <w:lvl w:ilvl="6" w:tplc="0419000F" w:tentative="1">
      <w:start w:val="1"/>
      <w:numFmt w:val="decimal"/>
      <w:lvlText w:val="%7."/>
      <w:lvlJc w:val="left"/>
      <w:pPr>
        <w:ind w:left="4715" w:hanging="360"/>
      </w:pPr>
    </w:lvl>
    <w:lvl w:ilvl="7" w:tplc="04190019" w:tentative="1">
      <w:start w:val="1"/>
      <w:numFmt w:val="lowerLetter"/>
      <w:lvlText w:val="%8."/>
      <w:lvlJc w:val="left"/>
      <w:pPr>
        <w:ind w:left="5435" w:hanging="360"/>
      </w:pPr>
    </w:lvl>
    <w:lvl w:ilvl="8" w:tplc="0419001B" w:tentative="1">
      <w:start w:val="1"/>
      <w:numFmt w:val="lowerRoman"/>
      <w:lvlText w:val="%9."/>
      <w:lvlJc w:val="right"/>
      <w:pPr>
        <w:ind w:left="6155" w:hanging="180"/>
      </w:pPr>
    </w:lvl>
  </w:abstractNum>
  <w:abstractNum w:abstractNumId="37">
    <w:nsid w:val="595F6CED"/>
    <w:multiLevelType w:val="hybridMultilevel"/>
    <w:tmpl w:val="701087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C6D7E28"/>
    <w:multiLevelType w:val="hybridMultilevel"/>
    <w:tmpl w:val="3476DFD8"/>
    <w:lvl w:ilvl="0" w:tplc="1F6E05B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EB3376A"/>
    <w:multiLevelType w:val="hybridMultilevel"/>
    <w:tmpl w:val="2132FB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27573C6"/>
    <w:multiLevelType w:val="hybridMultilevel"/>
    <w:tmpl w:val="84F8C6C4"/>
    <w:lvl w:ilvl="0" w:tplc="D8D87D7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677372E9"/>
    <w:multiLevelType w:val="multilevel"/>
    <w:tmpl w:val="6F241B46"/>
    <w:lvl w:ilvl="0">
      <w:start w:val="2"/>
      <w:numFmt w:val="decimal"/>
      <w:lvlText w:val="%1."/>
      <w:lvlJc w:val="left"/>
      <w:pPr>
        <w:ind w:left="450" w:hanging="450"/>
      </w:pPr>
      <w:rPr>
        <w:rFonts w:hint="default"/>
      </w:rPr>
    </w:lvl>
    <w:lvl w:ilvl="1">
      <w:start w:val="4"/>
      <w:numFmt w:val="decimal"/>
      <w:lvlText w:val="%1.%2."/>
      <w:lvlJc w:val="left"/>
      <w:pPr>
        <w:ind w:left="734" w:hanging="45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2">
    <w:nsid w:val="699128FC"/>
    <w:multiLevelType w:val="hybridMultilevel"/>
    <w:tmpl w:val="2B56F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1EE00EA"/>
    <w:multiLevelType w:val="multilevel"/>
    <w:tmpl w:val="6AB045D6"/>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4"/>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748E42F8"/>
    <w:multiLevelType w:val="hybridMultilevel"/>
    <w:tmpl w:val="B914CD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
  </w:num>
  <w:num w:numId="3">
    <w:abstractNumId w:val="5"/>
  </w:num>
  <w:num w:numId="4">
    <w:abstractNumId w:val="19"/>
  </w:num>
  <w:num w:numId="5">
    <w:abstractNumId w:val="7"/>
  </w:num>
  <w:num w:numId="6">
    <w:abstractNumId w:val="16"/>
  </w:num>
  <w:num w:numId="7">
    <w:abstractNumId w:val="43"/>
  </w:num>
  <w:num w:numId="8">
    <w:abstractNumId w:val="17"/>
  </w:num>
  <w:num w:numId="9">
    <w:abstractNumId w:val="41"/>
  </w:num>
  <w:num w:numId="10">
    <w:abstractNumId w:val="22"/>
  </w:num>
  <w:num w:numId="11">
    <w:abstractNumId w:val="24"/>
  </w:num>
  <w:num w:numId="12">
    <w:abstractNumId w:val="37"/>
  </w:num>
  <w:num w:numId="13">
    <w:abstractNumId w:val="26"/>
  </w:num>
  <w:num w:numId="14">
    <w:abstractNumId w:val="14"/>
  </w:num>
  <w:num w:numId="15">
    <w:abstractNumId w:val="44"/>
  </w:num>
  <w:num w:numId="16">
    <w:abstractNumId w:val="10"/>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28"/>
  </w:num>
  <w:num w:numId="20">
    <w:abstractNumId w:val="2"/>
  </w:num>
  <w:num w:numId="21">
    <w:abstractNumId w:val="15"/>
  </w:num>
  <w:num w:numId="22">
    <w:abstractNumId w:val="6"/>
  </w:num>
  <w:num w:numId="23">
    <w:abstractNumId w:val="30"/>
  </w:num>
  <w:num w:numId="24">
    <w:abstractNumId w:val="40"/>
  </w:num>
  <w:num w:numId="25">
    <w:abstractNumId w:val="35"/>
  </w:num>
  <w:num w:numId="26">
    <w:abstractNumId w:val="34"/>
  </w:num>
  <w:num w:numId="27">
    <w:abstractNumId w:val="1"/>
  </w:num>
  <w:num w:numId="28">
    <w:abstractNumId w:val="9"/>
  </w:num>
  <w:num w:numId="29">
    <w:abstractNumId w:val="36"/>
  </w:num>
  <w:num w:numId="30">
    <w:abstractNumId w:val="32"/>
  </w:num>
  <w:num w:numId="31">
    <w:abstractNumId w:val="29"/>
  </w:num>
  <w:num w:numId="32">
    <w:abstractNumId w:val="27"/>
  </w:num>
  <w:num w:numId="33">
    <w:abstractNumId w:val="23"/>
  </w:num>
  <w:num w:numId="34">
    <w:abstractNumId w:val="8"/>
  </w:num>
  <w:num w:numId="35">
    <w:abstractNumId w:val="0"/>
  </w:num>
  <w:num w:numId="36">
    <w:abstractNumId w:val="12"/>
  </w:num>
  <w:num w:numId="37">
    <w:abstractNumId w:val="39"/>
  </w:num>
  <w:num w:numId="38">
    <w:abstractNumId w:val="18"/>
  </w:num>
  <w:num w:numId="39">
    <w:abstractNumId w:val="20"/>
  </w:num>
  <w:num w:numId="40">
    <w:abstractNumId w:val="42"/>
  </w:num>
  <w:num w:numId="41">
    <w:abstractNumId w:val="13"/>
  </w:num>
  <w:num w:numId="42">
    <w:abstractNumId w:val="38"/>
  </w:num>
  <w:num w:numId="43">
    <w:abstractNumId w:val="21"/>
  </w:num>
  <w:num w:numId="44">
    <w:abstractNumId w:val="31"/>
  </w:num>
  <w:num w:numId="45">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92EFD"/>
    <w:rsid w:val="00000EE8"/>
    <w:rsid w:val="000031F5"/>
    <w:rsid w:val="00005213"/>
    <w:rsid w:val="00007119"/>
    <w:rsid w:val="00012C13"/>
    <w:rsid w:val="00013062"/>
    <w:rsid w:val="000145AD"/>
    <w:rsid w:val="00021DC4"/>
    <w:rsid w:val="00031C00"/>
    <w:rsid w:val="00033B3A"/>
    <w:rsid w:val="00046C41"/>
    <w:rsid w:val="00056BE9"/>
    <w:rsid w:val="00056FD3"/>
    <w:rsid w:val="00057F33"/>
    <w:rsid w:val="000768E1"/>
    <w:rsid w:val="00080388"/>
    <w:rsid w:val="00086B71"/>
    <w:rsid w:val="00087BBB"/>
    <w:rsid w:val="00095156"/>
    <w:rsid w:val="000A3BA8"/>
    <w:rsid w:val="000A54D4"/>
    <w:rsid w:val="000A69B7"/>
    <w:rsid w:val="000A73D8"/>
    <w:rsid w:val="000B5339"/>
    <w:rsid w:val="000B6212"/>
    <w:rsid w:val="000D0B35"/>
    <w:rsid w:val="000D176A"/>
    <w:rsid w:val="000D59DB"/>
    <w:rsid w:val="000E093D"/>
    <w:rsid w:val="000E0ABA"/>
    <w:rsid w:val="000E0C16"/>
    <w:rsid w:val="000E4FC4"/>
    <w:rsid w:val="000E50EC"/>
    <w:rsid w:val="000E7173"/>
    <w:rsid w:val="000F0E06"/>
    <w:rsid w:val="000F49EB"/>
    <w:rsid w:val="000F6AFF"/>
    <w:rsid w:val="00101D80"/>
    <w:rsid w:val="00102188"/>
    <w:rsid w:val="00104469"/>
    <w:rsid w:val="0011192A"/>
    <w:rsid w:val="0012189C"/>
    <w:rsid w:val="001227AA"/>
    <w:rsid w:val="001261D6"/>
    <w:rsid w:val="0013472B"/>
    <w:rsid w:val="00161140"/>
    <w:rsid w:val="00161BC0"/>
    <w:rsid w:val="001718BF"/>
    <w:rsid w:val="0017328C"/>
    <w:rsid w:val="001812CF"/>
    <w:rsid w:val="0018339E"/>
    <w:rsid w:val="001841C3"/>
    <w:rsid w:val="00185285"/>
    <w:rsid w:val="001854AA"/>
    <w:rsid w:val="00191826"/>
    <w:rsid w:val="001927B8"/>
    <w:rsid w:val="00192FB0"/>
    <w:rsid w:val="001A0418"/>
    <w:rsid w:val="001A2135"/>
    <w:rsid w:val="001A366B"/>
    <w:rsid w:val="001B0348"/>
    <w:rsid w:val="001B7233"/>
    <w:rsid w:val="001C3687"/>
    <w:rsid w:val="001C5CC3"/>
    <w:rsid w:val="001C7FEB"/>
    <w:rsid w:val="001D1828"/>
    <w:rsid w:val="001D4B25"/>
    <w:rsid w:val="001D72E1"/>
    <w:rsid w:val="001E2B38"/>
    <w:rsid w:val="001E4865"/>
    <w:rsid w:val="001F2798"/>
    <w:rsid w:val="001F45D7"/>
    <w:rsid w:val="001F4825"/>
    <w:rsid w:val="00200D83"/>
    <w:rsid w:val="00204F82"/>
    <w:rsid w:val="002058AD"/>
    <w:rsid w:val="002070B5"/>
    <w:rsid w:val="00207909"/>
    <w:rsid w:val="00212B4C"/>
    <w:rsid w:val="00221837"/>
    <w:rsid w:val="0022340D"/>
    <w:rsid w:val="00223B4D"/>
    <w:rsid w:val="002257C5"/>
    <w:rsid w:val="00230500"/>
    <w:rsid w:val="00242624"/>
    <w:rsid w:val="00256BC3"/>
    <w:rsid w:val="00256F03"/>
    <w:rsid w:val="00263444"/>
    <w:rsid w:val="00264416"/>
    <w:rsid w:val="002723B7"/>
    <w:rsid w:val="00272F3A"/>
    <w:rsid w:val="00274256"/>
    <w:rsid w:val="002874B7"/>
    <w:rsid w:val="002A54D7"/>
    <w:rsid w:val="002A6441"/>
    <w:rsid w:val="002B1155"/>
    <w:rsid w:val="002B1FAF"/>
    <w:rsid w:val="002B37B0"/>
    <w:rsid w:val="002B6539"/>
    <w:rsid w:val="002B71F2"/>
    <w:rsid w:val="002C13C4"/>
    <w:rsid w:val="002C7B0E"/>
    <w:rsid w:val="002D0D45"/>
    <w:rsid w:val="002D1781"/>
    <w:rsid w:val="002D4F0A"/>
    <w:rsid w:val="002D62CE"/>
    <w:rsid w:val="002E1D2D"/>
    <w:rsid w:val="002E3596"/>
    <w:rsid w:val="002E4522"/>
    <w:rsid w:val="002E69BA"/>
    <w:rsid w:val="002E785A"/>
    <w:rsid w:val="00302E97"/>
    <w:rsid w:val="00303C31"/>
    <w:rsid w:val="00304B9E"/>
    <w:rsid w:val="00307D04"/>
    <w:rsid w:val="00310D7C"/>
    <w:rsid w:val="00311C80"/>
    <w:rsid w:val="00312ECF"/>
    <w:rsid w:val="003205AA"/>
    <w:rsid w:val="00323856"/>
    <w:rsid w:val="0032669E"/>
    <w:rsid w:val="00326F19"/>
    <w:rsid w:val="00346C56"/>
    <w:rsid w:val="003475A6"/>
    <w:rsid w:val="003547EC"/>
    <w:rsid w:val="0035502D"/>
    <w:rsid w:val="00360AB0"/>
    <w:rsid w:val="00364C95"/>
    <w:rsid w:val="003670B2"/>
    <w:rsid w:val="00367D34"/>
    <w:rsid w:val="003738E3"/>
    <w:rsid w:val="00373DDD"/>
    <w:rsid w:val="00376317"/>
    <w:rsid w:val="00377DA0"/>
    <w:rsid w:val="003814F2"/>
    <w:rsid w:val="003817CD"/>
    <w:rsid w:val="00391BB6"/>
    <w:rsid w:val="003B4120"/>
    <w:rsid w:val="003B573F"/>
    <w:rsid w:val="003B5C09"/>
    <w:rsid w:val="003B7CE0"/>
    <w:rsid w:val="003C038D"/>
    <w:rsid w:val="003C2C32"/>
    <w:rsid w:val="003C33E3"/>
    <w:rsid w:val="003C75EE"/>
    <w:rsid w:val="003E0ADD"/>
    <w:rsid w:val="003F0577"/>
    <w:rsid w:val="003F593A"/>
    <w:rsid w:val="00401B22"/>
    <w:rsid w:val="00403916"/>
    <w:rsid w:val="004156D0"/>
    <w:rsid w:val="004157A3"/>
    <w:rsid w:val="004171C7"/>
    <w:rsid w:val="004235AB"/>
    <w:rsid w:val="004265C6"/>
    <w:rsid w:val="004364CA"/>
    <w:rsid w:val="00442ADC"/>
    <w:rsid w:val="00453B60"/>
    <w:rsid w:val="0046150E"/>
    <w:rsid w:val="00463B0F"/>
    <w:rsid w:val="00463D1B"/>
    <w:rsid w:val="00466528"/>
    <w:rsid w:val="00467C9B"/>
    <w:rsid w:val="004709F3"/>
    <w:rsid w:val="00470CF4"/>
    <w:rsid w:val="0047412D"/>
    <w:rsid w:val="004928E4"/>
    <w:rsid w:val="00494BE2"/>
    <w:rsid w:val="00496301"/>
    <w:rsid w:val="00496A0B"/>
    <w:rsid w:val="004A190E"/>
    <w:rsid w:val="004A1BED"/>
    <w:rsid w:val="004A4307"/>
    <w:rsid w:val="004A64C3"/>
    <w:rsid w:val="004B0514"/>
    <w:rsid w:val="004B3459"/>
    <w:rsid w:val="004B7009"/>
    <w:rsid w:val="004C058E"/>
    <w:rsid w:val="004C71F1"/>
    <w:rsid w:val="004D2350"/>
    <w:rsid w:val="004D4EC0"/>
    <w:rsid w:val="004D578D"/>
    <w:rsid w:val="004D5E7D"/>
    <w:rsid w:val="004D6F4F"/>
    <w:rsid w:val="004D72E2"/>
    <w:rsid w:val="004D79B1"/>
    <w:rsid w:val="004E11FE"/>
    <w:rsid w:val="004E2434"/>
    <w:rsid w:val="004E3916"/>
    <w:rsid w:val="004E525C"/>
    <w:rsid w:val="004E5C74"/>
    <w:rsid w:val="004F3E01"/>
    <w:rsid w:val="004F506A"/>
    <w:rsid w:val="004F6775"/>
    <w:rsid w:val="004F6E3C"/>
    <w:rsid w:val="005019F4"/>
    <w:rsid w:val="00504124"/>
    <w:rsid w:val="00504530"/>
    <w:rsid w:val="005053F6"/>
    <w:rsid w:val="00506FD0"/>
    <w:rsid w:val="005079BE"/>
    <w:rsid w:val="00523268"/>
    <w:rsid w:val="005350C2"/>
    <w:rsid w:val="005358DE"/>
    <w:rsid w:val="00535967"/>
    <w:rsid w:val="005366A1"/>
    <w:rsid w:val="0054645E"/>
    <w:rsid w:val="00546824"/>
    <w:rsid w:val="00546C87"/>
    <w:rsid w:val="005532B0"/>
    <w:rsid w:val="00577C83"/>
    <w:rsid w:val="00584E26"/>
    <w:rsid w:val="005865C5"/>
    <w:rsid w:val="00592CAD"/>
    <w:rsid w:val="0059438E"/>
    <w:rsid w:val="00597BCE"/>
    <w:rsid w:val="005A528C"/>
    <w:rsid w:val="005A7512"/>
    <w:rsid w:val="005B499A"/>
    <w:rsid w:val="005B6042"/>
    <w:rsid w:val="005C37A1"/>
    <w:rsid w:val="005C7DB5"/>
    <w:rsid w:val="005D4E24"/>
    <w:rsid w:val="005E253B"/>
    <w:rsid w:val="005E4E1B"/>
    <w:rsid w:val="005E52C5"/>
    <w:rsid w:val="005E7536"/>
    <w:rsid w:val="005E7DC6"/>
    <w:rsid w:val="005F06FA"/>
    <w:rsid w:val="005F3587"/>
    <w:rsid w:val="005F3FA2"/>
    <w:rsid w:val="005F4FA8"/>
    <w:rsid w:val="00607685"/>
    <w:rsid w:val="00611588"/>
    <w:rsid w:val="00617687"/>
    <w:rsid w:val="00642429"/>
    <w:rsid w:val="006449D2"/>
    <w:rsid w:val="00647BC3"/>
    <w:rsid w:val="0065420E"/>
    <w:rsid w:val="006605D7"/>
    <w:rsid w:val="00671080"/>
    <w:rsid w:val="00675122"/>
    <w:rsid w:val="00680032"/>
    <w:rsid w:val="00680478"/>
    <w:rsid w:val="00690C02"/>
    <w:rsid w:val="006915D5"/>
    <w:rsid w:val="00691A3C"/>
    <w:rsid w:val="0069441A"/>
    <w:rsid w:val="006A6241"/>
    <w:rsid w:val="006B1DE6"/>
    <w:rsid w:val="006B2A54"/>
    <w:rsid w:val="006B3CB5"/>
    <w:rsid w:val="006B4737"/>
    <w:rsid w:val="006C22F2"/>
    <w:rsid w:val="006C2733"/>
    <w:rsid w:val="006C51CF"/>
    <w:rsid w:val="006D2655"/>
    <w:rsid w:val="006D5F85"/>
    <w:rsid w:val="006D6295"/>
    <w:rsid w:val="006E7C0B"/>
    <w:rsid w:val="006F0138"/>
    <w:rsid w:val="006F25DE"/>
    <w:rsid w:val="00700236"/>
    <w:rsid w:val="00700595"/>
    <w:rsid w:val="007022CA"/>
    <w:rsid w:val="007046E0"/>
    <w:rsid w:val="00704FA2"/>
    <w:rsid w:val="00706470"/>
    <w:rsid w:val="007073A8"/>
    <w:rsid w:val="00710B5D"/>
    <w:rsid w:val="00712F17"/>
    <w:rsid w:val="007148D1"/>
    <w:rsid w:val="0071507A"/>
    <w:rsid w:val="00721C71"/>
    <w:rsid w:val="007224D7"/>
    <w:rsid w:val="00723F26"/>
    <w:rsid w:val="00726928"/>
    <w:rsid w:val="00731A70"/>
    <w:rsid w:val="007324F4"/>
    <w:rsid w:val="00737909"/>
    <w:rsid w:val="00742C38"/>
    <w:rsid w:val="00742DA2"/>
    <w:rsid w:val="00750C82"/>
    <w:rsid w:val="0075344D"/>
    <w:rsid w:val="0075771B"/>
    <w:rsid w:val="00774531"/>
    <w:rsid w:val="00774CA2"/>
    <w:rsid w:val="0079368B"/>
    <w:rsid w:val="00793B3F"/>
    <w:rsid w:val="0079475D"/>
    <w:rsid w:val="00794B09"/>
    <w:rsid w:val="007A4511"/>
    <w:rsid w:val="007A73DE"/>
    <w:rsid w:val="007B1EB5"/>
    <w:rsid w:val="007B6BE3"/>
    <w:rsid w:val="007D11A1"/>
    <w:rsid w:val="007D18D5"/>
    <w:rsid w:val="007D3185"/>
    <w:rsid w:val="007D3B55"/>
    <w:rsid w:val="007D52FF"/>
    <w:rsid w:val="007D6C3F"/>
    <w:rsid w:val="007E1FFC"/>
    <w:rsid w:val="007E3432"/>
    <w:rsid w:val="007E41AB"/>
    <w:rsid w:val="007E45D8"/>
    <w:rsid w:val="007E5CDD"/>
    <w:rsid w:val="007E7073"/>
    <w:rsid w:val="007F3B01"/>
    <w:rsid w:val="007F6083"/>
    <w:rsid w:val="00803AC1"/>
    <w:rsid w:val="008070EF"/>
    <w:rsid w:val="00810EA0"/>
    <w:rsid w:val="00811A06"/>
    <w:rsid w:val="00812E7E"/>
    <w:rsid w:val="008147F1"/>
    <w:rsid w:val="00817984"/>
    <w:rsid w:val="008261CE"/>
    <w:rsid w:val="0083389D"/>
    <w:rsid w:val="00834F36"/>
    <w:rsid w:val="00835878"/>
    <w:rsid w:val="00835E92"/>
    <w:rsid w:val="00841CAE"/>
    <w:rsid w:val="00842A5A"/>
    <w:rsid w:val="00842C53"/>
    <w:rsid w:val="00844D9A"/>
    <w:rsid w:val="00845BC4"/>
    <w:rsid w:val="00847334"/>
    <w:rsid w:val="008515D6"/>
    <w:rsid w:val="00854ED5"/>
    <w:rsid w:val="00855223"/>
    <w:rsid w:val="00860968"/>
    <w:rsid w:val="00864D5E"/>
    <w:rsid w:val="00881A85"/>
    <w:rsid w:val="00883C4C"/>
    <w:rsid w:val="00886F25"/>
    <w:rsid w:val="00891D36"/>
    <w:rsid w:val="00893D34"/>
    <w:rsid w:val="008946F7"/>
    <w:rsid w:val="00894C48"/>
    <w:rsid w:val="008A27EB"/>
    <w:rsid w:val="008A4368"/>
    <w:rsid w:val="008A486D"/>
    <w:rsid w:val="008A5E52"/>
    <w:rsid w:val="008B23E9"/>
    <w:rsid w:val="008B608A"/>
    <w:rsid w:val="008C7141"/>
    <w:rsid w:val="008C7A30"/>
    <w:rsid w:val="008D39E2"/>
    <w:rsid w:val="008F10B9"/>
    <w:rsid w:val="008F6D9B"/>
    <w:rsid w:val="008F6F02"/>
    <w:rsid w:val="008F7D2E"/>
    <w:rsid w:val="009028E6"/>
    <w:rsid w:val="00903A37"/>
    <w:rsid w:val="00904D69"/>
    <w:rsid w:val="00910160"/>
    <w:rsid w:val="00913DF7"/>
    <w:rsid w:val="00914184"/>
    <w:rsid w:val="009179AC"/>
    <w:rsid w:val="00920ADA"/>
    <w:rsid w:val="00921F8A"/>
    <w:rsid w:val="00927BAA"/>
    <w:rsid w:val="00933989"/>
    <w:rsid w:val="00943D1F"/>
    <w:rsid w:val="00947A8B"/>
    <w:rsid w:val="00951239"/>
    <w:rsid w:val="00953BA7"/>
    <w:rsid w:val="0096089B"/>
    <w:rsid w:val="00961758"/>
    <w:rsid w:val="00965104"/>
    <w:rsid w:val="009670A9"/>
    <w:rsid w:val="0097199D"/>
    <w:rsid w:val="00972776"/>
    <w:rsid w:val="0097396B"/>
    <w:rsid w:val="00975DE0"/>
    <w:rsid w:val="00981FD5"/>
    <w:rsid w:val="0098252B"/>
    <w:rsid w:val="00982A8C"/>
    <w:rsid w:val="009A290B"/>
    <w:rsid w:val="009A2BED"/>
    <w:rsid w:val="009A3DB3"/>
    <w:rsid w:val="009A7E37"/>
    <w:rsid w:val="009B22A0"/>
    <w:rsid w:val="009B6F0D"/>
    <w:rsid w:val="009C01E9"/>
    <w:rsid w:val="009C0A5A"/>
    <w:rsid w:val="009C59CA"/>
    <w:rsid w:val="009C5A80"/>
    <w:rsid w:val="009D1259"/>
    <w:rsid w:val="009D1F74"/>
    <w:rsid w:val="009D5B70"/>
    <w:rsid w:val="009E7549"/>
    <w:rsid w:val="009F6207"/>
    <w:rsid w:val="00A00551"/>
    <w:rsid w:val="00A01F10"/>
    <w:rsid w:val="00A04790"/>
    <w:rsid w:val="00A0690E"/>
    <w:rsid w:val="00A10529"/>
    <w:rsid w:val="00A1192F"/>
    <w:rsid w:val="00A14636"/>
    <w:rsid w:val="00A16E18"/>
    <w:rsid w:val="00A20082"/>
    <w:rsid w:val="00A246F6"/>
    <w:rsid w:val="00A3688D"/>
    <w:rsid w:val="00A41FC4"/>
    <w:rsid w:val="00A45394"/>
    <w:rsid w:val="00A5182D"/>
    <w:rsid w:val="00A5427B"/>
    <w:rsid w:val="00A55191"/>
    <w:rsid w:val="00A56E32"/>
    <w:rsid w:val="00A617E1"/>
    <w:rsid w:val="00A67951"/>
    <w:rsid w:val="00A7359D"/>
    <w:rsid w:val="00A83040"/>
    <w:rsid w:val="00A83226"/>
    <w:rsid w:val="00A83C03"/>
    <w:rsid w:val="00A90A5A"/>
    <w:rsid w:val="00A96EA4"/>
    <w:rsid w:val="00AA1939"/>
    <w:rsid w:val="00AB2519"/>
    <w:rsid w:val="00AB279D"/>
    <w:rsid w:val="00AB5777"/>
    <w:rsid w:val="00AC1B50"/>
    <w:rsid w:val="00AC7D77"/>
    <w:rsid w:val="00AD167A"/>
    <w:rsid w:val="00AD65C5"/>
    <w:rsid w:val="00AD7D65"/>
    <w:rsid w:val="00AE2777"/>
    <w:rsid w:val="00AE459F"/>
    <w:rsid w:val="00AE7B93"/>
    <w:rsid w:val="00AF6657"/>
    <w:rsid w:val="00AF6FCE"/>
    <w:rsid w:val="00B00767"/>
    <w:rsid w:val="00B148CE"/>
    <w:rsid w:val="00B2078D"/>
    <w:rsid w:val="00B22CF0"/>
    <w:rsid w:val="00B26794"/>
    <w:rsid w:val="00B34FAC"/>
    <w:rsid w:val="00B35B0B"/>
    <w:rsid w:val="00B3791E"/>
    <w:rsid w:val="00B41F07"/>
    <w:rsid w:val="00B50FCE"/>
    <w:rsid w:val="00B52097"/>
    <w:rsid w:val="00B55756"/>
    <w:rsid w:val="00B611BD"/>
    <w:rsid w:val="00B6581A"/>
    <w:rsid w:val="00B659F0"/>
    <w:rsid w:val="00B709B8"/>
    <w:rsid w:val="00B71F15"/>
    <w:rsid w:val="00B77AFE"/>
    <w:rsid w:val="00B81485"/>
    <w:rsid w:val="00B82833"/>
    <w:rsid w:val="00B82BEA"/>
    <w:rsid w:val="00B82E58"/>
    <w:rsid w:val="00B8630A"/>
    <w:rsid w:val="00B90A64"/>
    <w:rsid w:val="00B92D4C"/>
    <w:rsid w:val="00B92EFD"/>
    <w:rsid w:val="00B95D97"/>
    <w:rsid w:val="00B960C6"/>
    <w:rsid w:val="00BA0F9C"/>
    <w:rsid w:val="00BA29FB"/>
    <w:rsid w:val="00BA38CC"/>
    <w:rsid w:val="00BB7447"/>
    <w:rsid w:val="00BC3350"/>
    <w:rsid w:val="00BC5171"/>
    <w:rsid w:val="00BE0C37"/>
    <w:rsid w:val="00BE1F54"/>
    <w:rsid w:val="00BE2896"/>
    <w:rsid w:val="00BE56E5"/>
    <w:rsid w:val="00BF02DB"/>
    <w:rsid w:val="00BF4344"/>
    <w:rsid w:val="00BF5034"/>
    <w:rsid w:val="00C00356"/>
    <w:rsid w:val="00C0193C"/>
    <w:rsid w:val="00C100F1"/>
    <w:rsid w:val="00C132B3"/>
    <w:rsid w:val="00C15167"/>
    <w:rsid w:val="00C15376"/>
    <w:rsid w:val="00C16A9B"/>
    <w:rsid w:val="00C17D0F"/>
    <w:rsid w:val="00C20074"/>
    <w:rsid w:val="00C20D0C"/>
    <w:rsid w:val="00C20DF5"/>
    <w:rsid w:val="00C231C5"/>
    <w:rsid w:val="00C33B07"/>
    <w:rsid w:val="00C34BC3"/>
    <w:rsid w:val="00C36029"/>
    <w:rsid w:val="00C40552"/>
    <w:rsid w:val="00C51F05"/>
    <w:rsid w:val="00C57B1E"/>
    <w:rsid w:val="00C66FE7"/>
    <w:rsid w:val="00C705A2"/>
    <w:rsid w:val="00C760C7"/>
    <w:rsid w:val="00C80D3D"/>
    <w:rsid w:val="00C83AC2"/>
    <w:rsid w:val="00C84C9A"/>
    <w:rsid w:val="00CA0D52"/>
    <w:rsid w:val="00CB553A"/>
    <w:rsid w:val="00CB55BA"/>
    <w:rsid w:val="00CB6934"/>
    <w:rsid w:val="00CC16AE"/>
    <w:rsid w:val="00CD5902"/>
    <w:rsid w:val="00CF20CE"/>
    <w:rsid w:val="00CF3E8B"/>
    <w:rsid w:val="00CF5AE9"/>
    <w:rsid w:val="00D029EC"/>
    <w:rsid w:val="00D0588B"/>
    <w:rsid w:val="00D07B2D"/>
    <w:rsid w:val="00D11CB9"/>
    <w:rsid w:val="00D13E6C"/>
    <w:rsid w:val="00D17BF2"/>
    <w:rsid w:val="00D20632"/>
    <w:rsid w:val="00D21A43"/>
    <w:rsid w:val="00D228EA"/>
    <w:rsid w:val="00D24ACE"/>
    <w:rsid w:val="00D25933"/>
    <w:rsid w:val="00D369B1"/>
    <w:rsid w:val="00D41A9F"/>
    <w:rsid w:val="00D44B7A"/>
    <w:rsid w:val="00D62441"/>
    <w:rsid w:val="00D65923"/>
    <w:rsid w:val="00D712D6"/>
    <w:rsid w:val="00D7377C"/>
    <w:rsid w:val="00D73FB3"/>
    <w:rsid w:val="00D812E7"/>
    <w:rsid w:val="00D812F5"/>
    <w:rsid w:val="00D82408"/>
    <w:rsid w:val="00D8380F"/>
    <w:rsid w:val="00D87501"/>
    <w:rsid w:val="00D92989"/>
    <w:rsid w:val="00D93ADF"/>
    <w:rsid w:val="00DA6375"/>
    <w:rsid w:val="00DB136B"/>
    <w:rsid w:val="00DB7B98"/>
    <w:rsid w:val="00DC0F5E"/>
    <w:rsid w:val="00DC2892"/>
    <w:rsid w:val="00DD60BB"/>
    <w:rsid w:val="00DE336B"/>
    <w:rsid w:val="00DE7B72"/>
    <w:rsid w:val="00DF09E6"/>
    <w:rsid w:val="00DF211D"/>
    <w:rsid w:val="00DF3E51"/>
    <w:rsid w:val="00DF40F4"/>
    <w:rsid w:val="00DF4862"/>
    <w:rsid w:val="00DF60FA"/>
    <w:rsid w:val="00DF7CFE"/>
    <w:rsid w:val="00E033B2"/>
    <w:rsid w:val="00E15124"/>
    <w:rsid w:val="00E22818"/>
    <w:rsid w:val="00E23A3E"/>
    <w:rsid w:val="00E34470"/>
    <w:rsid w:val="00E36D78"/>
    <w:rsid w:val="00E42BCE"/>
    <w:rsid w:val="00E477B3"/>
    <w:rsid w:val="00E52570"/>
    <w:rsid w:val="00E534E1"/>
    <w:rsid w:val="00E57BAD"/>
    <w:rsid w:val="00E66124"/>
    <w:rsid w:val="00E759B6"/>
    <w:rsid w:val="00E84DE3"/>
    <w:rsid w:val="00E86F31"/>
    <w:rsid w:val="00E94B95"/>
    <w:rsid w:val="00EA1604"/>
    <w:rsid w:val="00EA4308"/>
    <w:rsid w:val="00EB040C"/>
    <w:rsid w:val="00EB2A34"/>
    <w:rsid w:val="00EB425E"/>
    <w:rsid w:val="00EB4484"/>
    <w:rsid w:val="00EC1C04"/>
    <w:rsid w:val="00ED1583"/>
    <w:rsid w:val="00ED23A5"/>
    <w:rsid w:val="00ED3B61"/>
    <w:rsid w:val="00ED40A3"/>
    <w:rsid w:val="00EF3FE4"/>
    <w:rsid w:val="00F04DB0"/>
    <w:rsid w:val="00F0685F"/>
    <w:rsid w:val="00F1593A"/>
    <w:rsid w:val="00F33B4B"/>
    <w:rsid w:val="00F46AC7"/>
    <w:rsid w:val="00F51B37"/>
    <w:rsid w:val="00F66948"/>
    <w:rsid w:val="00F70CE1"/>
    <w:rsid w:val="00F73448"/>
    <w:rsid w:val="00F76ED3"/>
    <w:rsid w:val="00F81772"/>
    <w:rsid w:val="00F827C5"/>
    <w:rsid w:val="00F86DB1"/>
    <w:rsid w:val="00F95FDA"/>
    <w:rsid w:val="00FA07B5"/>
    <w:rsid w:val="00FA1584"/>
    <w:rsid w:val="00FA2610"/>
    <w:rsid w:val="00FA4F8A"/>
    <w:rsid w:val="00FA527C"/>
    <w:rsid w:val="00FA78F0"/>
    <w:rsid w:val="00FB4FB8"/>
    <w:rsid w:val="00FC2C11"/>
    <w:rsid w:val="00FC51DE"/>
    <w:rsid w:val="00FC5817"/>
    <w:rsid w:val="00FC651A"/>
    <w:rsid w:val="00FC6917"/>
    <w:rsid w:val="00FC7CE8"/>
    <w:rsid w:val="00FD1A11"/>
    <w:rsid w:val="00FD1F28"/>
    <w:rsid w:val="00FF3137"/>
    <w:rsid w:val="00FF54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3E8B"/>
  </w:style>
  <w:style w:type="paragraph" w:styleId="1">
    <w:name w:val="heading 1"/>
    <w:basedOn w:val="a"/>
    <w:next w:val="a"/>
    <w:link w:val="10"/>
    <w:qFormat/>
    <w:rsid w:val="000145AD"/>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qFormat/>
    <w:rsid w:val="00F73448"/>
    <w:pPr>
      <w:keepNext/>
      <w:keepLines/>
      <w:spacing w:before="200"/>
      <w:outlineLvl w:val="1"/>
    </w:pPr>
    <w:rPr>
      <w:rFonts w:ascii="Cambria" w:eastAsia="Times New Roman" w:hAnsi="Cambria" w:cs="Times New Roman"/>
      <w:b/>
      <w:bCs/>
      <w:color w:val="4F81BD"/>
      <w:sz w:val="26"/>
      <w:szCs w:val="26"/>
    </w:rPr>
  </w:style>
  <w:style w:type="paragraph" w:styleId="3">
    <w:name w:val="heading 3"/>
    <w:basedOn w:val="a"/>
    <w:next w:val="a"/>
    <w:link w:val="30"/>
    <w:unhideWhenUsed/>
    <w:qFormat/>
    <w:rsid w:val="000145AD"/>
    <w:pPr>
      <w:keepNext/>
      <w:spacing w:before="240" w:after="60"/>
      <w:outlineLvl w:val="2"/>
    </w:pPr>
    <w:rPr>
      <w:rFonts w:ascii="Cambria" w:eastAsia="Times New Roman" w:hAnsi="Cambria" w:cs="Times New Roman"/>
      <w:b/>
      <w:bCs/>
      <w:sz w:val="26"/>
      <w:szCs w:val="26"/>
    </w:rPr>
  </w:style>
  <w:style w:type="paragraph" w:styleId="4">
    <w:name w:val="heading 4"/>
    <w:basedOn w:val="a"/>
    <w:next w:val="a"/>
    <w:link w:val="40"/>
    <w:uiPriority w:val="9"/>
    <w:unhideWhenUsed/>
    <w:qFormat/>
    <w:rsid w:val="006C22F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qFormat/>
    <w:rsid w:val="00161140"/>
    <w:pPr>
      <w:spacing w:before="120" w:after="120" w:line="276" w:lineRule="auto"/>
      <w:outlineLvl w:val="4"/>
    </w:pPr>
    <w:rPr>
      <w:rFonts w:ascii="XO Thames" w:eastAsia="Times New Roman" w:hAnsi="XO Thames" w:cs="Times New Roman"/>
      <w:b/>
      <w:color w:val="000000"/>
      <w:szCs w:val="20"/>
      <w:lang w:val="x-none" w:eastAsia="x-none"/>
    </w:rPr>
  </w:style>
  <w:style w:type="paragraph" w:styleId="6">
    <w:name w:val="heading 6"/>
    <w:basedOn w:val="a"/>
    <w:next w:val="a"/>
    <w:link w:val="60"/>
    <w:uiPriority w:val="9"/>
    <w:unhideWhenUsed/>
    <w:qFormat/>
    <w:rsid w:val="00B960C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D2350"/>
    <w:rPr>
      <w:rFonts w:ascii="Times New Roman" w:hAnsi="Times New Roman" w:cs="Times New Roman"/>
    </w:rPr>
  </w:style>
  <w:style w:type="character" w:styleId="a4">
    <w:name w:val="Hyperlink"/>
    <w:basedOn w:val="a0"/>
    <w:uiPriority w:val="99"/>
    <w:unhideWhenUsed/>
    <w:rsid w:val="008F6F02"/>
    <w:rPr>
      <w:color w:val="0000FF" w:themeColor="hyperlink"/>
      <w:u w:val="single"/>
    </w:rPr>
  </w:style>
  <w:style w:type="paragraph" w:styleId="a5">
    <w:name w:val="Balloon Text"/>
    <w:basedOn w:val="a"/>
    <w:link w:val="a6"/>
    <w:unhideWhenUsed/>
    <w:rsid w:val="008F6F02"/>
    <w:rPr>
      <w:rFonts w:ascii="Tahoma" w:hAnsi="Tahoma" w:cs="Tahoma"/>
      <w:sz w:val="16"/>
      <w:szCs w:val="16"/>
    </w:rPr>
  </w:style>
  <w:style w:type="character" w:customStyle="1" w:styleId="a6">
    <w:name w:val="Текст выноски Знак"/>
    <w:basedOn w:val="a0"/>
    <w:link w:val="a5"/>
    <w:rsid w:val="008F6F02"/>
    <w:rPr>
      <w:rFonts w:ascii="Tahoma" w:hAnsi="Tahoma" w:cs="Tahoma"/>
      <w:sz w:val="16"/>
      <w:szCs w:val="16"/>
    </w:rPr>
  </w:style>
  <w:style w:type="table" w:customStyle="1" w:styleId="11">
    <w:name w:val="Сетка таблицы1"/>
    <w:basedOn w:val="a1"/>
    <w:next w:val="a7"/>
    <w:uiPriority w:val="59"/>
    <w:rsid w:val="00886F25"/>
    <w:rPr>
      <w:rFonts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7">
    <w:name w:val="Table Grid"/>
    <w:basedOn w:val="a1"/>
    <w:uiPriority w:val="59"/>
    <w:rsid w:val="00886F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link w:val="a9"/>
    <w:uiPriority w:val="34"/>
    <w:qFormat/>
    <w:rsid w:val="009670A9"/>
    <w:pPr>
      <w:ind w:left="720"/>
      <w:contextualSpacing/>
    </w:pPr>
  </w:style>
  <w:style w:type="paragraph" w:styleId="aa">
    <w:name w:val="header"/>
    <w:basedOn w:val="a"/>
    <w:link w:val="ab"/>
    <w:uiPriority w:val="99"/>
    <w:unhideWhenUsed/>
    <w:rsid w:val="0096089B"/>
    <w:pPr>
      <w:tabs>
        <w:tab w:val="center" w:pos="4677"/>
        <w:tab w:val="right" w:pos="9355"/>
      </w:tabs>
    </w:pPr>
    <w:rPr>
      <w:rFonts w:ascii="Times New Roman" w:eastAsia="Times New Roman" w:hAnsi="Times New Roman" w:cs="Times New Roman"/>
      <w:sz w:val="24"/>
      <w:szCs w:val="24"/>
    </w:rPr>
  </w:style>
  <w:style w:type="character" w:customStyle="1" w:styleId="ab">
    <w:name w:val="Верхний колонтитул Знак"/>
    <w:basedOn w:val="a0"/>
    <w:link w:val="aa"/>
    <w:uiPriority w:val="99"/>
    <w:rsid w:val="0096089B"/>
    <w:rPr>
      <w:rFonts w:ascii="Times New Roman" w:eastAsia="Times New Roman" w:hAnsi="Times New Roman" w:cs="Times New Roman"/>
      <w:sz w:val="24"/>
      <w:szCs w:val="24"/>
    </w:rPr>
  </w:style>
  <w:style w:type="paragraph" w:styleId="ac">
    <w:name w:val="footer"/>
    <w:basedOn w:val="a"/>
    <w:link w:val="ad"/>
    <w:uiPriority w:val="99"/>
    <w:unhideWhenUsed/>
    <w:rsid w:val="0096089B"/>
    <w:pPr>
      <w:tabs>
        <w:tab w:val="center" w:pos="4677"/>
        <w:tab w:val="right" w:pos="9355"/>
      </w:tabs>
    </w:pPr>
    <w:rPr>
      <w:rFonts w:ascii="Times New Roman" w:eastAsia="Times New Roman" w:hAnsi="Times New Roman" w:cs="Times New Roman"/>
      <w:sz w:val="24"/>
      <w:szCs w:val="24"/>
    </w:rPr>
  </w:style>
  <w:style w:type="character" w:customStyle="1" w:styleId="ad">
    <w:name w:val="Нижний колонтитул Знак"/>
    <w:basedOn w:val="a0"/>
    <w:link w:val="ac"/>
    <w:uiPriority w:val="99"/>
    <w:rsid w:val="0096089B"/>
    <w:rPr>
      <w:rFonts w:ascii="Times New Roman" w:eastAsia="Times New Roman" w:hAnsi="Times New Roman" w:cs="Times New Roman"/>
      <w:sz w:val="24"/>
      <w:szCs w:val="24"/>
    </w:rPr>
  </w:style>
  <w:style w:type="paragraph" w:customStyle="1" w:styleId="ConsPlusNormal">
    <w:name w:val="ConsPlusNormal Знак Знак"/>
    <w:link w:val="ConsPlusNormal0"/>
    <w:rsid w:val="0096089B"/>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Знак Знак"/>
    <w:link w:val="ConsPlusNormal"/>
    <w:locked/>
    <w:rsid w:val="0096089B"/>
    <w:rPr>
      <w:rFonts w:ascii="Arial" w:eastAsia="Times New Roman" w:hAnsi="Arial" w:cs="Arial"/>
      <w:sz w:val="20"/>
      <w:szCs w:val="20"/>
    </w:rPr>
  </w:style>
  <w:style w:type="character" w:customStyle="1" w:styleId="10">
    <w:name w:val="Заголовок 1 Знак"/>
    <w:basedOn w:val="a0"/>
    <w:link w:val="1"/>
    <w:rsid w:val="000145AD"/>
    <w:rPr>
      <w:rFonts w:ascii="Cambria" w:eastAsia="Times New Roman" w:hAnsi="Cambria" w:cs="Times New Roman"/>
      <w:b/>
      <w:bCs/>
      <w:kern w:val="32"/>
      <w:sz w:val="32"/>
      <w:szCs w:val="32"/>
    </w:rPr>
  </w:style>
  <w:style w:type="character" w:customStyle="1" w:styleId="30">
    <w:name w:val="Заголовок 3 Знак"/>
    <w:basedOn w:val="a0"/>
    <w:link w:val="3"/>
    <w:rsid w:val="000145AD"/>
    <w:rPr>
      <w:rFonts w:ascii="Cambria" w:eastAsia="Times New Roman" w:hAnsi="Cambria" w:cs="Times New Roman"/>
      <w:b/>
      <w:bCs/>
      <w:sz w:val="26"/>
      <w:szCs w:val="26"/>
    </w:rPr>
  </w:style>
  <w:style w:type="numbering" w:customStyle="1" w:styleId="12">
    <w:name w:val="Нет списка1"/>
    <w:next w:val="a2"/>
    <w:uiPriority w:val="99"/>
    <w:semiHidden/>
    <w:rsid w:val="000145AD"/>
  </w:style>
  <w:style w:type="table" w:customStyle="1" w:styleId="21">
    <w:name w:val="Сетка таблицы2"/>
    <w:basedOn w:val="a1"/>
    <w:next w:val="a7"/>
    <w:uiPriority w:val="59"/>
    <w:rsid w:val="000145AD"/>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145AD"/>
    <w:pPr>
      <w:autoSpaceDE w:val="0"/>
      <w:autoSpaceDN w:val="0"/>
      <w:adjustRightInd w:val="0"/>
    </w:pPr>
    <w:rPr>
      <w:rFonts w:ascii="Times New Roman" w:eastAsia="Times New Roman" w:hAnsi="Times New Roman" w:cs="Times New Roman"/>
      <w:color w:val="000000"/>
      <w:sz w:val="24"/>
      <w:szCs w:val="24"/>
    </w:rPr>
  </w:style>
  <w:style w:type="paragraph" w:customStyle="1" w:styleId="pc">
    <w:name w:val="pc"/>
    <w:basedOn w:val="a"/>
    <w:rsid w:val="000145AD"/>
    <w:pPr>
      <w:spacing w:before="100" w:beforeAutospacing="1" w:after="100" w:afterAutospacing="1"/>
    </w:pPr>
    <w:rPr>
      <w:rFonts w:ascii="Times New Roman" w:eastAsia="Times New Roman" w:hAnsi="Times New Roman" w:cs="Times New Roman"/>
      <w:sz w:val="24"/>
      <w:szCs w:val="24"/>
    </w:rPr>
  </w:style>
  <w:style w:type="paragraph" w:customStyle="1" w:styleId="ConsPlusTitle">
    <w:name w:val="ConsPlusTitle"/>
    <w:link w:val="ConsPlusTitle1"/>
    <w:rsid w:val="000145AD"/>
    <w:pPr>
      <w:autoSpaceDE w:val="0"/>
      <w:autoSpaceDN w:val="0"/>
      <w:adjustRightInd w:val="0"/>
    </w:pPr>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rsid w:val="00F73448"/>
    <w:rPr>
      <w:rFonts w:ascii="Cambria" w:eastAsia="Times New Roman" w:hAnsi="Cambria" w:cs="Times New Roman"/>
      <w:b/>
      <w:bCs/>
      <w:color w:val="4F81BD"/>
      <w:sz w:val="26"/>
      <w:szCs w:val="26"/>
    </w:rPr>
  </w:style>
  <w:style w:type="paragraph" w:customStyle="1" w:styleId="ae">
    <w:name w:val="Внутренний адрес"/>
    <w:basedOn w:val="a"/>
    <w:rsid w:val="00F73448"/>
    <w:pPr>
      <w:spacing w:line="220" w:lineRule="atLeast"/>
      <w:jc w:val="both"/>
    </w:pPr>
    <w:rPr>
      <w:rFonts w:ascii="Arial" w:hAnsi="Arial" w:cs="Arial"/>
      <w:spacing w:val="-5"/>
      <w:sz w:val="20"/>
      <w:szCs w:val="20"/>
      <w:lang w:eastAsia="en-US"/>
    </w:rPr>
  </w:style>
  <w:style w:type="character" w:styleId="af">
    <w:name w:val="Strong"/>
    <w:basedOn w:val="a0"/>
    <w:uiPriority w:val="22"/>
    <w:qFormat/>
    <w:rsid w:val="00F73448"/>
    <w:rPr>
      <w:rFonts w:cs="Times New Roman"/>
      <w:b/>
      <w:bCs/>
    </w:rPr>
  </w:style>
  <w:style w:type="character" w:customStyle="1" w:styleId="apple-converted-space">
    <w:name w:val="apple-converted-space"/>
    <w:basedOn w:val="a0"/>
    <w:rsid w:val="00F73448"/>
    <w:rPr>
      <w:rFonts w:cs="Times New Roman"/>
    </w:rPr>
  </w:style>
  <w:style w:type="paragraph" w:styleId="af0">
    <w:name w:val="Normal (Web)"/>
    <w:basedOn w:val="a"/>
    <w:uiPriority w:val="99"/>
    <w:rsid w:val="00F73448"/>
    <w:pPr>
      <w:spacing w:before="100" w:beforeAutospacing="1" w:after="100" w:afterAutospacing="1"/>
    </w:pPr>
    <w:rPr>
      <w:rFonts w:ascii="Times New Roman" w:eastAsia="Times New Roman" w:hAnsi="Times New Roman" w:cs="Times New Roman"/>
      <w:sz w:val="24"/>
      <w:szCs w:val="24"/>
    </w:rPr>
  </w:style>
  <w:style w:type="paragraph" w:customStyle="1" w:styleId="headertext">
    <w:name w:val="headertext"/>
    <w:basedOn w:val="a"/>
    <w:rsid w:val="00F73448"/>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F73448"/>
    <w:pPr>
      <w:widowControl w:val="0"/>
      <w:suppressAutoHyphens/>
      <w:autoSpaceDN w:val="0"/>
    </w:pPr>
    <w:rPr>
      <w:rFonts w:ascii="Times New Roman" w:hAnsi="Times New Roman" w:cs="DejaVu Sans"/>
      <w:kern w:val="3"/>
      <w:sz w:val="24"/>
      <w:szCs w:val="24"/>
      <w:lang w:eastAsia="zh-CN" w:bidi="hi-IN"/>
    </w:rPr>
  </w:style>
  <w:style w:type="paragraph" w:customStyle="1" w:styleId="af1">
    <w:name w:val="Знак Знак Знак"/>
    <w:basedOn w:val="a"/>
    <w:rsid w:val="00F7344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styleId="af2">
    <w:name w:val="footnote reference"/>
    <w:basedOn w:val="a0"/>
    <w:link w:val="13"/>
    <w:uiPriority w:val="99"/>
    <w:rsid w:val="00F73448"/>
    <w:rPr>
      <w:rFonts w:cs="Times New Roman"/>
      <w:vertAlign w:val="superscript"/>
    </w:rPr>
  </w:style>
  <w:style w:type="character" w:styleId="af3">
    <w:name w:val="line number"/>
    <w:basedOn w:val="a0"/>
    <w:uiPriority w:val="99"/>
    <w:semiHidden/>
    <w:rsid w:val="00F73448"/>
    <w:rPr>
      <w:rFonts w:cs="Times New Roman"/>
    </w:rPr>
  </w:style>
  <w:style w:type="paragraph" w:customStyle="1" w:styleId="31">
    <w:name w:val="Обычный3"/>
    <w:rsid w:val="00F73448"/>
    <w:rPr>
      <w:rFonts w:ascii="Times New Roman" w:eastAsia="Times New Roman" w:hAnsi="Times New Roman" w:cs="Times New Roman"/>
      <w:sz w:val="24"/>
      <w:szCs w:val="20"/>
    </w:rPr>
  </w:style>
  <w:style w:type="paragraph" w:customStyle="1" w:styleId="14">
    <w:name w:val="Обычный1"/>
    <w:rsid w:val="00F73448"/>
    <w:rPr>
      <w:rFonts w:ascii="Times New Roman" w:eastAsia="Times New Roman" w:hAnsi="Times New Roman" w:cs="Times New Roman"/>
      <w:sz w:val="24"/>
      <w:szCs w:val="20"/>
    </w:rPr>
  </w:style>
  <w:style w:type="character" w:customStyle="1" w:styleId="b-contact-informer-target">
    <w:name w:val="b-contact-informer-target"/>
    <w:basedOn w:val="a0"/>
    <w:rsid w:val="00F73448"/>
    <w:rPr>
      <w:rFonts w:cs="Times New Roman"/>
    </w:rPr>
  </w:style>
  <w:style w:type="character" w:customStyle="1" w:styleId="b-letterheadaddrsname">
    <w:name w:val="b-letter__head__addrs__name"/>
    <w:basedOn w:val="a0"/>
    <w:rsid w:val="00F73448"/>
    <w:rPr>
      <w:rFonts w:cs="Times New Roman"/>
    </w:rPr>
  </w:style>
  <w:style w:type="paragraph" w:customStyle="1" w:styleId="22">
    <w:name w:val="Обычный2"/>
    <w:rsid w:val="00F73448"/>
    <w:rPr>
      <w:rFonts w:ascii="Times New Roman" w:eastAsia="Times New Roman" w:hAnsi="Times New Roman" w:cs="Times New Roman"/>
      <w:sz w:val="24"/>
      <w:szCs w:val="20"/>
    </w:rPr>
  </w:style>
  <w:style w:type="paragraph" w:customStyle="1" w:styleId="consnormal">
    <w:name w:val="consnormal"/>
    <w:basedOn w:val="a"/>
    <w:rsid w:val="00F73448"/>
    <w:pPr>
      <w:spacing w:before="100" w:beforeAutospacing="1" w:after="100" w:afterAutospacing="1"/>
    </w:pPr>
    <w:rPr>
      <w:rFonts w:ascii="Times New Roman" w:eastAsia="Times New Roman" w:hAnsi="Times New Roman" w:cs="Times New Roman"/>
      <w:sz w:val="24"/>
      <w:szCs w:val="24"/>
    </w:rPr>
  </w:style>
  <w:style w:type="paragraph" w:styleId="af4">
    <w:name w:val="Plain Text"/>
    <w:basedOn w:val="a"/>
    <w:link w:val="af5"/>
    <w:rsid w:val="00F73448"/>
    <w:rPr>
      <w:rFonts w:ascii="Courier New" w:eastAsia="Times New Roman" w:hAnsi="Courier New" w:cs="Courier New"/>
      <w:sz w:val="20"/>
      <w:szCs w:val="20"/>
    </w:rPr>
  </w:style>
  <w:style w:type="character" w:customStyle="1" w:styleId="af5">
    <w:name w:val="Текст Знак"/>
    <w:basedOn w:val="a0"/>
    <w:link w:val="af4"/>
    <w:rsid w:val="00F73448"/>
    <w:rPr>
      <w:rFonts w:ascii="Courier New" w:eastAsia="Times New Roman" w:hAnsi="Courier New" w:cs="Courier New"/>
      <w:sz w:val="20"/>
      <w:szCs w:val="20"/>
    </w:rPr>
  </w:style>
  <w:style w:type="paragraph" w:customStyle="1" w:styleId="51">
    <w:name w:val="Обычный5"/>
    <w:rsid w:val="00F73448"/>
    <w:rPr>
      <w:rFonts w:ascii="Times New Roman" w:eastAsia="Times New Roman" w:hAnsi="Times New Roman" w:cs="Times New Roman"/>
      <w:sz w:val="24"/>
      <w:szCs w:val="20"/>
    </w:rPr>
  </w:style>
  <w:style w:type="character" w:customStyle="1" w:styleId="dirty-clipboard">
    <w:name w:val="dirty-clipboard"/>
    <w:basedOn w:val="a0"/>
    <w:rsid w:val="00F73448"/>
    <w:rPr>
      <w:rFonts w:cs="Times New Roman"/>
    </w:rPr>
  </w:style>
  <w:style w:type="paragraph" w:styleId="23">
    <w:name w:val="Quote"/>
    <w:basedOn w:val="a"/>
    <w:next w:val="a"/>
    <w:link w:val="24"/>
    <w:uiPriority w:val="29"/>
    <w:qFormat/>
    <w:rsid w:val="00F73448"/>
    <w:rPr>
      <w:rFonts w:ascii="Times New Roman" w:eastAsia="Times New Roman" w:hAnsi="Times New Roman" w:cs="Times New Roman"/>
      <w:i/>
      <w:iCs/>
      <w:color w:val="000000"/>
      <w:sz w:val="24"/>
      <w:szCs w:val="24"/>
    </w:rPr>
  </w:style>
  <w:style w:type="character" w:customStyle="1" w:styleId="24">
    <w:name w:val="Цитата 2 Знак"/>
    <w:basedOn w:val="a0"/>
    <w:link w:val="23"/>
    <w:uiPriority w:val="29"/>
    <w:rsid w:val="00F73448"/>
    <w:rPr>
      <w:rFonts w:ascii="Times New Roman" w:eastAsia="Times New Roman" w:hAnsi="Times New Roman" w:cs="Times New Roman"/>
      <w:i/>
      <w:iCs/>
      <w:color w:val="000000"/>
      <w:sz w:val="24"/>
      <w:szCs w:val="24"/>
    </w:rPr>
  </w:style>
  <w:style w:type="paragraph" w:customStyle="1" w:styleId="af6">
    <w:name w:val="Арсенал"/>
    <w:basedOn w:val="a"/>
    <w:rsid w:val="00F73448"/>
    <w:pPr>
      <w:widowControl w:val="0"/>
      <w:jc w:val="both"/>
    </w:pPr>
    <w:rPr>
      <w:rFonts w:ascii="Times New Roman" w:eastAsia="Times New Roman" w:hAnsi="Times New Roman" w:cs="Times New Roman"/>
      <w:bCs/>
      <w:sz w:val="24"/>
      <w:szCs w:val="20"/>
    </w:rPr>
  </w:style>
  <w:style w:type="paragraph" w:customStyle="1" w:styleId="41">
    <w:name w:val="Обычный4"/>
    <w:uiPriority w:val="99"/>
    <w:rsid w:val="00F73448"/>
    <w:pPr>
      <w:widowControl w:val="0"/>
      <w:suppressAutoHyphens/>
    </w:pPr>
    <w:rPr>
      <w:rFonts w:ascii="Times New Roman" w:eastAsia="Times New Roman" w:hAnsi="Times New Roman" w:cs="Times New Roman"/>
      <w:sz w:val="20"/>
      <w:szCs w:val="20"/>
      <w:lang w:eastAsia="ar-SA"/>
    </w:rPr>
  </w:style>
  <w:style w:type="paragraph" w:styleId="af7">
    <w:name w:val="Title"/>
    <w:basedOn w:val="a"/>
    <w:link w:val="af8"/>
    <w:uiPriority w:val="10"/>
    <w:qFormat/>
    <w:rsid w:val="00933989"/>
    <w:pPr>
      <w:widowControl w:val="0"/>
      <w:autoSpaceDE w:val="0"/>
      <w:autoSpaceDN w:val="0"/>
      <w:spacing w:before="4"/>
    </w:pPr>
    <w:rPr>
      <w:rFonts w:ascii="Times New Roman" w:eastAsia="Times New Roman" w:hAnsi="Times New Roman" w:cs="Times New Roman"/>
      <w:lang w:val="en-US" w:eastAsia="en-US"/>
    </w:rPr>
  </w:style>
  <w:style w:type="character" w:customStyle="1" w:styleId="af8">
    <w:name w:val="Название Знак"/>
    <w:basedOn w:val="a0"/>
    <w:link w:val="af7"/>
    <w:uiPriority w:val="10"/>
    <w:rsid w:val="00933989"/>
    <w:rPr>
      <w:rFonts w:ascii="Times New Roman" w:eastAsia="Times New Roman" w:hAnsi="Times New Roman" w:cs="Times New Roman"/>
      <w:lang w:val="en-US" w:eastAsia="en-US"/>
    </w:rPr>
  </w:style>
  <w:style w:type="character" w:customStyle="1" w:styleId="40">
    <w:name w:val="Заголовок 4 Знак"/>
    <w:basedOn w:val="a0"/>
    <w:link w:val="4"/>
    <w:uiPriority w:val="9"/>
    <w:rsid w:val="006C22F2"/>
    <w:rPr>
      <w:rFonts w:asciiTheme="majorHAnsi" w:eastAsiaTheme="majorEastAsia" w:hAnsiTheme="majorHAnsi" w:cstheme="majorBidi"/>
      <w:b/>
      <w:bCs/>
      <w:i/>
      <w:iCs/>
      <w:color w:val="4F81BD" w:themeColor="accent1"/>
    </w:rPr>
  </w:style>
  <w:style w:type="paragraph" w:styleId="af9">
    <w:name w:val="footnote text"/>
    <w:basedOn w:val="a"/>
    <w:link w:val="afa"/>
    <w:uiPriority w:val="99"/>
    <w:unhideWhenUsed/>
    <w:rsid w:val="00842A5A"/>
    <w:rPr>
      <w:rFonts w:ascii="Times New Roman" w:eastAsia="Times New Roman" w:hAnsi="Times New Roman" w:cs="Times New Roman"/>
      <w:sz w:val="20"/>
      <w:szCs w:val="20"/>
    </w:rPr>
  </w:style>
  <w:style w:type="character" w:customStyle="1" w:styleId="afa">
    <w:name w:val="Текст сноски Знак"/>
    <w:basedOn w:val="a0"/>
    <w:link w:val="af9"/>
    <w:uiPriority w:val="99"/>
    <w:rsid w:val="00842A5A"/>
    <w:rPr>
      <w:rFonts w:ascii="Times New Roman" w:eastAsia="Times New Roman" w:hAnsi="Times New Roman" w:cs="Times New Roman"/>
      <w:sz w:val="20"/>
      <w:szCs w:val="20"/>
    </w:rPr>
  </w:style>
  <w:style w:type="character" w:styleId="afb">
    <w:name w:val="FollowedHyperlink"/>
    <w:basedOn w:val="a0"/>
    <w:uiPriority w:val="99"/>
    <w:semiHidden/>
    <w:unhideWhenUsed/>
    <w:rsid w:val="00256F03"/>
    <w:rPr>
      <w:color w:val="800080"/>
      <w:u w:val="single"/>
    </w:rPr>
  </w:style>
  <w:style w:type="paragraph" w:customStyle="1" w:styleId="xl65">
    <w:name w:val="xl65"/>
    <w:basedOn w:val="a"/>
    <w:rsid w:val="00256F03"/>
    <w:pPr>
      <w:spacing w:before="100" w:beforeAutospacing="1" w:after="100" w:afterAutospacing="1"/>
    </w:pPr>
    <w:rPr>
      <w:rFonts w:ascii="Arial" w:eastAsia="Times New Roman" w:hAnsi="Arial" w:cs="Arial"/>
      <w:sz w:val="28"/>
      <w:szCs w:val="28"/>
    </w:rPr>
  </w:style>
  <w:style w:type="paragraph" w:customStyle="1" w:styleId="xl66">
    <w:name w:val="xl66"/>
    <w:basedOn w:val="a"/>
    <w:rsid w:val="00256F03"/>
    <w:pPr>
      <w:spacing w:before="100" w:beforeAutospacing="1" w:after="100" w:afterAutospacing="1"/>
      <w:jc w:val="center"/>
      <w:textAlignment w:val="center"/>
    </w:pPr>
    <w:rPr>
      <w:rFonts w:ascii="Arial" w:eastAsia="Times New Roman" w:hAnsi="Arial" w:cs="Arial"/>
      <w:b/>
      <w:bCs/>
      <w:sz w:val="24"/>
      <w:szCs w:val="24"/>
    </w:rPr>
  </w:style>
  <w:style w:type="paragraph" w:customStyle="1" w:styleId="xl67">
    <w:name w:val="xl67"/>
    <w:basedOn w:val="a"/>
    <w:rsid w:val="00256F03"/>
    <w:pPr>
      <w:spacing w:before="100" w:beforeAutospacing="1" w:after="100" w:afterAutospacing="1"/>
      <w:textAlignment w:val="center"/>
    </w:pPr>
    <w:rPr>
      <w:rFonts w:ascii="Arial" w:eastAsia="Times New Roman" w:hAnsi="Arial" w:cs="Arial"/>
      <w:b/>
      <w:bCs/>
      <w:sz w:val="24"/>
      <w:szCs w:val="24"/>
    </w:rPr>
  </w:style>
  <w:style w:type="paragraph" w:customStyle="1" w:styleId="xl68">
    <w:name w:val="xl68"/>
    <w:basedOn w:val="a"/>
    <w:rsid w:val="00256F03"/>
    <w:pPr>
      <w:spacing w:before="100" w:beforeAutospacing="1" w:after="100" w:afterAutospacing="1"/>
      <w:jc w:val="right"/>
      <w:textAlignment w:val="center"/>
    </w:pPr>
    <w:rPr>
      <w:rFonts w:ascii="Arial" w:eastAsia="Times New Roman" w:hAnsi="Arial" w:cs="Arial"/>
      <w:b/>
      <w:bCs/>
      <w:sz w:val="24"/>
      <w:szCs w:val="24"/>
    </w:rPr>
  </w:style>
  <w:style w:type="paragraph" w:customStyle="1" w:styleId="xl69">
    <w:name w:val="xl69"/>
    <w:basedOn w:val="a"/>
    <w:rsid w:val="00256F03"/>
    <w:pPr>
      <w:spacing w:before="100" w:beforeAutospacing="1" w:after="100" w:afterAutospacing="1"/>
      <w:textAlignment w:val="center"/>
    </w:pPr>
    <w:rPr>
      <w:rFonts w:ascii="Arial" w:eastAsia="Times New Roman" w:hAnsi="Arial" w:cs="Arial"/>
      <w:sz w:val="24"/>
      <w:szCs w:val="24"/>
    </w:rPr>
  </w:style>
  <w:style w:type="paragraph" w:customStyle="1" w:styleId="xl70">
    <w:name w:val="xl70"/>
    <w:basedOn w:val="a"/>
    <w:rsid w:val="00256F03"/>
    <w:pPr>
      <w:spacing w:before="100" w:beforeAutospacing="1" w:after="100" w:afterAutospacing="1"/>
      <w:jc w:val="center"/>
    </w:pPr>
    <w:rPr>
      <w:rFonts w:ascii="Arial" w:eastAsia="Times New Roman" w:hAnsi="Arial" w:cs="Arial"/>
      <w:b/>
      <w:bCs/>
      <w:sz w:val="24"/>
      <w:szCs w:val="24"/>
    </w:rPr>
  </w:style>
  <w:style w:type="paragraph" w:customStyle="1" w:styleId="xl71">
    <w:name w:val="xl71"/>
    <w:basedOn w:val="a"/>
    <w:rsid w:val="00256F03"/>
    <w:pPr>
      <w:pBdr>
        <w:top w:val="double" w:sz="6" w:space="0" w:color="000000"/>
        <w:left w:val="double" w:sz="6" w:space="0" w:color="000000"/>
        <w:bottom w:val="double" w:sz="6" w:space="0" w:color="000000"/>
        <w:right w:val="double" w:sz="6" w:space="0" w:color="000000"/>
      </w:pBdr>
      <w:shd w:val="clear" w:color="CCFFFF" w:fill="CC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2">
    <w:name w:val="xl72"/>
    <w:basedOn w:val="a"/>
    <w:rsid w:val="00256F03"/>
    <w:pPr>
      <w:pBdr>
        <w:top w:val="double" w:sz="6" w:space="0" w:color="000000"/>
        <w:left w:val="double" w:sz="6" w:space="0" w:color="000000"/>
        <w:bottom w:val="double" w:sz="6" w:space="0" w:color="000000"/>
      </w:pBdr>
      <w:shd w:val="clear" w:color="CCFFFF" w:fill="CCFFFF"/>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3">
    <w:name w:val="xl73"/>
    <w:basedOn w:val="a"/>
    <w:rsid w:val="00256F03"/>
    <w:pPr>
      <w:pBdr>
        <w:top w:val="double" w:sz="6" w:space="0" w:color="000000"/>
        <w:left w:val="double" w:sz="6" w:space="0" w:color="000000"/>
        <w:bottom w:val="double" w:sz="6" w:space="0" w:color="000000"/>
      </w:pBdr>
      <w:shd w:val="clear" w:color="CCFFFF" w:fill="CC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4">
    <w:name w:val="xl74"/>
    <w:basedOn w:val="a"/>
    <w:rsid w:val="00256F03"/>
    <w:pPr>
      <w:pBdr>
        <w:left w:val="double" w:sz="6" w:space="0" w:color="000000"/>
        <w:bottom w:val="double" w:sz="6" w:space="0" w:color="000000"/>
      </w:pBdr>
      <w:shd w:val="clear" w:color="FFCC99" w:fill="FFCC99"/>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5">
    <w:name w:val="xl75"/>
    <w:basedOn w:val="a"/>
    <w:rsid w:val="00256F03"/>
    <w:pPr>
      <w:pBdr>
        <w:left w:val="double" w:sz="6" w:space="0" w:color="000000"/>
        <w:bottom w:val="double" w:sz="6" w:space="0" w:color="000000"/>
        <w:right w:val="double" w:sz="6" w:space="0" w:color="000000"/>
      </w:pBdr>
      <w:shd w:val="clear" w:color="FFCC99" w:fill="FFCC9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6">
    <w:name w:val="xl76"/>
    <w:basedOn w:val="a"/>
    <w:rsid w:val="00256F03"/>
    <w:pPr>
      <w:pBdr>
        <w:top w:val="double" w:sz="6" w:space="0" w:color="000000"/>
        <w:left w:val="double" w:sz="6" w:space="0" w:color="000000"/>
        <w:bottom w:val="double" w:sz="6" w:space="0" w:color="000000"/>
      </w:pBdr>
      <w:shd w:val="clear" w:color="FFCC99" w:fill="FFCC99"/>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7">
    <w:name w:val="xl77"/>
    <w:basedOn w:val="a"/>
    <w:rsid w:val="00256F03"/>
    <w:pPr>
      <w:pBdr>
        <w:top w:val="double" w:sz="6" w:space="0" w:color="000000"/>
        <w:left w:val="double" w:sz="6" w:space="0" w:color="000000"/>
        <w:bottom w:val="double" w:sz="6" w:space="0" w:color="000000"/>
        <w:right w:val="double" w:sz="6" w:space="0" w:color="000000"/>
      </w:pBdr>
      <w:shd w:val="clear" w:color="FFFF99" w:fill="FFFF9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8">
    <w:name w:val="xl78"/>
    <w:basedOn w:val="a"/>
    <w:rsid w:val="00256F03"/>
    <w:pPr>
      <w:pBdr>
        <w:top w:val="double" w:sz="6" w:space="0" w:color="000000"/>
        <w:left w:val="double" w:sz="6" w:space="0" w:color="000000"/>
        <w:bottom w:val="double" w:sz="6" w:space="0" w:color="000000"/>
      </w:pBdr>
      <w:shd w:val="clear" w:color="FFFF99" w:fill="FFFF99"/>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9">
    <w:name w:val="xl79"/>
    <w:basedOn w:val="a"/>
    <w:rsid w:val="00256F03"/>
    <w:pPr>
      <w:pBdr>
        <w:top w:val="double" w:sz="6" w:space="0" w:color="000000"/>
        <w:left w:val="double" w:sz="6" w:space="0" w:color="000000"/>
        <w:bottom w:val="double" w:sz="6" w:space="0" w:color="000000"/>
      </w:pBdr>
      <w:shd w:val="clear" w:color="C5D9F1" w:fill="C5D9F1"/>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0">
    <w:name w:val="xl80"/>
    <w:basedOn w:val="a"/>
    <w:rsid w:val="00256F03"/>
    <w:pPr>
      <w:pBdr>
        <w:top w:val="double" w:sz="6" w:space="0" w:color="000000"/>
        <w:left w:val="double" w:sz="6" w:space="0" w:color="000000"/>
        <w:bottom w:val="double" w:sz="6" w:space="0" w:color="000000"/>
      </w:pBdr>
      <w:shd w:val="clear" w:color="D9D9D9" w:fill="D9D9D9"/>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1">
    <w:name w:val="xl81"/>
    <w:basedOn w:val="a"/>
    <w:rsid w:val="00256F03"/>
    <w:pPr>
      <w:pBdr>
        <w:top w:val="double" w:sz="6" w:space="0" w:color="000000"/>
        <w:left w:val="double" w:sz="6" w:space="0" w:color="000000"/>
        <w:bottom w:val="double" w:sz="6" w:space="0" w:color="000000"/>
        <w:right w:val="double" w:sz="6" w:space="0" w:color="000000"/>
      </w:pBdr>
      <w:shd w:val="clear" w:color="CCFFCC" w:fill="CCFFCC"/>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2">
    <w:name w:val="xl82"/>
    <w:basedOn w:val="a"/>
    <w:rsid w:val="00256F03"/>
    <w:pPr>
      <w:pBdr>
        <w:top w:val="double" w:sz="6" w:space="0" w:color="000000"/>
        <w:left w:val="double" w:sz="6" w:space="0" w:color="000000"/>
        <w:bottom w:val="double" w:sz="6" w:space="0" w:color="000000"/>
      </w:pBdr>
      <w:shd w:val="clear" w:color="CCFFCC" w:fill="CCFFCC"/>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3">
    <w:name w:val="xl83"/>
    <w:basedOn w:val="a"/>
    <w:rsid w:val="00256F03"/>
    <w:pPr>
      <w:pBdr>
        <w:top w:val="double" w:sz="6" w:space="0" w:color="000000"/>
        <w:left w:val="double" w:sz="6" w:space="0" w:color="000000"/>
      </w:pBdr>
      <w:shd w:val="clear" w:color="CCFFCC" w:fill="CCFFCC"/>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4">
    <w:name w:val="xl84"/>
    <w:basedOn w:val="a"/>
    <w:rsid w:val="00256F03"/>
    <w:pPr>
      <w:pBdr>
        <w:left w:val="double" w:sz="6" w:space="0" w:color="000000"/>
        <w:bottom w:val="double" w:sz="6" w:space="0" w:color="000000"/>
      </w:pBdr>
      <w:shd w:val="clear" w:color="CCFFFF" w:fill="CCFFFF"/>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5">
    <w:name w:val="xl85"/>
    <w:basedOn w:val="a"/>
    <w:rsid w:val="00256F03"/>
    <w:pPr>
      <w:pBdr>
        <w:top w:val="double" w:sz="6" w:space="0" w:color="000000"/>
        <w:left w:val="double" w:sz="6" w:space="0" w:color="000000"/>
      </w:pBdr>
      <w:shd w:val="clear" w:color="CCFFFF" w:fill="CC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6">
    <w:name w:val="xl86"/>
    <w:basedOn w:val="a"/>
    <w:rsid w:val="00256F03"/>
    <w:pPr>
      <w:pBdr>
        <w:left w:val="double" w:sz="6" w:space="0" w:color="000000"/>
        <w:bottom w:val="double" w:sz="6" w:space="0" w:color="000000"/>
      </w:pBdr>
      <w:shd w:val="clear" w:color="FCD5B4" w:fill="FCD5B4"/>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7">
    <w:name w:val="xl87"/>
    <w:basedOn w:val="a"/>
    <w:rsid w:val="00256F03"/>
    <w:pPr>
      <w:pBdr>
        <w:top w:val="double" w:sz="6" w:space="0" w:color="000000"/>
        <w:left w:val="double" w:sz="6" w:space="0" w:color="000000"/>
        <w:bottom w:val="double" w:sz="6" w:space="0" w:color="000000"/>
        <w:right w:val="double" w:sz="6" w:space="0" w:color="000000"/>
      </w:pBdr>
      <w:shd w:val="clear" w:color="99CCFF" w:fill="99CC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8">
    <w:name w:val="xl88"/>
    <w:basedOn w:val="a"/>
    <w:rsid w:val="00256F03"/>
    <w:pPr>
      <w:pBdr>
        <w:top w:val="double" w:sz="6" w:space="0" w:color="000000"/>
        <w:left w:val="double" w:sz="6" w:space="0" w:color="000000"/>
        <w:bottom w:val="double" w:sz="6" w:space="0" w:color="000000"/>
      </w:pBdr>
      <w:shd w:val="clear" w:color="99CCFF" w:fill="99CCFF"/>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9">
    <w:name w:val="xl89"/>
    <w:basedOn w:val="a"/>
    <w:rsid w:val="00256F03"/>
    <w:pPr>
      <w:pBdr>
        <w:top w:val="double" w:sz="6" w:space="0" w:color="000000"/>
        <w:left w:val="double" w:sz="6" w:space="0" w:color="000000"/>
        <w:bottom w:val="double" w:sz="6" w:space="0" w:color="000000"/>
      </w:pBdr>
      <w:shd w:val="clear" w:color="CC99FF" w:fill="CC99FF"/>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90">
    <w:name w:val="xl90"/>
    <w:basedOn w:val="a"/>
    <w:rsid w:val="00256F03"/>
    <w:pPr>
      <w:pBdr>
        <w:top w:val="double" w:sz="6" w:space="0" w:color="000000"/>
        <w:left w:val="double" w:sz="6" w:space="0" w:color="000000"/>
        <w:bottom w:val="double" w:sz="6" w:space="0" w:color="000000"/>
      </w:pBdr>
      <w:shd w:val="clear" w:color="B7DEE8" w:fill="B7DEE8"/>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91">
    <w:name w:val="xl91"/>
    <w:basedOn w:val="a"/>
    <w:rsid w:val="00256F03"/>
    <w:pPr>
      <w:pBdr>
        <w:bottom w:val="single" w:sz="4" w:space="0" w:color="000000"/>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92">
    <w:name w:val="xl92"/>
    <w:basedOn w:val="a"/>
    <w:rsid w:val="00256F03"/>
    <w:pPr>
      <w:pBdr>
        <w:top w:val="double" w:sz="6" w:space="0" w:color="000000"/>
        <w:left w:val="double" w:sz="6" w:space="0" w:color="000000"/>
        <w:bottom w:val="double" w:sz="6" w:space="0" w:color="000000"/>
        <w:right w:val="double" w:sz="6" w:space="0" w:color="000000"/>
      </w:pBdr>
      <w:spacing w:before="100" w:beforeAutospacing="1" w:after="100" w:afterAutospacing="1"/>
      <w:jc w:val="center"/>
      <w:textAlignment w:val="center"/>
    </w:pPr>
    <w:rPr>
      <w:rFonts w:ascii="Arial" w:eastAsia="Times New Roman" w:hAnsi="Arial" w:cs="Arial"/>
      <w:sz w:val="24"/>
      <w:szCs w:val="24"/>
    </w:rPr>
  </w:style>
  <w:style w:type="paragraph" w:customStyle="1" w:styleId="xl93">
    <w:name w:val="xl93"/>
    <w:basedOn w:val="a"/>
    <w:rsid w:val="00256F03"/>
    <w:pPr>
      <w:pBdr>
        <w:top w:val="double" w:sz="6" w:space="0" w:color="000000"/>
        <w:left w:val="double" w:sz="6" w:space="0" w:color="000000"/>
        <w:bottom w:val="double" w:sz="6" w:space="0" w:color="000000"/>
        <w:right w:val="double" w:sz="6" w:space="0" w:color="000000"/>
      </w:pBdr>
      <w:spacing w:before="100" w:beforeAutospacing="1" w:after="100" w:afterAutospacing="1"/>
    </w:pPr>
    <w:rPr>
      <w:rFonts w:ascii="Arial" w:eastAsia="Times New Roman" w:hAnsi="Arial" w:cs="Arial"/>
      <w:sz w:val="28"/>
      <w:szCs w:val="28"/>
    </w:rPr>
  </w:style>
  <w:style w:type="paragraph" w:customStyle="1" w:styleId="xl94">
    <w:name w:val="xl94"/>
    <w:basedOn w:val="a"/>
    <w:rsid w:val="00256F03"/>
    <w:pPr>
      <w:pBdr>
        <w:top w:val="double" w:sz="6" w:space="0" w:color="000000"/>
        <w:left w:val="double" w:sz="6" w:space="0" w:color="000000"/>
        <w:right w:val="double" w:sz="6" w:space="0" w:color="000000"/>
      </w:pBdr>
      <w:spacing w:before="100" w:beforeAutospacing="1" w:after="100" w:afterAutospacing="1"/>
    </w:pPr>
    <w:rPr>
      <w:rFonts w:ascii="Arial" w:eastAsia="Times New Roman" w:hAnsi="Arial" w:cs="Arial"/>
      <w:sz w:val="28"/>
      <w:szCs w:val="28"/>
    </w:rPr>
  </w:style>
  <w:style w:type="paragraph" w:customStyle="1" w:styleId="xl95">
    <w:name w:val="xl95"/>
    <w:basedOn w:val="a"/>
    <w:rsid w:val="00256F03"/>
    <w:pPr>
      <w:pBdr>
        <w:top w:val="double" w:sz="6" w:space="0" w:color="auto"/>
        <w:left w:val="double" w:sz="6" w:space="0" w:color="000000"/>
        <w:bottom w:val="double" w:sz="6" w:space="0" w:color="000000"/>
        <w:right w:val="double" w:sz="6" w:space="0" w:color="auto"/>
      </w:pBdr>
      <w:spacing w:before="100" w:beforeAutospacing="1" w:after="100" w:afterAutospacing="1"/>
    </w:pPr>
    <w:rPr>
      <w:rFonts w:ascii="Arial" w:eastAsia="Times New Roman" w:hAnsi="Arial" w:cs="Arial"/>
      <w:sz w:val="28"/>
      <w:szCs w:val="28"/>
    </w:rPr>
  </w:style>
  <w:style w:type="paragraph" w:customStyle="1" w:styleId="xl96">
    <w:name w:val="xl96"/>
    <w:basedOn w:val="a"/>
    <w:rsid w:val="00256F03"/>
    <w:pPr>
      <w:pBdr>
        <w:top w:val="double" w:sz="6" w:space="0" w:color="000000"/>
        <w:left w:val="double" w:sz="6" w:space="0" w:color="000000"/>
        <w:bottom w:val="double" w:sz="6" w:space="0" w:color="000000"/>
        <w:right w:val="double" w:sz="6" w:space="0" w:color="auto"/>
      </w:pBdr>
      <w:spacing w:before="100" w:beforeAutospacing="1" w:after="100" w:afterAutospacing="1"/>
    </w:pPr>
    <w:rPr>
      <w:rFonts w:ascii="Arial" w:eastAsia="Times New Roman" w:hAnsi="Arial" w:cs="Arial"/>
      <w:sz w:val="28"/>
      <w:szCs w:val="28"/>
    </w:rPr>
  </w:style>
  <w:style w:type="paragraph" w:customStyle="1" w:styleId="xl97">
    <w:name w:val="xl97"/>
    <w:basedOn w:val="a"/>
    <w:rsid w:val="00256F03"/>
    <w:pPr>
      <w:pBdr>
        <w:top w:val="double" w:sz="6" w:space="0" w:color="000000"/>
        <w:left w:val="double" w:sz="6" w:space="0" w:color="000000"/>
        <w:right w:val="double" w:sz="6" w:space="0" w:color="auto"/>
      </w:pBdr>
      <w:spacing w:before="100" w:beforeAutospacing="1" w:after="100" w:afterAutospacing="1"/>
    </w:pPr>
    <w:rPr>
      <w:rFonts w:ascii="Arial" w:eastAsia="Times New Roman" w:hAnsi="Arial" w:cs="Arial"/>
      <w:sz w:val="28"/>
      <w:szCs w:val="28"/>
    </w:rPr>
  </w:style>
  <w:style w:type="paragraph" w:customStyle="1" w:styleId="xl98">
    <w:name w:val="xl98"/>
    <w:basedOn w:val="a"/>
    <w:rsid w:val="00256F03"/>
    <w:pPr>
      <w:pBdr>
        <w:top w:val="double" w:sz="6" w:space="0" w:color="auto"/>
        <w:left w:val="double" w:sz="6" w:space="0" w:color="auto"/>
        <w:bottom w:val="double" w:sz="6" w:space="0" w:color="auto"/>
        <w:right w:val="double" w:sz="6" w:space="0" w:color="auto"/>
      </w:pBdr>
      <w:spacing w:before="100" w:beforeAutospacing="1" w:after="100" w:afterAutospacing="1"/>
      <w:jc w:val="center"/>
      <w:textAlignment w:val="center"/>
    </w:pPr>
    <w:rPr>
      <w:rFonts w:ascii="Times New Roman" w:eastAsia="Times New Roman" w:hAnsi="Times New Roman" w:cs="Times New Roman"/>
      <w:sz w:val="32"/>
      <w:szCs w:val="32"/>
    </w:rPr>
  </w:style>
  <w:style w:type="paragraph" w:customStyle="1" w:styleId="xl99">
    <w:name w:val="xl99"/>
    <w:basedOn w:val="a"/>
    <w:rsid w:val="00256F03"/>
    <w:pPr>
      <w:pBdr>
        <w:bottom w:val="single" w:sz="4" w:space="0" w:color="000000"/>
      </w:pBdr>
      <w:shd w:val="clear" w:color="000000" w:fill="FFFF00"/>
      <w:spacing w:before="100" w:beforeAutospacing="1" w:after="100" w:afterAutospacing="1"/>
      <w:jc w:val="center"/>
      <w:textAlignment w:val="center"/>
    </w:pPr>
    <w:rPr>
      <w:rFonts w:ascii="Arial" w:eastAsia="Times New Roman" w:hAnsi="Arial" w:cs="Arial"/>
      <w:b/>
      <w:bCs/>
      <w:sz w:val="24"/>
      <w:szCs w:val="24"/>
    </w:rPr>
  </w:style>
  <w:style w:type="paragraph" w:customStyle="1" w:styleId="xl100">
    <w:name w:val="xl100"/>
    <w:basedOn w:val="a"/>
    <w:rsid w:val="00256F03"/>
    <w:pPr>
      <w:shd w:val="clear" w:color="000000" w:fill="FFFF00"/>
      <w:spacing w:before="100" w:beforeAutospacing="1" w:after="100" w:afterAutospacing="1"/>
      <w:jc w:val="center"/>
      <w:textAlignment w:val="center"/>
    </w:pPr>
    <w:rPr>
      <w:rFonts w:ascii="Arial" w:eastAsia="Times New Roman" w:hAnsi="Arial" w:cs="Arial"/>
      <w:b/>
      <w:bCs/>
      <w:sz w:val="24"/>
      <w:szCs w:val="24"/>
    </w:rPr>
  </w:style>
  <w:style w:type="paragraph" w:customStyle="1" w:styleId="xl101">
    <w:name w:val="xl101"/>
    <w:basedOn w:val="a"/>
    <w:rsid w:val="00256F03"/>
    <w:pPr>
      <w:pBdr>
        <w:top w:val="double" w:sz="6" w:space="0" w:color="000000"/>
        <w:bottom w:val="double" w:sz="6" w:space="0" w:color="000000"/>
        <w:right w:val="double" w:sz="6" w:space="0" w:color="000000"/>
      </w:pBdr>
      <w:shd w:val="clear" w:color="CCFFFF" w:fill="CC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2">
    <w:name w:val="xl102"/>
    <w:basedOn w:val="a"/>
    <w:rsid w:val="00256F03"/>
    <w:pPr>
      <w:spacing w:before="100" w:beforeAutospacing="1" w:after="100" w:afterAutospacing="1"/>
      <w:jc w:val="center"/>
      <w:textAlignment w:val="top"/>
    </w:pPr>
    <w:rPr>
      <w:rFonts w:ascii="Arial" w:eastAsia="Times New Roman" w:hAnsi="Arial" w:cs="Arial"/>
      <w:sz w:val="24"/>
      <w:szCs w:val="24"/>
    </w:rPr>
  </w:style>
  <w:style w:type="paragraph" w:customStyle="1" w:styleId="xl103">
    <w:name w:val="xl103"/>
    <w:basedOn w:val="a"/>
    <w:rsid w:val="00256F03"/>
    <w:pPr>
      <w:pBdr>
        <w:bottom w:val="single" w:sz="4" w:space="0" w:color="000000"/>
      </w:pBdr>
      <w:spacing w:before="100" w:beforeAutospacing="1" w:after="100" w:afterAutospacing="1"/>
      <w:jc w:val="center"/>
    </w:pPr>
    <w:rPr>
      <w:rFonts w:ascii="Arial" w:eastAsia="Times New Roman" w:hAnsi="Arial" w:cs="Arial"/>
      <w:b/>
      <w:bCs/>
      <w:sz w:val="24"/>
      <w:szCs w:val="24"/>
    </w:rPr>
  </w:style>
  <w:style w:type="paragraph" w:customStyle="1" w:styleId="xl104">
    <w:name w:val="xl104"/>
    <w:basedOn w:val="a"/>
    <w:rsid w:val="00256F03"/>
    <w:pPr>
      <w:spacing w:before="100" w:beforeAutospacing="1" w:after="100" w:afterAutospacing="1"/>
      <w:jc w:val="center"/>
      <w:textAlignment w:val="top"/>
    </w:pPr>
    <w:rPr>
      <w:rFonts w:ascii="Arial" w:eastAsia="Times New Roman" w:hAnsi="Arial" w:cs="Arial"/>
      <w:sz w:val="16"/>
      <w:szCs w:val="16"/>
    </w:rPr>
  </w:style>
  <w:style w:type="paragraph" w:customStyle="1" w:styleId="xl105">
    <w:name w:val="xl105"/>
    <w:basedOn w:val="a"/>
    <w:rsid w:val="00256F03"/>
    <w:pPr>
      <w:spacing w:before="100" w:beforeAutospacing="1" w:after="100" w:afterAutospacing="1"/>
      <w:jc w:val="center"/>
      <w:textAlignment w:val="center"/>
    </w:pPr>
    <w:rPr>
      <w:rFonts w:ascii="Arial" w:eastAsia="Times New Roman" w:hAnsi="Arial" w:cs="Arial"/>
      <w:sz w:val="24"/>
      <w:szCs w:val="24"/>
    </w:rPr>
  </w:style>
  <w:style w:type="paragraph" w:customStyle="1" w:styleId="xl106">
    <w:name w:val="xl106"/>
    <w:basedOn w:val="a"/>
    <w:rsid w:val="00256F03"/>
    <w:pPr>
      <w:pBdr>
        <w:left w:val="double" w:sz="6" w:space="0" w:color="000000"/>
        <w:bottom w:val="double" w:sz="6" w:space="0" w:color="000000"/>
        <w:right w:val="double" w:sz="6" w:space="0" w:color="000000"/>
      </w:pBdr>
      <w:shd w:val="clear" w:color="CCFFFF" w:fill="CC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7">
    <w:name w:val="xl107"/>
    <w:basedOn w:val="a"/>
    <w:rsid w:val="00256F03"/>
    <w:pPr>
      <w:pBdr>
        <w:top w:val="double" w:sz="6" w:space="0" w:color="000000"/>
        <w:left w:val="double" w:sz="6" w:space="0" w:color="000000"/>
        <w:right w:val="double" w:sz="6" w:space="0" w:color="000000"/>
      </w:pBdr>
      <w:shd w:val="clear" w:color="FFFF99" w:fill="FFFF9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8">
    <w:name w:val="xl108"/>
    <w:basedOn w:val="a"/>
    <w:rsid w:val="00256F03"/>
    <w:pPr>
      <w:pBdr>
        <w:top w:val="double" w:sz="6" w:space="0" w:color="000000"/>
        <w:left w:val="double" w:sz="6" w:space="0" w:color="000000"/>
        <w:bottom w:val="double" w:sz="6" w:space="0" w:color="000000"/>
        <w:right w:val="double" w:sz="6" w:space="0" w:color="000000"/>
      </w:pBdr>
      <w:shd w:val="clear" w:color="FFCC99" w:fill="FFCC9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9">
    <w:name w:val="xl109"/>
    <w:basedOn w:val="a"/>
    <w:rsid w:val="00256F03"/>
    <w:pPr>
      <w:pBdr>
        <w:top w:val="double" w:sz="6" w:space="0" w:color="000000"/>
        <w:left w:val="double" w:sz="6" w:space="0" w:color="000000"/>
        <w:bottom w:val="double" w:sz="6" w:space="0" w:color="000000"/>
        <w:right w:val="double" w:sz="6" w:space="0" w:color="000000"/>
      </w:pBdr>
      <w:shd w:val="clear" w:color="D9D9D9" w:fill="D9D9D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0">
    <w:name w:val="xl110"/>
    <w:basedOn w:val="a"/>
    <w:rsid w:val="00256F03"/>
    <w:pPr>
      <w:pBdr>
        <w:top w:val="double" w:sz="6" w:space="0" w:color="000000"/>
        <w:left w:val="double" w:sz="6" w:space="0" w:color="000000"/>
        <w:bottom w:val="double" w:sz="6" w:space="0" w:color="000000"/>
      </w:pBdr>
      <w:shd w:val="clear" w:color="C5D9F1" w:fill="C5D9F1"/>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1">
    <w:name w:val="xl111"/>
    <w:basedOn w:val="a"/>
    <w:rsid w:val="00256F03"/>
    <w:pPr>
      <w:pBdr>
        <w:top w:val="double" w:sz="6" w:space="0" w:color="000000"/>
        <w:left w:val="double" w:sz="6" w:space="0" w:color="000000"/>
        <w:bottom w:val="double" w:sz="6" w:space="0" w:color="000000"/>
        <w:right w:val="double" w:sz="6" w:space="0" w:color="000000"/>
      </w:pBdr>
      <w:shd w:val="clear" w:color="C5D9F1" w:fill="C5D9F1"/>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2">
    <w:name w:val="xl112"/>
    <w:basedOn w:val="a"/>
    <w:rsid w:val="00256F03"/>
    <w:pPr>
      <w:pBdr>
        <w:top w:val="double" w:sz="6" w:space="0" w:color="000000"/>
        <w:left w:val="double" w:sz="6" w:space="0" w:color="000000"/>
        <w:bottom w:val="double" w:sz="6" w:space="0" w:color="000000"/>
      </w:pBdr>
      <w:shd w:val="clear" w:color="D9D9D9" w:fill="D9D9D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3">
    <w:name w:val="xl113"/>
    <w:basedOn w:val="a"/>
    <w:rsid w:val="00256F03"/>
    <w:pPr>
      <w:pBdr>
        <w:top w:val="double" w:sz="6" w:space="0" w:color="000000"/>
        <w:left w:val="double" w:sz="6" w:space="0" w:color="000000"/>
        <w:bottom w:val="double" w:sz="6" w:space="0" w:color="000000"/>
      </w:pBdr>
      <w:shd w:val="clear" w:color="CCFFCC" w:fill="CCFFCC"/>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4">
    <w:name w:val="xl114"/>
    <w:basedOn w:val="a"/>
    <w:rsid w:val="00256F03"/>
    <w:pPr>
      <w:pBdr>
        <w:top w:val="double" w:sz="6" w:space="0" w:color="000000"/>
        <w:left w:val="double" w:sz="6" w:space="0" w:color="000000"/>
        <w:right w:val="double" w:sz="6" w:space="0" w:color="000000"/>
      </w:pBdr>
      <w:shd w:val="clear" w:color="CCFFFF" w:fill="CC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5">
    <w:name w:val="xl115"/>
    <w:basedOn w:val="a"/>
    <w:rsid w:val="00256F03"/>
    <w:pPr>
      <w:pBdr>
        <w:top w:val="double" w:sz="6" w:space="0" w:color="000000"/>
        <w:left w:val="double" w:sz="6" w:space="0" w:color="000000"/>
        <w:bottom w:val="double" w:sz="6" w:space="0" w:color="000000"/>
        <w:right w:val="double" w:sz="6" w:space="0" w:color="000000"/>
      </w:pBdr>
      <w:shd w:val="clear" w:color="FCD5B4" w:fill="FCD5B4"/>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6">
    <w:name w:val="xl116"/>
    <w:basedOn w:val="a"/>
    <w:rsid w:val="00256F03"/>
    <w:pPr>
      <w:pBdr>
        <w:top w:val="double" w:sz="6" w:space="0" w:color="000000"/>
        <w:left w:val="double" w:sz="6" w:space="0" w:color="000000"/>
        <w:bottom w:val="double" w:sz="6" w:space="0" w:color="000000"/>
        <w:right w:val="double" w:sz="6" w:space="0" w:color="000000"/>
      </w:pBdr>
      <w:shd w:val="clear" w:color="CC99FF" w:fill="CC99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7">
    <w:name w:val="xl117"/>
    <w:basedOn w:val="a"/>
    <w:rsid w:val="00256F03"/>
    <w:pPr>
      <w:pBdr>
        <w:top w:val="double" w:sz="6" w:space="0" w:color="000000"/>
        <w:left w:val="double" w:sz="6" w:space="0" w:color="000000"/>
        <w:bottom w:val="double" w:sz="6" w:space="0" w:color="000000"/>
      </w:pBdr>
      <w:shd w:val="clear" w:color="FFFF99" w:fill="FFFF9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8">
    <w:name w:val="xl118"/>
    <w:basedOn w:val="a"/>
    <w:rsid w:val="00256F03"/>
    <w:pPr>
      <w:pBdr>
        <w:top w:val="double" w:sz="6" w:space="0" w:color="000000"/>
        <w:left w:val="double" w:sz="6" w:space="0" w:color="000000"/>
        <w:bottom w:val="double" w:sz="6" w:space="0" w:color="000000"/>
        <w:right w:val="double" w:sz="6" w:space="0" w:color="000000"/>
      </w:pBdr>
      <w:shd w:val="clear" w:color="B7DEE8" w:fill="B7DEE8"/>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7324F4"/>
    <w:pPr>
      <w:widowControl w:val="0"/>
      <w:autoSpaceDE w:val="0"/>
      <w:autoSpaceDN w:val="0"/>
    </w:pPr>
    <w:rPr>
      <w:rFonts w:ascii="Microsoft Sans Serif" w:eastAsia="Microsoft Sans Serif" w:hAnsi="Microsoft Sans Serif" w:cs="Microsoft Sans Serif"/>
      <w:lang w:eastAsia="en-US"/>
    </w:rPr>
  </w:style>
  <w:style w:type="paragraph" w:styleId="afc">
    <w:name w:val="Body Text"/>
    <w:basedOn w:val="a"/>
    <w:link w:val="afd"/>
    <w:uiPriority w:val="99"/>
    <w:semiHidden/>
    <w:unhideWhenUsed/>
    <w:rsid w:val="00A7359D"/>
    <w:pPr>
      <w:spacing w:after="120"/>
    </w:pPr>
  </w:style>
  <w:style w:type="character" w:customStyle="1" w:styleId="afd">
    <w:name w:val="Основной текст Знак"/>
    <w:basedOn w:val="a0"/>
    <w:link w:val="afc"/>
    <w:uiPriority w:val="99"/>
    <w:semiHidden/>
    <w:rsid w:val="00A7359D"/>
  </w:style>
  <w:style w:type="paragraph" w:styleId="25">
    <w:name w:val="Body Text 2"/>
    <w:basedOn w:val="a"/>
    <w:link w:val="26"/>
    <w:uiPriority w:val="99"/>
    <w:semiHidden/>
    <w:unhideWhenUsed/>
    <w:rsid w:val="000768E1"/>
    <w:pPr>
      <w:spacing w:after="120" w:line="480" w:lineRule="auto"/>
    </w:pPr>
  </w:style>
  <w:style w:type="character" w:customStyle="1" w:styleId="26">
    <w:name w:val="Основной текст 2 Знак"/>
    <w:basedOn w:val="a0"/>
    <w:link w:val="25"/>
    <w:uiPriority w:val="99"/>
    <w:semiHidden/>
    <w:rsid w:val="000768E1"/>
  </w:style>
  <w:style w:type="paragraph" w:styleId="afe">
    <w:name w:val="Body Text Indent"/>
    <w:basedOn w:val="a"/>
    <w:link w:val="aff"/>
    <w:unhideWhenUsed/>
    <w:rsid w:val="000768E1"/>
    <w:pPr>
      <w:spacing w:after="120"/>
      <w:ind w:left="283"/>
    </w:pPr>
  </w:style>
  <w:style w:type="character" w:customStyle="1" w:styleId="aff">
    <w:name w:val="Основной текст с отступом Знак"/>
    <w:basedOn w:val="a0"/>
    <w:link w:val="afe"/>
    <w:rsid w:val="000768E1"/>
  </w:style>
  <w:style w:type="character" w:styleId="aff0">
    <w:name w:val="page number"/>
    <w:uiPriority w:val="99"/>
    <w:rsid w:val="00D25933"/>
    <w:rPr>
      <w:rFonts w:cs="Times New Roman"/>
    </w:rPr>
  </w:style>
  <w:style w:type="paragraph" w:customStyle="1" w:styleId="consplusnormal1">
    <w:name w:val="consplusnormal"/>
    <w:basedOn w:val="a"/>
    <w:rsid w:val="00982A8C"/>
    <w:pPr>
      <w:spacing w:before="100" w:beforeAutospacing="1" w:after="100" w:afterAutospacing="1"/>
    </w:pPr>
    <w:rPr>
      <w:rFonts w:ascii="Times New Roman" w:eastAsia="Times New Roman" w:hAnsi="Times New Roman" w:cs="Times New Roman"/>
      <w:sz w:val="24"/>
      <w:szCs w:val="24"/>
    </w:rPr>
  </w:style>
  <w:style w:type="character" w:customStyle="1" w:styleId="15">
    <w:name w:val="Гиперссылка1"/>
    <w:rsid w:val="00982A8C"/>
  </w:style>
  <w:style w:type="paragraph" w:customStyle="1" w:styleId="consplusnonformat">
    <w:name w:val="consplusnonformat"/>
    <w:basedOn w:val="a"/>
    <w:rsid w:val="00982A8C"/>
    <w:pPr>
      <w:spacing w:before="100" w:beforeAutospacing="1" w:after="100" w:afterAutospacing="1"/>
    </w:pPr>
    <w:rPr>
      <w:rFonts w:ascii="Times New Roman" w:eastAsia="Times New Roman" w:hAnsi="Times New Roman" w:cs="Times New Roman"/>
      <w:sz w:val="24"/>
      <w:szCs w:val="24"/>
    </w:rPr>
  </w:style>
  <w:style w:type="paragraph" w:customStyle="1" w:styleId="table0">
    <w:name w:val="table0"/>
    <w:basedOn w:val="a"/>
    <w:rsid w:val="00982A8C"/>
    <w:pPr>
      <w:spacing w:before="100" w:beforeAutospacing="1" w:after="100" w:afterAutospacing="1"/>
    </w:pPr>
    <w:rPr>
      <w:rFonts w:ascii="Times New Roman" w:eastAsia="Times New Roman" w:hAnsi="Times New Roman" w:cs="Times New Roman"/>
      <w:sz w:val="24"/>
      <w:szCs w:val="24"/>
    </w:rPr>
  </w:style>
  <w:style w:type="paragraph" w:customStyle="1" w:styleId="table">
    <w:name w:val="table"/>
    <w:basedOn w:val="a"/>
    <w:rsid w:val="00982A8C"/>
    <w:pPr>
      <w:spacing w:before="100" w:beforeAutospacing="1" w:after="100" w:afterAutospacing="1"/>
    </w:pPr>
    <w:rPr>
      <w:rFonts w:ascii="Times New Roman" w:eastAsia="Times New Roman" w:hAnsi="Times New Roman" w:cs="Times New Roman"/>
      <w:sz w:val="24"/>
      <w:szCs w:val="24"/>
    </w:rPr>
  </w:style>
  <w:style w:type="paragraph" w:customStyle="1" w:styleId="s1">
    <w:name w:val="s_1"/>
    <w:basedOn w:val="a"/>
    <w:rsid w:val="00982A8C"/>
    <w:pPr>
      <w:spacing w:before="100" w:beforeAutospacing="1" w:after="100" w:afterAutospacing="1"/>
    </w:pPr>
    <w:rPr>
      <w:rFonts w:ascii="Times New Roman" w:eastAsia="Times New Roman" w:hAnsi="Times New Roman" w:cs="Times New Roman"/>
      <w:sz w:val="24"/>
      <w:szCs w:val="24"/>
    </w:rPr>
  </w:style>
  <w:style w:type="paragraph" w:styleId="HTML">
    <w:name w:val="HTML Preformatted"/>
    <w:basedOn w:val="a"/>
    <w:link w:val="HTML0"/>
    <w:uiPriority w:val="99"/>
    <w:unhideWhenUsed/>
    <w:rsid w:val="009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982A8C"/>
    <w:rPr>
      <w:rFonts w:ascii="Courier New" w:eastAsia="Times New Roman" w:hAnsi="Courier New" w:cs="Courier New"/>
      <w:sz w:val="20"/>
      <w:szCs w:val="20"/>
    </w:rPr>
  </w:style>
  <w:style w:type="character" w:styleId="aff1">
    <w:name w:val="Emphasis"/>
    <w:uiPriority w:val="20"/>
    <w:qFormat/>
    <w:rsid w:val="00982A8C"/>
    <w:rPr>
      <w:i/>
      <w:iCs/>
    </w:rPr>
  </w:style>
  <w:style w:type="paragraph" w:customStyle="1" w:styleId="s16">
    <w:name w:val="s_16"/>
    <w:basedOn w:val="a"/>
    <w:rsid w:val="00982A8C"/>
    <w:pPr>
      <w:spacing w:before="100" w:beforeAutospacing="1" w:after="100" w:afterAutospacing="1"/>
    </w:pPr>
    <w:rPr>
      <w:rFonts w:ascii="Times New Roman" w:eastAsia="Times New Roman" w:hAnsi="Times New Roman" w:cs="Times New Roman"/>
      <w:sz w:val="24"/>
      <w:szCs w:val="24"/>
    </w:rPr>
  </w:style>
  <w:style w:type="paragraph" w:customStyle="1" w:styleId="empty">
    <w:name w:val="empty"/>
    <w:basedOn w:val="a"/>
    <w:rsid w:val="00982A8C"/>
    <w:pPr>
      <w:spacing w:before="100" w:beforeAutospacing="1" w:after="100" w:afterAutospacing="1"/>
    </w:pPr>
    <w:rPr>
      <w:rFonts w:ascii="Times New Roman" w:eastAsia="Times New Roman" w:hAnsi="Times New Roman" w:cs="Times New Roman"/>
      <w:sz w:val="24"/>
      <w:szCs w:val="24"/>
    </w:rPr>
  </w:style>
  <w:style w:type="numbering" w:customStyle="1" w:styleId="27">
    <w:name w:val="Нет списка2"/>
    <w:next w:val="a2"/>
    <w:uiPriority w:val="99"/>
    <w:semiHidden/>
    <w:unhideWhenUsed/>
    <w:rsid w:val="00982A8C"/>
  </w:style>
  <w:style w:type="character" w:customStyle="1" w:styleId="50">
    <w:name w:val="Заголовок 5 Знак"/>
    <w:basedOn w:val="a0"/>
    <w:link w:val="5"/>
    <w:uiPriority w:val="9"/>
    <w:rsid w:val="00161140"/>
    <w:rPr>
      <w:rFonts w:ascii="XO Thames" w:eastAsia="Times New Roman" w:hAnsi="XO Thames" w:cs="Times New Roman"/>
      <w:b/>
      <w:color w:val="000000"/>
      <w:szCs w:val="20"/>
      <w:lang w:val="x-none" w:eastAsia="x-none"/>
    </w:rPr>
  </w:style>
  <w:style w:type="paragraph" w:styleId="28">
    <w:name w:val="toc 2"/>
    <w:basedOn w:val="a"/>
    <w:next w:val="a"/>
    <w:link w:val="29"/>
    <w:rsid w:val="00161140"/>
    <w:pPr>
      <w:spacing w:after="200" w:line="276" w:lineRule="auto"/>
      <w:ind w:left="200"/>
    </w:pPr>
    <w:rPr>
      <w:rFonts w:eastAsia="Times New Roman" w:cs="Times New Roman"/>
      <w:color w:val="000000"/>
      <w:szCs w:val="20"/>
    </w:rPr>
  </w:style>
  <w:style w:type="character" w:customStyle="1" w:styleId="29">
    <w:name w:val="Оглавление 2 Знак"/>
    <w:link w:val="28"/>
    <w:locked/>
    <w:rsid w:val="00161140"/>
    <w:rPr>
      <w:rFonts w:eastAsia="Times New Roman" w:cs="Times New Roman"/>
      <w:color w:val="000000"/>
      <w:szCs w:val="20"/>
    </w:rPr>
  </w:style>
  <w:style w:type="paragraph" w:styleId="42">
    <w:name w:val="toc 4"/>
    <w:basedOn w:val="a"/>
    <w:next w:val="a"/>
    <w:link w:val="43"/>
    <w:rsid w:val="00161140"/>
    <w:pPr>
      <w:spacing w:after="200" w:line="276" w:lineRule="auto"/>
      <w:ind w:left="600"/>
    </w:pPr>
    <w:rPr>
      <w:rFonts w:eastAsia="Times New Roman" w:cs="Times New Roman"/>
      <w:color w:val="000000"/>
      <w:szCs w:val="20"/>
    </w:rPr>
  </w:style>
  <w:style w:type="character" w:customStyle="1" w:styleId="43">
    <w:name w:val="Оглавление 4 Знак"/>
    <w:link w:val="42"/>
    <w:locked/>
    <w:rsid w:val="00161140"/>
    <w:rPr>
      <w:rFonts w:eastAsia="Times New Roman" w:cs="Times New Roman"/>
      <w:color w:val="000000"/>
      <w:szCs w:val="20"/>
    </w:rPr>
  </w:style>
  <w:style w:type="paragraph" w:styleId="61">
    <w:name w:val="toc 6"/>
    <w:basedOn w:val="a"/>
    <w:next w:val="a"/>
    <w:link w:val="62"/>
    <w:rsid w:val="00161140"/>
    <w:pPr>
      <w:spacing w:after="200" w:line="276" w:lineRule="auto"/>
      <w:ind w:left="1000"/>
    </w:pPr>
    <w:rPr>
      <w:rFonts w:eastAsia="Times New Roman" w:cs="Times New Roman"/>
      <w:color w:val="000000"/>
      <w:szCs w:val="20"/>
    </w:rPr>
  </w:style>
  <w:style w:type="character" w:customStyle="1" w:styleId="62">
    <w:name w:val="Оглавление 6 Знак"/>
    <w:link w:val="61"/>
    <w:locked/>
    <w:rsid w:val="00161140"/>
    <w:rPr>
      <w:rFonts w:eastAsia="Times New Roman" w:cs="Times New Roman"/>
      <w:color w:val="000000"/>
      <w:szCs w:val="20"/>
    </w:rPr>
  </w:style>
  <w:style w:type="paragraph" w:styleId="7">
    <w:name w:val="toc 7"/>
    <w:basedOn w:val="a"/>
    <w:next w:val="a"/>
    <w:link w:val="70"/>
    <w:rsid w:val="00161140"/>
    <w:pPr>
      <w:spacing w:after="200" w:line="276" w:lineRule="auto"/>
      <w:ind w:left="1200"/>
    </w:pPr>
    <w:rPr>
      <w:rFonts w:eastAsia="Times New Roman" w:cs="Times New Roman"/>
      <w:color w:val="000000"/>
      <w:szCs w:val="20"/>
    </w:rPr>
  </w:style>
  <w:style w:type="character" w:customStyle="1" w:styleId="70">
    <w:name w:val="Оглавление 7 Знак"/>
    <w:link w:val="7"/>
    <w:locked/>
    <w:rsid w:val="00161140"/>
    <w:rPr>
      <w:rFonts w:eastAsia="Times New Roman" w:cs="Times New Roman"/>
      <w:color w:val="000000"/>
      <w:szCs w:val="20"/>
    </w:rPr>
  </w:style>
  <w:style w:type="paragraph" w:customStyle="1" w:styleId="ConsPlusNormal2">
    <w:name w:val="ConsPlusNormal"/>
    <w:link w:val="ConsPlusNormal10"/>
    <w:rsid w:val="00161140"/>
    <w:pPr>
      <w:widowControl w:val="0"/>
      <w:ind w:firstLine="720"/>
    </w:pPr>
    <w:rPr>
      <w:rFonts w:ascii="Times New Roman" w:eastAsia="Times New Roman" w:hAnsi="Times New Roman" w:cs="Times New Roman"/>
      <w:sz w:val="24"/>
    </w:rPr>
  </w:style>
  <w:style w:type="character" w:customStyle="1" w:styleId="ConsPlusNormal10">
    <w:name w:val="ConsPlusNormal1"/>
    <w:link w:val="ConsPlusNormal2"/>
    <w:locked/>
    <w:rsid w:val="00161140"/>
    <w:rPr>
      <w:rFonts w:ascii="Times New Roman" w:eastAsia="Times New Roman" w:hAnsi="Times New Roman" w:cs="Times New Roman"/>
      <w:sz w:val="24"/>
    </w:rPr>
  </w:style>
  <w:style w:type="paragraph" w:customStyle="1" w:styleId="16">
    <w:name w:val="Основной шрифт абзаца1"/>
    <w:rsid w:val="00161140"/>
    <w:pPr>
      <w:spacing w:after="200" w:line="276" w:lineRule="auto"/>
    </w:pPr>
    <w:rPr>
      <w:rFonts w:eastAsia="Times New Roman" w:cs="Times New Roman"/>
      <w:color w:val="000000"/>
      <w:szCs w:val="20"/>
    </w:rPr>
  </w:style>
  <w:style w:type="paragraph" w:styleId="32">
    <w:name w:val="toc 3"/>
    <w:basedOn w:val="a"/>
    <w:next w:val="a"/>
    <w:link w:val="33"/>
    <w:rsid w:val="00161140"/>
    <w:pPr>
      <w:spacing w:after="200" w:line="276" w:lineRule="auto"/>
      <w:ind w:left="400"/>
    </w:pPr>
    <w:rPr>
      <w:rFonts w:eastAsia="Times New Roman" w:cs="Times New Roman"/>
      <w:color w:val="000000"/>
      <w:szCs w:val="20"/>
    </w:rPr>
  </w:style>
  <w:style w:type="character" w:customStyle="1" w:styleId="33">
    <w:name w:val="Оглавление 3 Знак"/>
    <w:link w:val="32"/>
    <w:locked/>
    <w:rsid w:val="00161140"/>
    <w:rPr>
      <w:rFonts w:eastAsia="Times New Roman" w:cs="Times New Roman"/>
      <w:color w:val="000000"/>
      <w:szCs w:val="20"/>
    </w:rPr>
  </w:style>
  <w:style w:type="paragraph" w:customStyle="1" w:styleId="13">
    <w:name w:val="Знак сноски1"/>
    <w:basedOn w:val="16"/>
    <w:link w:val="af2"/>
    <w:uiPriority w:val="99"/>
    <w:rsid w:val="00161140"/>
    <w:rPr>
      <w:rFonts w:eastAsia="Calibri"/>
      <w:color w:val="auto"/>
      <w:szCs w:val="22"/>
      <w:vertAlign w:val="superscript"/>
    </w:rPr>
  </w:style>
  <w:style w:type="character" w:customStyle="1" w:styleId="a9">
    <w:name w:val="Абзац списка Знак"/>
    <w:link w:val="a8"/>
    <w:locked/>
    <w:rsid w:val="00161140"/>
  </w:style>
  <w:style w:type="paragraph" w:customStyle="1" w:styleId="Footnote">
    <w:name w:val="Footnote"/>
    <w:basedOn w:val="a"/>
    <w:link w:val="Footnote1"/>
    <w:rsid w:val="00161140"/>
    <w:pPr>
      <w:widowControl w:val="0"/>
    </w:pPr>
    <w:rPr>
      <w:rFonts w:ascii="Arial" w:eastAsia="Times New Roman" w:hAnsi="Arial" w:cs="Times New Roman"/>
      <w:sz w:val="20"/>
      <w:szCs w:val="20"/>
      <w:lang w:val="x-none" w:eastAsia="x-none"/>
    </w:rPr>
  </w:style>
  <w:style w:type="character" w:customStyle="1" w:styleId="Footnote1">
    <w:name w:val="Footnote1"/>
    <w:link w:val="Footnote"/>
    <w:locked/>
    <w:rsid w:val="00161140"/>
    <w:rPr>
      <w:rFonts w:ascii="Arial" w:eastAsia="Times New Roman" w:hAnsi="Arial" w:cs="Times New Roman"/>
      <w:sz w:val="20"/>
      <w:szCs w:val="20"/>
      <w:lang w:val="x-none" w:eastAsia="x-none"/>
    </w:rPr>
  </w:style>
  <w:style w:type="paragraph" w:styleId="17">
    <w:name w:val="toc 1"/>
    <w:basedOn w:val="a"/>
    <w:next w:val="a"/>
    <w:link w:val="18"/>
    <w:rsid w:val="00161140"/>
    <w:pPr>
      <w:spacing w:after="200" w:line="276" w:lineRule="auto"/>
    </w:pPr>
    <w:rPr>
      <w:rFonts w:ascii="XO Thames" w:eastAsia="Times New Roman" w:hAnsi="XO Thames" w:cs="Times New Roman"/>
      <w:b/>
      <w:sz w:val="20"/>
      <w:szCs w:val="20"/>
      <w:lang w:val="x-none" w:eastAsia="x-none"/>
    </w:rPr>
  </w:style>
  <w:style w:type="character" w:customStyle="1" w:styleId="18">
    <w:name w:val="Оглавление 1 Знак"/>
    <w:link w:val="17"/>
    <w:locked/>
    <w:rsid w:val="00161140"/>
    <w:rPr>
      <w:rFonts w:ascii="XO Thames" w:eastAsia="Times New Roman" w:hAnsi="XO Thames" w:cs="Times New Roman"/>
      <w:b/>
      <w:sz w:val="20"/>
      <w:szCs w:val="20"/>
      <w:lang w:val="x-none" w:eastAsia="x-none"/>
    </w:rPr>
  </w:style>
  <w:style w:type="paragraph" w:customStyle="1" w:styleId="HeaderandFooter">
    <w:name w:val="Header and Footer"/>
    <w:link w:val="HeaderandFooter1"/>
    <w:rsid w:val="00161140"/>
    <w:pPr>
      <w:spacing w:after="200" w:line="360" w:lineRule="auto"/>
    </w:pPr>
    <w:rPr>
      <w:rFonts w:ascii="XO Thames" w:eastAsia="Times New Roman" w:hAnsi="XO Thames"/>
      <w:color w:val="000000"/>
    </w:rPr>
  </w:style>
  <w:style w:type="character" w:customStyle="1" w:styleId="HeaderandFooter1">
    <w:name w:val="Header and Footer1"/>
    <w:link w:val="HeaderandFooter"/>
    <w:locked/>
    <w:rsid w:val="00161140"/>
    <w:rPr>
      <w:rFonts w:ascii="XO Thames" w:eastAsia="Times New Roman" w:hAnsi="XO Thames"/>
      <w:color w:val="000000"/>
    </w:rPr>
  </w:style>
  <w:style w:type="paragraph" w:styleId="9">
    <w:name w:val="toc 9"/>
    <w:basedOn w:val="a"/>
    <w:next w:val="a"/>
    <w:link w:val="90"/>
    <w:rsid w:val="00161140"/>
    <w:pPr>
      <w:spacing w:after="200" w:line="276" w:lineRule="auto"/>
      <w:ind w:left="1600"/>
    </w:pPr>
    <w:rPr>
      <w:rFonts w:eastAsia="Times New Roman" w:cs="Times New Roman"/>
      <w:color w:val="000000"/>
      <w:szCs w:val="20"/>
    </w:rPr>
  </w:style>
  <w:style w:type="character" w:customStyle="1" w:styleId="90">
    <w:name w:val="Оглавление 9 Знак"/>
    <w:link w:val="9"/>
    <w:locked/>
    <w:rsid w:val="00161140"/>
    <w:rPr>
      <w:rFonts w:eastAsia="Times New Roman" w:cs="Times New Roman"/>
      <w:color w:val="000000"/>
      <w:szCs w:val="20"/>
    </w:rPr>
  </w:style>
  <w:style w:type="paragraph" w:styleId="8">
    <w:name w:val="toc 8"/>
    <w:basedOn w:val="a"/>
    <w:next w:val="a"/>
    <w:link w:val="80"/>
    <w:rsid w:val="00161140"/>
    <w:pPr>
      <w:spacing w:after="200" w:line="276" w:lineRule="auto"/>
      <w:ind w:left="1400"/>
    </w:pPr>
    <w:rPr>
      <w:rFonts w:eastAsia="Times New Roman" w:cs="Times New Roman"/>
      <w:color w:val="000000"/>
      <w:szCs w:val="20"/>
    </w:rPr>
  </w:style>
  <w:style w:type="character" w:customStyle="1" w:styleId="80">
    <w:name w:val="Оглавление 8 Знак"/>
    <w:link w:val="8"/>
    <w:locked/>
    <w:rsid w:val="00161140"/>
    <w:rPr>
      <w:rFonts w:eastAsia="Times New Roman" w:cs="Times New Roman"/>
      <w:color w:val="000000"/>
      <w:szCs w:val="20"/>
    </w:rPr>
  </w:style>
  <w:style w:type="paragraph" w:customStyle="1" w:styleId="ConsPlusNonformat0">
    <w:name w:val="ConsPlusNonformat"/>
    <w:link w:val="ConsPlusNonformat1"/>
    <w:rsid w:val="00161140"/>
    <w:pPr>
      <w:widowControl w:val="0"/>
    </w:pPr>
    <w:rPr>
      <w:rFonts w:ascii="Courier New" w:eastAsia="Times New Roman" w:hAnsi="Courier New"/>
      <w:color w:val="000000"/>
    </w:rPr>
  </w:style>
  <w:style w:type="character" w:customStyle="1" w:styleId="ConsPlusNonformat1">
    <w:name w:val="ConsPlusNonformat1"/>
    <w:link w:val="ConsPlusNonformat0"/>
    <w:locked/>
    <w:rsid w:val="00161140"/>
    <w:rPr>
      <w:rFonts w:ascii="Courier New" w:eastAsia="Times New Roman" w:hAnsi="Courier New"/>
      <w:color w:val="000000"/>
    </w:rPr>
  </w:style>
  <w:style w:type="paragraph" w:styleId="34">
    <w:name w:val="Body Text Indent 3"/>
    <w:basedOn w:val="a"/>
    <w:link w:val="35"/>
    <w:uiPriority w:val="99"/>
    <w:rsid w:val="00161140"/>
    <w:pPr>
      <w:ind w:left="1418" w:hanging="1418"/>
      <w:jc w:val="both"/>
    </w:pPr>
    <w:rPr>
      <w:rFonts w:ascii="Times New Roman" w:eastAsia="Times New Roman" w:hAnsi="Times New Roman" w:cs="Times New Roman"/>
      <w:sz w:val="28"/>
      <w:szCs w:val="20"/>
      <w:lang w:val="x-none" w:eastAsia="x-none"/>
    </w:rPr>
  </w:style>
  <w:style w:type="character" w:customStyle="1" w:styleId="35">
    <w:name w:val="Основной текст с отступом 3 Знак"/>
    <w:basedOn w:val="a0"/>
    <w:link w:val="34"/>
    <w:uiPriority w:val="99"/>
    <w:rsid w:val="00161140"/>
    <w:rPr>
      <w:rFonts w:ascii="Times New Roman" w:eastAsia="Times New Roman" w:hAnsi="Times New Roman" w:cs="Times New Roman"/>
      <w:sz w:val="28"/>
      <w:szCs w:val="20"/>
      <w:lang w:val="x-none" w:eastAsia="x-none"/>
    </w:rPr>
  </w:style>
  <w:style w:type="paragraph" w:styleId="52">
    <w:name w:val="toc 5"/>
    <w:basedOn w:val="a"/>
    <w:next w:val="a"/>
    <w:link w:val="53"/>
    <w:rsid w:val="00161140"/>
    <w:pPr>
      <w:spacing w:after="200" w:line="276" w:lineRule="auto"/>
      <w:ind w:left="800"/>
    </w:pPr>
    <w:rPr>
      <w:rFonts w:eastAsia="Times New Roman" w:cs="Times New Roman"/>
      <w:color w:val="000000"/>
      <w:szCs w:val="20"/>
    </w:rPr>
  </w:style>
  <w:style w:type="character" w:customStyle="1" w:styleId="53">
    <w:name w:val="Оглавление 5 Знак"/>
    <w:link w:val="52"/>
    <w:locked/>
    <w:rsid w:val="00161140"/>
    <w:rPr>
      <w:rFonts w:eastAsia="Times New Roman" w:cs="Times New Roman"/>
      <w:color w:val="000000"/>
      <w:szCs w:val="20"/>
    </w:rPr>
  </w:style>
  <w:style w:type="paragraph" w:customStyle="1" w:styleId="ConsPlusCell">
    <w:name w:val="ConsPlusCell"/>
    <w:link w:val="ConsPlusCell1"/>
    <w:rsid w:val="00161140"/>
    <w:rPr>
      <w:rFonts w:ascii="Courier New" w:eastAsia="Times New Roman" w:hAnsi="Courier New"/>
      <w:color w:val="000000"/>
    </w:rPr>
  </w:style>
  <w:style w:type="character" w:customStyle="1" w:styleId="ConsPlusCell1">
    <w:name w:val="ConsPlusCell1"/>
    <w:link w:val="ConsPlusCell"/>
    <w:locked/>
    <w:rsid w:val="00161140"/>
    <w:rPr>
      <w:rFonts w:ascii="Courier New" w:eastAsia="Times New Roman" w:hAnsi="Courier New"/>
      <w:color w:val="000000"/>
    </w:rPr>
  </w:style>
  <w:style w:type="paragraph" w:styleId="aff2">
    <w:name w:val="Subtitle"/>
    <w:basedOn w:val="a"/>
    <w:next w:val="a"/>
    <w:link w:val="aff3"/>
    <w:uiPriority w:val="11"/>
    <w:qFormat/>
    <w:rsid w:val="00161140"/>
    <w:pPr>
      <w:spacing w:after="200" w:line="276" w:lineRule="auto"/>
    </w:pPr>
    <w:rPr>
      <w:rFonts w:ascii="XO Thames" w:eastAsia="Times New Roman" w:hAnsi="XO Thames" w:cs="Times New Roman"/>
      <w:i/>
      <w:color w:val="616161"/>
      <w:sz w:val="24"/>
      <w:szCs w:val="20"/>
      <w:lang w:val="x-none" w:eastAsia="x-none"/>
    </w:rPr>
  </w:style>
  <w:style w:type="character" w:customStyle="1" w:styleId="aff3">
    <w:name w:val="Подзаголовок Знак"/>
    <w:basedOn w:val="a0"/>
    <w:link w:val="aff2"/>
    <w:uiPriority w:val="11"/>
    <w:rsid w:val="00161140"/>
    <w:rPr>
      <w:rFonts w:ascii="XO Thames" w:eastAsia="Times New Roman" w:hAnsi="XO Thames" w:cs="Times New Roman"/>
      <w:i/>
      <w:color w:val="616161"/>
      <w:sz w:val="24"/>
      <w:szCs w:val="20"/>
      <w:lang w:val="x-none" w:eastAsia="x-none"/>
    </w:rPr>
  </w:style>
  <w:style w:type="paragraph" w:customStyle="1" w:styleId="toc10">
    <w:name w:val="toc 10"/>
    <w:next w:val="a"/>
    <w:link w:val="toc101"/>
    <w:rsid w:val="00161140"/>
    <w:pPr>
      <w:spacing w:after="200" w:line="276" w:lineRule="auto"/>
      <w:ind w:left="1800"/>
    </w:pPr>
    <w:rPr>
      <w:rFonts w:eastAsia="Times New Roman" w:cs="Times New Roman"/>
      <w:color w:val="000000"/>
      <w:szCs w:val="20"/>
    </w:rPr>
  </w:style>
  <w:style w:type="character" w:customStyle="1" w:styleId="toc101">
    <w:name w:val="toc 101"/>
    <w:link w:val="toc10"/>
    <w:locked/>
    <w:rsid w:val="00161140"/>
    <w:rPr>
      <w:rFonts w:eastAsia="Times New Roman" w:cs="Times New Roman"/>
      <w:color w:val="000000"/>
      <w:szCs w:val="20"/>
    </w:rPr>
  </w:style>
  <w:style w:type="paragraph" w:customStyle="1" w:styleId="19">
    <w:name w:val="Название1"/>
    <w:basedOn w:val="a"/>
    <w:next w:val="a"/>
    <w:uiPriority w:val="10"/>
    <w:qFormat/>
    <w:rsid w:val="00161140"/>
    <w:pPr>
      <w:spacing w:after="200" w:line="276" w:lineRule="auto"/>
    </w:pPr>
    <w:rPr>
      <w:rFonts w:ascii="XO Thames" w:eastAsia="Times New Roman" w:hAnsi="XO Thames" w:cs="Times New Roman"/>
      <w:b/>
      <w:sz w:val="52"/>
      <w:szCs w:val="20"/>
      <w:lang w:val="x-none" w:eastAsia="x-none"/>
    </w:rPr>
  </w:style>
  <w:style w:type="character" w:customStyle="1" w:styleId="ConsPlusTitle1">
    <w:name w:val="ConsPlusTitle1"/>
    <w:link w:val="ConsPlusTitle"/>
    <w:locked/>
    <w:rsid w:val="00161140"/>
    <w:rPr>
      <w:rFonts w:ascii="Times New Roman" w:eastAsia="Times New Roman" w:hAnsi="Times New Roman" w:cs="Times New Roman"/>
      <w:b/>
      <w:bCs/>
      <w:sz w:val="28"/>
      <w:szCs w:val="28"/>
    </w:rPr>
  </w:style>
  <w:style w:type="character" w:customStyle="1" w:styleId="1a">
    <w:name w:val="Неразрешенное упоминание1"/>
    <w:uiPriority w:val="99"/>
    <w:semiHidden/>
    <w:unhideWhenUsed/>
    <w:rsid w:val="00161140"/>
    <w:rPr>
      <w:rFonts w:cs="Times New Roman"/>
      <w:color w:val="605E5C"/>
      <w:shd w:val="clear" w:color="auto" w:fill="E1DFDD"/>
    </w:rPr>
  </w:style>
  <w:style w:type="character" w:styleId="aff4">
    <w:name w:val="annotation reference"/>
    <w:uiPriority w:val="99"/>
    <w:semiHidden/>
    <w:unhideWhenUsed/>
    <w:rsid w:val="00161140"/>
    <w:rPr>
      <w:rFonts w:cs="Times New Roman"/>
      <w:sz w:val="16"/>
      <w:szCs w:val="16"/>
    </w:rPr>
  </w:style>
  <w:style w:type="paragraph" w:styleId="aff5">
    <w:name w:val="annotation text"/>
    <w:basedOn w:val="a"/>
    <w:link w:val="aff6"/>
    <w:uiPriority w:val="99"/>
    <w:semiHidden/>
    <w:unhideWhenUsed/>
    <w:rsid w:val="00161140"/>
    <w:pPr>
      <w:widowControl w:val="0"/>
    </w:pPr>
    <w:rPr>
      <w:rFonts w:ascii="Arial" w:eastAsia="Times New Roman" w:hAnsi="Arial" w:cs="Times New Roman"/>
      <w:sz w:val="20"/>
      <w:szCs w:val="20"/>
      <w:lang w:val="x-none" w:eastAsia="x-none"/>
    </w:rPr>
  </w:style>
  <w:style w:type="character" w:customStyle="1" w:styleId="aff6">
    <w:name w:val="Текст примечания Знак"/>
    <w:basedOn w:val="a0"/>
    <w:link w:val="aff5"/>
    <w:uiPriority w:val="99"/>
    <w:semiHidden/>
    <w:rsid w:val="00161140"/>
    <w:rPr>
      <w:rFonts w:ascii="Arial" w:eastAsia="Times New Roman" w:hAnsi="Arial" w:cs="Times New Roman"/>
      <w:sz w:val="20"/>
      <w:szCs w:val="20"/>
      <w:lang w:val="x-none" w:eastAsia="x-none"/>
    </w:rPr>
  </w:style>
  <w:style w:type="paragraph" w:styleId="aff7">
    <w:name w:val="annotation subject"/>
    <w:basedOn w:val="aff5"/>
    <w:next w:val="aff5"/>
    <w:link w:val="aff8"/>
    <w:uiPriority w:val="99"/>
    <w:semiHidden/>
    <w:unhideWhenUsed/>
    <w:rsid w:val="00161140"/>
    <w:rPr>
      <w:b/>
      <w:bCs/>
    </w:rPr>
  </w:style>
  <w:style w:type="character" w:customStyle="1" w:styleId="aff8">
    <w:name w:val="Тема примечания Знак"/>
    <w:basedOn w:val="aff6"/>
    <w:link w:val="aff7"/>
    <w:uiPriority w:val="99"/>
    <w:semiHidden/>
    <w:rsid w:val="00161140"/>
    <w:rPr>
      <w:rFonts w:ascii="Arial" w:eastAsia="Times New Roman" w:hAnsi="Arial" w:cs="Times New Roman"/>
      <w:b/>
      <w:bCs/>
      <w:sz w:val="20"/>
      <w:szCs w:val="20"/>
      <w:lang w:val="x-none" w:eastAsia="x-none"/>
    </w:rPr>
  </w:style>
  <w:style w:type="character" w:customStyle="1" w:styleId="UnresolvedMention">
    <w:name w:val="Unresolved Mention"/>
    <w:uiPriority w:val="99"/>
    <w:semiHidden/>
    <w:unhideWhenUsed/>
    <w:rsid w:val="002A6441"/>
    <w:rPr>
      <w:rFonts w:cs="Times New Roman"/>
      <w:color w:val="605E5C"/>
      <w:shd w:val="clear" w:color="auto" w:fill="E1DFDD"/>
    </w:rPr>
  </w:style>
  <w:style w:type="table" w:customStyle="1" w:styleId="36">
    <w:name w:val="Сетка таблицы3"/>
    <w:basedOn w:val="a1"/>
    <w:next w:val="a7"/>
    <w:uiPriority w:val="59"/>
    <w:rsid w:val="00811A06"/>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basedOn w:val="a0"/>
    <w:link w:val="6"/>
    <w:uiPriority w:val="9"/>
    <w:rsid w:val="00B960C6"/>
    <w:rPr>
      <w:rFonts w:asciiTheme="majorHAnsi" w:eastAsiaTheme="majorEastAsia" w:hAnsiTheme="majorHAnsi" w:cstheme="majorBidi"/>
      <w:i/>
      <w:iCs/>
      <w:color w:val="243F60" w:themeColor="accent1" w:themeShade="7F"/>
    </w:rPr>
  </w:style>
  <w:style w:type="table" w:customStyle="1" w:styleId="110">
    <w:name w:val="Сетка таблицы11"/>
    <w:basedOn w:val="a1"/>
    <w:next w:val="a7"/>
    <w:uiPriority w:val="59"/>
    <w:rsid w:val="00012C13"/>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
    <w:name w:val="Нет списка3"/>
    <w:next w:val="a2"/>
    <w:semiHidden/>
    <w:unhideWhenUsed/>
    <w:rsid w:val="000E0ABA"/>
  </w:style>
  <w:style w:type="table" w:customStyle="1" w:styleId="44">
    <w:name w:val="Сетка таблицы4"/>
    <w:basedOn w:val="a1"/>
    <w:next w:val="a7"/>
    <w:rsid w:val="000E0ABA"/>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3E8B"/>
  </w:style>
  <w:style w:type="paragraph" w:styleId="1">
    <w:name w:val="heading 1"/>
    <w:basedOn w:val="a"/>
    <w:next w:val="a"/>
    <w:link w:val="10"/>
    <w:qFormat/>
    <w:rsid w:val="000145AD"/>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qFormat/>
    <w:rsid w:val="00F73448"/>
    <w:pPr>
      <w:keepNext/>
      <w:keepLines/>
      <w:spacing w:before="200"/>
      <w:outlineLvl w:val="1"/>
    </w:pPr>
    <w:rPr>
      <w:rFonts w:ascii="Cambria" w:eastAsia="Times New Roman" w:hAnsi="Cambria" w:cs="Times New Roman"/>
      <w:b/>
      <w:bCs/>
      <w:color w:val="4F81BD"/>
      <w:sz w:val="26"/>
      <w:szCs w:val="26"/>
    </w:rPr>
  </w:style>
  <w:style w:type="paragraph" w:styleId="3">
    <w:name w:val="heading 3"/>
    <w:basedOn w:val="a"/>
    <w:next w:val="a"/>
    <w:link w:val="30"/>
    <w:unhideWhenUsed/>
    <w:qFormat/>
    <w:rsid w:val="000145AD"/>
    <w:pPr>
      <w:keepNext/>
      <w:spacing w:before="240" w:after="60"/>
      <w:outlineLvl w:val="2"/>
    </w:pPr>
    <w:rPr>
      <w:rFonts w:ascii="Cambria" w:eastAsia="Times New Roman" w:hAnsi="Cambria" w:cs="Times New Roman"/>
      <w:b/>
      <w:bCs/>
      <w:sz w:val="26"/>
      <w:szCs w:val="26"/>
    </w:rPr>
  </w:style>
  <w:style w:type="paragraph" w:styleId="4">
    <w:name w:val="heading 4"/>
    <w:basedOn w:val="a"/>
    <w:next w:val="a"/>
    <w:link w:val="40"/>
    <w:uiPriority w:val="9"/>
    <w:unhideWhenUsed/>
    <w:qFormat/>
    <w:rsid w:val="006C22F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qFormat/>
    <w:rsid w:val="00161140"/>
    <w:pPr>
      <w:spacing w:before="120" w:after="120" w:line="276" w:lineRule="auto"/>
      <w:outlineLvl w:val="4"/>
    </w:pPr>
    <w:rPr>
      <w:rFonts w:ascii="XO Thames" w:eastAsia="Times New Roman" w:hAnsi="XO Thames" w:cs="Times New Roman"/>
      <w:b/>
      <w:color w:val="000000"/>
      <w:szCs w:val="20"/>
      <w:lang w:val="x-none" w:eastAsia="x-none"/>
    </w:rPr>
  </w:style>
  <w:style w:type="paragraph" w:styleId="6">
    <w:name w:val="heading 6"/>
    <w:basedOn w:val="a"/>
    <w:next w:val="a"/>
    <w:link w:val="60"/>
    <w:uiPriority w:val="9"/>
    <w:unhideWhenUsed/>
    <w:qFormat/>
    <w:rsid w:val="00B960C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D2350"/>
    <w:rPr>
      <w:rFonts w:ascii="Times New Roman" w:hAnsi="Times New Roman" w:cs="Times New Roman"/>
    </w:rPr>
  </w:style>
  <w:style w:type="character" w:styleId="a4">
    <w:name w:val="Hyperlink"/>
    <w:basedOn w:val="a0"/>
    <w:uiPriority w:val="99"/>
    <w:unhideWhenUsed/>
    <w:rsid w:val="008F6F02"/>
    <w:rPr>
      <w:color w:val="0000FF" w:themeColor="hyperlink"/>
      <w:u w:val="single"/>
    </w:rPr>
  </w:style>
  <w:style w:type="paragraph" w:styleId="a5">
    <w:name w:val="Balloon Text"/>
    <w:basedOn w:val="a"/>
    <w:link w:val="a6"/>
    <w:unhideWhenUsed/>
    <w:rsid w:val="008F6F02"/>
    <w:rPr>
      <w:rFonts w:ascii="Tahoma" w:hAnsi="Tahoma" w:cs="Tahoma"/>
      <w:sz w:val="16"/>
      <w:szCs w:val="16"/>
    </w:rPr>
  </w:style>
  <w:style w:type="character" w:customStyle="1" w:styleId="a6">
    <w:name w:val="Текст выноски Знак"/>
    <w:basedOn w:val="a0"/>
    <w:link w:val="a5"/>
    <w:rsid w:val="008F6F02"/>
    <w:rPr>
      <w:rFonts w:ascii="Tahoma" w:hAnsi="Tahoma" w:cs="Tahoma"/>
      <w:sz w:val="16"/>
      <w:szCs w:val="16"/>
    </w:rPr>
  </w:style>
  <w:style w:type="table" w:customStyle="1" w:styleId="11">
    <w:name w:val="Сетка таблицы1"/>
    <w:basedOn w:val="a1"/>
    <w:next w:val="a7"/>
    <w:uiPriority w:val="59"/>
    <w:rsid w:val="00886F25"/>
    <w:rPr>
      <w:rFonts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7">
    <w:name w:val="Table Grid"/>
    <w:basedOn w:val="a1"/>
    <w:uiPriority w:val="59"/>
    <w:rsid w:val="00886F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link w:val="a9"/>
    <w:uiPriority w:val="34"/>
    <w:qFormat/>
    <w:rsid w:val="009670A9"/>
    <w:pPr>
      <w:ind w:left="720"/>
      <w:contextualSpacing/>
    </w:pPr>
  </w:style>
  <w:style w:type="paragraph" w:styleId="aa">
    <w:name w:val="header"/>
    <w:basedOn w:val="a"/>
    <w:link w:val="ab"/>
    <w:uiPriority w:val="99"/>
    <w:unhideWhenUsed/>
    <w:rsid w:val="0096089B"/>
    <w:pPr>
      <w:tabs>
        <w:tab w:val="center" w:pos="4677"/>
        <w:tab w:val="right" w:pos="9355"/>
      </w:tabs>
    </w:pPr>
    <w:rPr>
      <w:rFonts w:ascii="Times New Roman" w:eastAsia="Times New Roman" w:hAnsi="Times New Roman" w:cs="Times New Roman"/>
      <w:sz w:val="24"/>
      <w:szCs w:val="24"/>
    </w:rPr>
  </w:style>
  <w:style w:type="character" w:customStyle="1" w:styleId="ab">
    <w:name w:val="Верхний колонтитул Знак"/>
    <w:basedOn w:val="a0"/>
    <w:link w:val="aa"/>
    <w:uiPriority w:val="99"/>
    <w:rsid w:val="0096089B"/>
    <w:rPr>
      <w:rFonts w:ascii="Times New Roman" w:eastAsia="Times New Roman" w:hAnsi="Times New Roman" w:cs="Times New Roman"/>
      <w:sz w:val="24"/>
      <w:szCs w:val="24"/>
    </w:rPr>
  </w:style>
  <w:style w:type="paragraph" w:styleId="ac">
    <w:name w:val="footer"/>
    <w:basedOn w:val="a"/>
    <w:link w:val="ad"/>
    <w:uiPriority w:val="99"/>
    <w:unhideWhenUsed/>
    <w:rsid w:val="0096089B"/>
    <w:pPr>
      <w:tabs>
        <w:tab w:val="center" w:pos="4677"/>
        <w:tab w:val="right" w:pos="9355"/>
      </w:tabs>
    </w:pPr>
    <w:rPr>
      <w:rFonts w:ascii="Times New Roman" w:eastAsia="Times New Roman" w:hAnsi="Times New Roman" w:cs="Times New Roman"/>
      <w:sz w:val="24"/>
      <w:szCs w:val="24"/>
    </w:rPr>
  </w:style>
  <w:style w:type="character" w:customStyle="1" w:styleId="ad">
    <w:name w:val="Нижний колонтитул Знак"/>
    <w:basedOn w:val="a0"/>
    <w:link w:val="ac"/>
    <w:uiPriority w:val="99"/>
    <w:rsid w:val="0096089B"/>
    <w:rPr>
      <w:rFonts w:ascii="Times New Roman" w:eastAsia="Times New Roman" w:hAnsi="Times New Roman" w:cs="Times New Roman"/>
      <w:sz w:val="24"/>
      <w:szCs w:val="24"/>
    </w:rPr>
  </w:style>
  <w:style w:type="paragraph" w:customStyle="1" w:styleId="ConsPlusNormal">
    <w:name w:val="ConsPlusNormal Знак Знак"/>
    <w:link w:val="ConsPlusNormal0"/>
    <w:rsid w:val="0096089B"/>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Знак Знак"/>
    <w:link w:val="ConsPlusNormal"/>
    <w:locked/>
    <w:rsid w:val="0096089B"/>
    <w:rPr>
      <w:rFonts w:ascii="Arial" w:eastAsia="Times New Roman" w:hAnsi="Arial" w:cs="Arial"/>
      <w:sz w:val="20"/>
      <w:szCs w:val="20"/>
    </w:rPr>
  </w:style>
  <w:style w:type="character" w:customStyle="1" w:styleId="10">
    <w:name w:val="Заголовок 1 Знак"/>
    <w:basedOn w:val="a0"/>
    <w:link w:val="1"/>
    <w:rsid w:val="000145AD"/>
    <w:rPr>
      <w:rFonts w:ascii="Cambria" w:eastAsia="Times New Roman" w:hAnsi="Cambria" w:cs="Times New Roman"/>
      <w:b/>
      <w:bCs/>
      <w:kern w:val="32"/>
      <w:sz w:val="32"/>
      <w:szCs w:val="32"/>
    </w:rPr>
  </w:style>
  <w:style w:type="character" w:customStyle="1" w:styleId="30">
    <w:name w:val="Заголовок 3 Знак"/>
    <w:basedOn w:val="a0"/>
    <w:link w:val="3"/>
    <w:rsid w:val="000145AD"/>
    <w:rPr>
      <w:rFonts w:ascii="Cambria" w:eastAsia="Times New Roman" w:hAnsi="Cambria" w:cs="Times New Roman"/>
      <w:b/>
      <w:bCs/>
      <w:sz w:val="26"/>
      <w:szCs w:val="26"/>
    </w:rPr>
  </w:style>
  <w:style w:type="numbering" w:customStyle="1" w:styleId="12">
    <w:name w:val="Нет списка1"/>
    <w:next w:val="a2"/>
    <w:uiPriority w:val="99"/>
    <w:semiHidden/>
    <w:rsid w:val="000145AD"/>
  </w:style>
  <w:style w:type="table" w:customStyle="1" w:styleId="21">
    <w:name w:val="Сетка таблицы2"/>
    <w:basedOn w:val="a1"/>
    <w:next w:val="a7"/>
    <w:uiPriority w:val="59"/>
    <w:rsid w:val="000145AD"/>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145AD"/>
    <w:pPr>
      <w:autoSpaceDE w:val="0"/>
      <w:autoSpaceDN w:val="0"/>
      <w:adjustRightInd w:val="0"/>
    </w:pPr>
    <w:rPr>
      <w:rFonts w:ascii="Times New Roman" w:eastAsia="Times New Roman" w:hAnsi="Times New Roman" w:cs="Times New Roman"/>
      <w:color w:val="000000"/>
      <w:sz w:val="24"/>
      <w:szCs w:val="24"/>
    </w:rPr>
  </w:style>
  <w:style w:type="paragraph" w:customStyle="1" w:styleId="pc">
    <w:name w:val="pc"/>
    <w:basedOn w:val="a"/>
    <w:rsid w:val="000145AD"/>
    <w:pPr>
      <w:spacing w:before="100" w:beforeAutospacing="1" w:after="100" w:afterAutospacing="1"/>
    </w:pPr>
    <w:rPr>
      <w:rFonts w:ascii="Times New Roman" w:eastAsia="Times New Roman" w:hAnsi="Times New Roman" w:cs="Times New Roman"/>
      <w:sz w:val="24"/>
      <w:szCs w:val="24"/>
    </w:rPr>
  </w:style>
  <w:style w:type="paragraph" w:customStyle="1" w:styleId="ConsPlusTitle">
    <w:name w:val="ConsPlusTitle"/>
    <w:link w:val="ConsPlusTitle1"/>
    <w:rsid w:val="000145AD"/>
    <w:pPr>
      <w:autoSpaceDE w:val="0"/>
      <w:autoSpaceDN w:val="0"/>
      <w:adjustRightInd w:val="0"/>
    </w:pPr>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rsid w:val="00F73448"/>
    <w:rPr>
      <w:rFonts w:ascii="Cambria" w:eastAsia="Times New Roman" w:hAnsi="Cambria" w:cs="Times New Roman"/>
      <w:b/>
      <w:bCs/>
      <w:color w:val="4F81BD"/>
      <w:sz w:val="26"/>
      <w:szCs w:val="26"/>
    </w:rPr>
  </w:style>
  <w:style w:type="paragraph" w:customStyle="1" w:styleId="ae">
    <w:name w:val="Внутренний адрес"/>
    <w:basedOn w:val="a"/>
    <w:rsid w:val="00F73448"/>
    <w:pPr>
      <w:spacing w:line="220" w:lineRule="atLeast"/>
      <w:jc w:val="both"/>
    </w:pPr>
    <w:rPr>
      <w:rFonts w:ascii="Arial" w:hAnsi="Arial" w:cs="Arial"/>
      <w:spacing w:val="-5"/>
      <w:sz w:val="20"/>
      <w:szCs w:val="20"/>
      <w:lang w:eastAsia="en-US"/>
    </w:rPr>
  </w:style>
  <w:style w:type="character" w:styleId="af">
    <w:name w:val="Strong"/>
    <w:basedOn w:val="a0"/>
    <w:uiPriority w:val="22"/>
    <w:qFormat/>
    <w:rsid w:val="00F73448"/>
    <w:rPr>
      <w:rFonts w:cs="Times New Roman"/>
      <w:b/>
      <w:bCs/>
    </w:rPr>
  </w:style>
  <w:style w:type="character" w:customStyle="1" w:styleId="apple-converted-space">
    <w:name w:val="apple-converted-space"/>
    <w:basedOn w:val="a0"/>
    <w:rsid w:val="00F73448"/>
    <w:rPr>
      <w:rFonts w:cs="Times New Roman"/>
    </w:rPr>
  </w:style>
  <w:style w:type="paragraph" w:styleId="af0">
    <w:name w:val="Normal (Web)"/>
    <w:basedOn w:val="a"/>
    <w:uiPriority w:val="99"/>
    <w:rsid w:val="00F73448"/>
    <w:pPr>
      <w:spacing w:before="100" w:beforeAutospacing="1" w:after="100" w:afterAutospacing="1"/>
    </w:pPr>
    <w:rPr>
      <w:rFonts w:ascii="Times New Roman" w:eastAsia="Times New Roman" w:hAnsi="Times New Roman" w:cs="Times New Roman"/>
      <w:sz w:val="24"/>
      <w:szCs w:val="24"/>
    </w:rPr>
  </w:style>
  <w:style w:type="paragraph" w:customStyle="1" w:styleId="headertext">
    <w:name w:val="headertext"/>
    <w:basedOn w:val="a"/>
    <w:rsid w:val="00F73448"/>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F73448"/>
    <w:pPr>
      <w:widowControl w:val="0"/>
      <w:suppressAutoHyphens/>
      <w:autoSpaceDN w:val="0"/>
    </w:pPr>
    <w:rPr>
      <w:rFonts w:ascii="Times New Roman" w:hAnsi="Times New Roman" w:cs="DejaVu Sans"/>
      <w:kern w:val="3"/>
      <w:sz w:val="24"/>
      <w:szCs w:val="24"/>
      <w:lang w:eastAsia="zh-CN" w:bidi="hi-IN"/>
    </w:rPr>
  </w:style>
  <w:style w:type="paragraph" w:customStyle="1" w:styleId="af1">
    <w:name w:val="Знак Знак Знак"/>
    <w:basedOn w:val="a"/>
    <w:rsid w:val="00F7344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styleId="af2">
    <w:name w:val="footnote reference"/>
    <w:basedOn w:val="a0"/>
    <w:link w:val="13"/>
    <w:uiPriority w:val="99"/>
    <w:rsid w:val="00F73448"/>
    <w:rPr>
      <w:rFonts w:cs="Times New Roman"/>
      <w:vertAlign w:val="superscript"/>
    </w:rPr>
  </w:style>
  <w:style w:type="character" w:styleId="af3">
    <w:name w:val="line number"/>
    <w:basedOn w:val="a0"/>
    <w:uiPriority w:val="99"/>
    <w:semiHidden/>
    <w:rsid w:val="00F73448"/>
    <w:rPr>
      <w:rFonts w:cs="Times New Roman"/>
    </w:rPr>
  </w:style>
  <w:style w:type="paragraph" w:customStyle="1" w:styleId="31">
    <w:name w:val="Обычный3"/>
    <w:rsid w:val="00F73448"/>
    <w:rPr>
      <w:rFonts w:ascii="Times New Roman" w:eastAsia="Times New Roman" w:hAnsi="Times New Roman" w:cs="Times New Roman"/>
      <w:sz w:val="24"/>
      <w:szCs w:val="20"/>
    </w:rPr>
  </w:style>
  <w:style w:type="paragraph" w:customStyle="1" w:styleId="14">
    <w:name w:val="Обычный1"/>
    <w:rsid w:val="00F73448"/>
    <w:rPr>
      <w:rFonts w:ascii="Times New Roman" w:eastAsia="Times New Roman" w:hAnsi="Times New Roman" w:cs="Times New Roman"/>
      <w:sz w:val="24"/>
      <w:szCs w:val="20"/>
    </w:rPr>
  </w:style>
  <w:style w:type="character" w:customStyle="1" w:styleId="b-contact-informer-target">
    <w:name w:val="b-contact-informer-target"/>
    <w:basedOn w:val="a0"/>
    <w:rsid w:val="00F73448"/>
    <w:rPr>
      <w:rFonts w:cs="Times New Roman"/>
    </w:rPr>
  </w:style>
  <w:style w:type="character" w:customStyle="1" w:styleId="b-letterheadaddrsname">
    <w:name w:val="b-letter__head__addrs__name"/>
    <w:basedOn w:val="a0"/>
    <w:rsid w:val="00F73448"/>
    <w:rPr>
      <w:rFonts w:cs="Times New Roman"/>
    </w:rPr>
  </w:style>
  <w:style w:type="paragraph" w:customStyle="1" w:styleId="22">
    <w:name w:val="Обычный2"/>
    <w:rsid w:val="00F73448"/>
    <w:rPr>
      <w:rFonts w:ascii="Times New Roman" w:eastAsia="Times New Roman" w:hAnsi="Times New Roman" w:cs="Times New Roman"/>
      <w:sz w:val="24"/>
      <w:szCs w:val="20"/>
    </w:rPr>
  </w:style>
  <w:style w:type="paragraph" w:customStyle="1" w:styleId="consnormal">
    <w:name w:val="consnormal"/>
    <w:basedOn w:val="a"/>
    <w:rsid w:val="00F73448"/>
    <w:pPr>
      <w:spacing w:before="100" w:beforeAutospacing="1" w:after="100" w:afterAutospacing="1"/>
    </w:pPr>
    <w:rPr>
      <w:rFonts w:ascii="Times New Roman" w:eastAsia="Times New Roman" w:hAnsi="Times New Roman" w:cs="Times New Roman"/>
      <w:sz w:val="24"/>
      <w:szCs w:val="24"/>
    </w:rPr>
  </w:style>
  <w:style w:type="paragraph" w:styleId="af4">
    <w:name w:val="Plain Text"/>
    <w:basedOn w:val="a"/>
    <w:link w:val="af5"/>
    <w:rsid w:val="00F73448"/>
    <w:rPr>
      <w:rFonts w:ascii="Courier New" w:eastAsia="Times New Roman" w:hAnsi="Courier New" w:cs="Courier New"/>
      <w:sz w:val="20"/>
      <w:szCs w:val="20"/>
    </w:rPr>
  </w:style>
  <w:style w:type="character" w:customStyle="1" w:styleId="af5">
    <w:name w:val="Текст Знак"/>
    <w:basedOn w:val="a0"/>
    <w:link w:val="af4"/>
    <w:rsid w:val="00F73448"/>
    <w:rPr>
      <w:rFonts w:ascii="Courier New" w:eastAsia="Times New Roman" w:hAnsi="Courier New" w:cs="Courier New"/>
      <w:sz w:val="20"/>
      <w:szCs w:val="20"/>
    </w:rPr>
  </w:style>
  <w:style w:type="paragraph" w:customStyle="1" w:styleId="51">
    <w:name w:val="Обычный5"/>
    <w:rsid w:val="00F73448"/>
    <w:rPr>
      <w:rFonts w:ascii="Times New Roman" w:eastAsia="Times New Roman" w:hAnsi="Times New Roman" w:cs="Times New Roman"/>
      <w:sz w:val="24"/>
      <w:szCs w:val="20"/>
    </w:rPr>
  </w:style>
  <w:style w:type="character" w:customStyle="1" w:styleId="dirty-clipboard">
    <w:name w:val="dirty-clipboard"/>
    <w:basedOn w:val="a0"/>
    <w:rsid w:val="00F73448"/>
    <w:rPr>
      <w:rFonts w:cs="Times New Roman"/>
    </w:rPr>
  </w:style>
  <w:style w:type="paragraph" w:styleId="23">
    <w:name w:val="Quote"/>
    <w:basedOn w:val="a"/>
    <w:next w:val="a"/>
    <w:link w:val="24"/>
    <w:uiPriority w:val="29"/>
    <w:qFormat/>
    <w:rsid w:val="00F73448"/>
    <w:rPr>
      <w:rFonts w:ascii="Times New Roman" w:eastAsia="Times New Roman" w:hAnsi="Times New Roman" w:cs="Times New Roman"/>
      <w:i/>
      <w:iCs/>
      <w:color w:val="000000"/>
      <w:sz w:val="24"/>
      <w:szCs w:val="24"/>
    </w:rPr>
  </w:style>
  <w:style w:type="character" w:customStyle="1" w:styleId="24">
    <w:name w:val="Цитата 2 Знак"/>
    <w:basedOn w:val="a0"/>
    <w:link w:val="23"/>
    <w:uiPriority w:val="29"/>
    <w:rsid w:val="00F73448"/>
    <w:rPr>
      <w:rFonts w:ascii="Times New Roman" w:eastAsia="Times New Roman" w:hAnsi="Times New Roman" w:cs="Times New Roman"/>
      <w:i/>
      <w:iCs/>
      <w:color w:val="000000"/>
      <w:sz w:val="24"/>
      <w:szCs w:val="24"/>
    </w:rPr>
  </w:style>
  <w:style w:type="paragraph" w:customStyle="1" w:styleId="af6">
    <w:name w:val="Арсенал"/>
    <w:basedOn w:val="a"/>
    <w:rsid w:val="00F73448"/>
    <w:pPr>
      <w:widowControl w:val="0"/>
      <w:jc w:val="both"/>
    </w:pPr>
    <w:rPr>
      <w:rFonts w:ascii="Times New Roman" w:eastAsia="Times New Roman" w:hAnsi="Times New Roman" w:cs="Times New Roman"/>
      <w:bCs/>
      <w:sz w:val="24"/>
      <w:szCs w:val="20"/>
    </w:rPr>
  </w:style>
  <w:style w:type="paragraph" w:customStyle="1" w:styleId="41">
    <w:name w:val="Обычный4"/>
    <w:uiPriority w:val="99"/>
    <w:rsid w:val="00F73448"/>
    <w:pPr>
      <w:widowControl w:val="0"/>
      <w:suppressAutoHyphens/>
    </w:pPr>
    <w:rPr>
      <w:rFonts w:ascii="Times New Roman" w:eastAsia="Times New Roman" w:hAnsi="Times New Roman" w:cs="Times New Roman"/>
      <w:sz w:val="20"/>
      <w:szCs w:val="20"/>
      <w:lang w:eastAsia="ar-SA"/>
    </w:rPr>
  </w:style>
  <w:style w:type="paragraph" w:styleId="af7">
    <w:name w:val="Title"/>
    <w:basedOn w:val="a"/>
    <w:link w:val="af8"/>
    <w:uiPriority w:val="10"/>
    <w:qFormat/>
    <w:rsid w:val="00933989"/>
    <w:pPr>
      <w:widowControl w:val="0"/>
      <w:autoSpaceDE w:val="0"/>
      <w:autoSpaceDN w:val="0"/>
      <w:spacing w:before="4"/>
    </w:pPr>
    <w:rPr>
      <w:rFonts w:ascii="Times New Roman" w:eastAsia="Times New Roman" w:hAnsi="Times New Roman" w:cs="Times New Roman"/>
      <w:lang w:val="en-US" w:eastAsia="en-US"/>
    </w:rPr>
  </w:style>
  <w:style w:type="character" w:customStyle="1" w:styleId="af8">
    <w:name w:val="Название Знак"/>
    <w:basedOn w:val="a0"/>
    <w:link w:val="af7"/>
    <w:uiPriority w:val="10"/>
    <w:rsid w:val="00933989"/>
    <w:rPr>
      <w:rFonts w:ascii="Times New Roman" w:eastAsia="Times New Roman" w:hAnsi="Times New Roman" w:cs="Times New Roman"/>
      <w:lang w:val="en-US" w:eastAsia="en-US"/>
    </w:rPr>
  </w:style>
  <w:style w:type="character" w:customStyle="1" w:styleId="40">
    <w:name w:val="Заголовок 4 Знак"/>
    <w:basedOn w:val="a0"/>
    <w:link w:val="4"/>
    <w:uiPriority w:val="9"/>
    <w:rsid w:val="006C22F2"/>
    <w:rPr>
      <w:rFonts w:asciiTheme="majorHAnsi" w:eastAsiaTheme="majorEastAsia" w:hAnsiTheme="majorHAnsi" w:cstheme="majorBidi"/>
      <w:b/>
      <w:bCs/>
      <w:i/>
      <w:iCs/>
      <w:color w:val="4F81BD" w:themeColor="accent1"/>
    </w:rPr>
  </w:style>
  <w:style w:type="paragraph" w:styleId="af9">
    <w:name w:val="footnote text"/>
    <w:basedOn w:val="a"/>
    <w:link w:val="afa"/>
    <w:uiPriority w:val="99"/>
    <w:unhideWhenUsed/>
    <w:rsid w:val="00842A5A"/>
    <w:rPr>
      <w:rFonts w:ascii="Times New Roman" w:eastAsia="Times New Roman" w:hAnsi="Times New Roman" w:cs="Times New Roman"/>
      <w:sz w:val="20"/>
      <w:szCs w:val="20"/>
    </w:rPr>
  </w:style>
  <w:style w:type="character" w:customStyle="1" w:styleId="afa">
    <w:name w:val="Текст сноски Знак"/>
    <w:basedOn w:val="a0"/>
    <w:link w:val="af9"/>
    <w:uiPriority w:val="99"/>
    <w:rsid w:val="00842A5A"/>
    <w:rPr>
      <w:rFonts w:ascii="Times New Roman" w:eastAsia="Times New Roman" w:hAnsi="Times New Roman" w:cs="Times New Roman"/>
      <w:sz w:val="20"/>
      <w:szCs w:val="20"/>
    </w:rPr>
  </w:style>
  <w:style w:type="character" w:styleId="afb">
    <w:name w:val="FollowedHyperlink"/>
    <w:basedOn w:val="a0"/>
    <w:uiPriority w:val="99"/>
    <w:semiHidden/>
    <w:unhideWhenUsed/>
    <w:rsid w:val="00256F03"/>
    <w:rPr>
      <w:color w:val="800080"/>
      <w:u w:val="single"/>
    </w:rPr>
  </w:style>
  <w:style w:type="paragraph" w:customStyle="1" w:styleId="xl65">
    <w:name w:val="xl65"/>
    <w:basedOn w:val="a"/>
    <w:rsid w:val="00256F03"/>
    <w:pPr>
      <w:spacing w:before="100" w:beforeAutospacing="1" w:after="100" w:afterAutospacing="1"/>
    </w:pPr>
    <w:rPr>
      <w:rFonts w:ascii="Arial" w:eastAsia="Times New Roman" w:hAnsi="Arial" w:cs="Arial"/>
      <w:sz w:val="28"/>
      <w:szCs w:val="28"/>
    </w:rPr>
  </w:style>
  <w:style w:type="paragraph" w:customStyle="1" w:styleId="xl66">
    <w:name w:val="xl66"/>
    <w:basedOn w:val="a"/>
    <w:rsid w:val="00256F03"/>
    <w:pPr>
      <w:spacing w:before="100" w:beforeAutospacing="1" w:after="100" w:afterAutospacing="1"/>
      <w:jc w:val="center"/>
      <w:textAlignment w:val="center"/>
    </w:pPr>
    <w:rPr>
      <w:rFonts w:ascii="Arial" w:eastAsia="Times New Roman" w:hAnsi="Arial" w:cs="Arial"/>
      <w:b/>
      <w:bCs/>
      <w:sz w:val="24"/>
      <w:szCs w:val="24"/>
    </w:rPr>
  </w:style>
  <w:style w:type="paragraph" w:customStyle="1" w:styleId="xl67">
    <w:name w:val="xl67"/>
    <w:basedOn w:val="a"/>
    <w:rsid w:val="00256F03"/>
    <w:pPr>
      <w:spacing w:before="100" w:beforeAutospacing="1" w:after="100" w:afterAutospacing="1"/>
      <w:textAlignment w:val="center"/>
    </w:pPr>
    <w:rPr>
      <w:rFonts w:ascii="Arial" w:eastAsia="Times New Roman" w:hAnsi="Arial" w:cs="Arial"/>
      <w:b/>
      <w:bCs/>
      <w:sz w:val="24"/>
      <w:szCs w:val="24"/>
    </w:rPr>
  </w:style>
  <w:style w:type="paragraph" w:customStyle="1" w:styleId="xl68">
    <w:name w:val="xl68"/>
    <w:basedOn w:val="a"/>
    <w:rsid w:val="00256F03"/>
    <w:pPr>
      <w:spacing w:before="100" w:beforeAutospacing="1" w:after="100" w:afterAutospacing="1"/>
      <w:jc w:val="right"/>
      <w:textAlignment w:val="center"/>
    </w:pPr>
    <w:rPr>
      <w:rFonts w:ascii="Arial" w:eastAsia="Times New Roman" w:hAnsi="Arial" w:cs="Arial"/>
      <w:b/>
      <w:bCs/>
      <w:sz w:val="24"/>
      <w:szCs w:val="24"/>
    </w:rPr>
  </w:style>
  <w:style w:type="paragraph" w:customStyle="1" w:styleId="xl69">
    <w:name w:val="xl69"/>
    <w:basedOn w:val="a"/>
    <w:rsid w:val="00256F03"/>
    <w:pPr>
      <w:spacing w:before="100" w:beforeAutospacing="1" w:after="100" w:afterAutospacing="1"/>
      <w:textAlignment w:val="center"/>
    </w:pPr>
    <w:rPr>
      <w:rFonts w:ascii="Arial" w:eastAsia="Times New Roman" w:hAnsi="Arial" w:cs="Arial"/>
      <w:sz w:val="24"/>
      <w:szCs w:val="24"/>
    </w:rPr>
  </w:style>
  <w:style w:type="paragraph" w:customStyle="1" w:styleId="xl70">
    <w:name w:val="xl70"/>
    <w:basedOn w:val="a"/>
    <w:rsid w:val="00256F03"/>
    <w:pPr>
      <w:spacing w:before="100" w:beforeAutospacing="1" w:after="100" w:afterAutospacing="1"/>
      <w:jc w:val="center"/>
    </w:pPr>
    <w:rPr>
      <w:rFonts w:ascii="Arial" w:eastAsia="Times New Roman" w:hAnsi="Arial" w:cs="Arial"/>
      <w:b/>
      <w:bCs/>
      <w:sz w:val="24"/>
      <w:szCs w:val="24"/>
    </w:rPr>
  </w:style>
  <w:style w:type="paragraph" w:customStyle="1" w:styleId="xl71">
    <w:name w:val="xl71"/>
    <w:basedOn w:val="a"/>
    <w:rsid w:val="00256F03"/>
    <w:pPr>
      <w:pBdr>
        <w:top w:val="double" w:sz="6" w:space="0" w:color="000000"/>
        <w:left w:val="double" w:sz="6" w:space="0" w:color="000000"/>
        <w:bottom w:val="double" w:sz="6" w:space="0" w:color="000000"/>
        <w:right w:val="double" w:sz="6" w:space="0" w:color="000000"/>
      </w:pBdr>
      <w:shd w:val="clear" w:color="CCFFFF" w:fill="CC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2">
    <w:name w:val="xl72"/>
    <w:basedOn w:val="a"/>
    <w:rsid w:val="00256F03"/>
    <w:pPr>
      <w:pBdr>
        <w:top w:val="double" w:sz="6" w:space="0" w:color="000000"/>
        <w:left w:val="double" w:sz="6" w:space="0" w:color="000000"/>
        <w:bottom w:val="double" w:sz="6" w:space="0" w:color="000000"/>
      </w:pBdr>
      <w:shd w:val="clear" w:color="CCFFFF" w:fill="CCFFFF"/>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3">
    <w:name w:val="xl73"/>
    <w:basedOn w:val="a"/>
    <w:rsid w:val="00256F03"/>
    <w:pPr>
      <w:pBdr>
        <w:top w:val="double" w:sz="6" w:space="0" w:color="000000"/>
        <w:left w:val="double" w:sz="6" w:space="0" w:color="000000"/>
        <w:bottom w:val="double" w:sz="6" w:space="0" w:color="000000"/>
      </w:pBdr>
      <w:shd w:val="clear" w:color="CCFFFF" w:fill="CC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4">
    <w:name w:val="xl74"/>
    <w:basedOn w:val="a"/>
    <w:rsid w:val="00256F03"/>
    <w:pPr>
      <w:pBdr>
        <w:left w:val="double" w:sz="6" w:space="0" w:color="000000"/>
        <w:bottom w:val="double" w:sz="6" w:space="0" w:color="000000"/>
      </w:pBdr>
      <w:shd w:val="clear" w:color="FFCC99" w:fill="FFCC99"/>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5">
    <w:name w:val="xl75"/>
    <w:basedOn w:val="a"/>
    <w:rsid w:val="00256F03"/>
    <w:pPr>
      <w:pBdr>
        <w:left w:val="double" w:sz="6" w:space="0" w:color="000000"/>
        <w:bottom w:val="double" w:sz="6" w:space="0" w:color="000000"/>
        <w:right w:val="double" w:sz="6" w:space="0" w:color="000000"/>
      </w:pBdr>
      <w:shd w:val="clear" w:color="FFCC99" w:fill="FFCC9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6">
    <w:name w:val="xl76"/>
    <w:basedOn w:val="a"/>
    <w:rsid w:val="00256F03"/>
    <w:pPr>
      <w:pBdr>
        <w:top w:val="double" w:sz="6" w:space="0" w:color="000000"/>
        <w:left w:val="double" w:sz="6" w:space="0" w:color="000000"/>
        <w:bottom w:val="double" w:sz="6" w:space="0" w:color="000000"/>
      </w:pBdr>
      <w:shd w:val="clear" w:color="FFCC99" w:fill="FFCC99"/>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7">
    <w:name w:val="xl77"/>
    <w:basedOn w:val="a"/>
    <w:rsid w:val="00256F03"/>
    <w:pPr>
      <w:pBdr>
        <w:top w:val="double" w:sz="6" w:space="0" w:color="000000"/>
        <w:left w:val="double" w:sz="6" w:space="0" w:color="000000"/>
        <w:bottom w:val="double" w:sz="6" w:space="0" w:color="000000"/>
        <w:right w:val="double" w:sz="6" w:space="0" w:color="000000"/>
      </w:pBdr>
      <w:shd w:val="clear" w:color="FFFF99" w:fill="FFFF9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8">
    <w:name w:val="xl78"/>
    <w:basedOn w:val="a"/>
    <w:rsid w:val="00256F03"/>
    <w:pPr>
      <w:pBdr>
        <w:top w:val="double" w:sz="6" w:space="0" w:color="000000"/>
        <w:left w:val="double" w:sz="6" w:space="0" w:color="000000"/>
        <w:bottom w:val="double" w:sz="6" w:space="0" w:color="000000"/>
      </w:pBdr>
      <w:shd w:val="clear" w:color="FFFF99" w:fill="FFFF99"/>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9">
    <w:name w:val="xl79"/>
    <w:basedOn w:val="a"/>
    <w:rsid w:val="00256F03"/>
    <w:pPr>
      <w:pBdr>
        <w:top w:val="double" w:sz="6" w:space="0" w:color="000000"/>
        <w:left w:val="double" w:sz="6" w:space="0" w:color="000000"/>
        <w:bottom w:val="double" w:sz="6" w:space="0" w:color="000000"/>
      </w:pBdr>
      <w:shd w:val="clear" w:color="C5D9F1" w:fill="C5D9F1"/>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0">
    <w:name w:val="xl80"/>
    <w:basedOn w:val="a"/>
    <w:rsid w:val="00256F03"/>
    <w:pPr>
      <w:pBdr>
        <w:top w:val="double" w:sz="6" w:space="0" w:color="000000"/>
        <w:left w:val="double" w:sz="6" w:space="0" w:color="000000"/>
        <w:bottom w:val="double" w:sz="6" w:space="0" w:color="000000"/>
      </w:pBdr>
      <w:shd w:val="clear" w:color="D9D9D9" w:fill="D9D9D9"/>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1">
    <w:name w:val="xl81"/>
    <w:basedOn w:val="a"/>
    <w:rsid w:val="00256F03"/>
    <w:pPr>
      <w:pBdr>
        <w:top w:val="double" w:sz="6" w:space="0" w:color="000000"/>
        <w:left w:val="double" w:sz="6" w:space="0" w:color="000000"/>
        <w:bottom w:val="double" w:sz="6" w:space="0" w:color="000000"/>
        <w:right w:val="double" w:sz="6" w:space="0" w:color="000000"/>
      </w:pBdr>
      <w:shd w:val="clear" w:color="CCFFCC" w:fill="CCFFCC"/>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2">
    <w:name w:val="xl82"/>
    <w:basedOn w:val="a"/>
    <w:rsid w:val="00256F03"/>
    <w:pPr>
      <w:pBdr>
        <w:top w:val="double" w:sz="6" w:space="0" w:color="000000"/>
        <w:left w:val="double" w:sz="6" w:space="0" w:color="000000"/>
        <w:bottom w:val="double" w:sz="6" w:space="0" w:color="000000"/>
      </w:pBdr>
      <w:shd w:val="clear" w:color="CCFFCC" w:fill="CCFFCC"/>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3">
    <w:name w:val="xl83"/>
    <w:basedOn w:val="a"/>
    <w:rsid w:val="00256F03"/>
    <w:pPr>
      <w:pBdr>
        <w:top w:val="double" w:sz="6" w:space="0" w:color="000000"/>
        <w:left w:val="double" w:sz="6" w:space="0" w:color="000000"/>
      </w:pBdr>
      <w:shd w:val="clear" w:color="CCFFCC" w:fill="CCFFCC"/>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4">
    <w:name w:val="xl84"/>
    <w:basedOn w:val="a"/>
    <w:rsid w:val="00256F03"/>
    <w:pPr>
      <w:pBdr>
        <w:left w:val="double" w:sz="6" w:space="0" w:color="000000"/>
        <w:bottom w:val="double" w:sz="6" w:space="0" w:color="000000"/>
      </w:pBdr>
      <w:shd w:val="clear" w:color="CCFFFF" w:fill="CCFFFF"/>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5">
    <w:name w:val="xl85"/>
    <w:basedOn w:val="a"/>
    <w:rsid w:val="00256F03"/>
    <w:pPr>
      <w:pBdr>
        <w:top w:val="double" w:sz="6" w:space="0" w:color="000000"/>
        <w:left w:val="double" w:sz="6" w:space="0" w:color="000000"/>
      </w:pBdr>
      <w:shd w:val="clear" w:color="CCFFFF" w:fill="CC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6">
    <w:name w:val="xl86"/>
    <w:basedOn w:val="a"/>
    <w:rsid w:val="00256F03"/>
    <w:pPr>
      <w:pBdr>
        <w:left w:val="double" w:sz="6" w:space="0" w:color="000000"/>
        <w:bottom w:val="double" w:sz="6" w:space="0" w:color="000000"/>
      </w:pBdr>
      <w:shd w:val="clear" w:color="FCD5B4" w:fill="FCD5B4"/>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7">
    <w:name w:val="xl87"/>
    <w:basedOn w:val="a"/>
    <w:rsid w:val="00256F03"/>
    <w:pPr>
      <w:pBdr>
        <w:top w:val="double" w:sz="6" w:space="0" w:color="000000"/>
        <w:left w:val="double" w:sz="6" w:space="0" w:color="000000"/>
        <w:bottom w:val="double" w:sz="6" w:space="0" w:color="000000"/>
        <w:right w:val="double" w:sz="6" w:space="0" w:color="000000"/>
      </w:pBdr>
      <w:shd w:val="clear" w:color="99CCFF" w:fill="99CC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8">
    <w:name w:val="xl88"/>
    <w:basedOn w:val="a"/>
    <w:rsid w:val="00256F03"/>
    <w:pPr>
      <w:pBdr>
        <w:top w:val="double" w:sz="6" w:space="0" w:color="000000"/>
        <w:left w:val="double" w:sz="6" w:space="0" w:color="000000"/>
        <w:bottom w:val="double" w:sz="6" w:space="0" w:color="000000"/>
      </w:pBdr>
      <w:shd w:val="clear" w:color="99CCFF" w:fill="99CCFF"/>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9">
    <w:name w:val="xl89"/>
    <w:basedOn w:val="a"/>
    <w:rsid w:val="00256F03"/>
    <w:pPr>
      <w:pBdr>
        <w:top w:val="double" w:sz="6" w:space="0" w:color="000000"/>
        <w:left w:val="double" w:sz="6" w:space="0" w:color="000000"/>
        <w:bottom w:val="double" w:sz="6" w:space="0" w:color="000000"/>
      </w:pBdr>
      <w:shd w:val="clear" w:color="CC99FF" w:fill="CC99FF"/>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90">
    <w:name w:val="xl90"/>
    <w:basedOn w:val="a"/>
    <w:rsid w:val="00256F03"/>
    <w:pPr>
      <w:pBdr>
        <w:top w:val="double" w:sz="6" w:space="0" w:color="000000"/>
        <w:left w:val="double" w:sz="6" w:space="0" w:color="000000"/>
        <w:bottom w:val="double" w:sz="6" w:space="0" w:color="000000"/>
      </w:pBdr>
      <w:shd w:val="clear" w:color="B7DEE8" w:fill="B7DEE8"/>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91">
    <w:name w:val="xl91"/>
    <w:basedOn w:val="a"/>
    <w:rsid w:val="00256F03"/>
    <w:pPr>
      <w:pBdr>
        <w:bottom w:val="single" w:sz="4" w:space="0" w:color="000000"/>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92">
    <w:name w:val="xl92"/>
    <w:basedOn w:val="a"/>
    <w:rsid w:val="00256F03"/>
    <w:pPr>
      <w:pBdr>
        <w:top w:val="double" w:sz="6" w:space="0" w:color="000000"/>
        <w:left w:val="double" w:sz="6" w:space="0" w:color="000000"/>
        <w:bottom w:val="double" w:sz="6" w:space="0" w:color="000000"/>
        <w:right w:val="double" w:sz="6" w:space="0" w:color="000000"/>
      </w:pBdr>
      <w:spacing w:before="100" w:beforeAutospacing="1" w:after="100" w:afterAutospacing="1"/>
      <w:jc w:val="center"/>
      <w:textAlignment w:val="center"/>
    </w:pPr>
    <w:rPr>
      <w:rFonts w:ascii="Arial" w:eastAsia="Times New Roman" w:hAnsi="Arial" w:cs="Arial"/>
      <w:sz w:val="24"/>
      <w:szCs w:val="24"/>
    </w:rPr>
  </w:style>
  <w:style w:type="paragraph" w:customStyle="1" w:styleId="xl93">
    <w:name w:val="xl93"/>
    <w:basedOn w:val="a"/>
    <w:rsid w:val="00256F03"/>
    <w:pPr>
      <w:pBdr>
        <w:top w:val="double" w:sz="6" w:space="0" w:color="000000"/>
        <w:left w:val="double" w:sz="6" w:space="0" w:color="000000"/>
        <w:bottom w:val="double" w:sz="6" w:space="0" w:color="000000"/>
        <w:right w:val="double" w:sz="6" w:space="0" w:color="000000"/>
      </w:pBdr>
      <w:spacing w:before="100" w:beforeAutospacing="1" w:after="100" w:afterAutospacing="1"/>
    </w:pPr>
    <w:rPr>
      <w:rFonts w:ascii="Arial" w:eastAsia="Times New Roman" w:hAnsi="Arial" w:cs="Arial"/>
      <w:sz w:val="28"/>
      <w:szCs w:val="28"/>
    </w:rPr>
  </w:style>
  <w:style w:type="paragraph" w:customStyle="1" w:styleId="xl94">
    <w:name w:val="xl94"/>
    <w:basedOn w:val="a"/>
    <w:rsid w:val="00256F03"/>
    <w:pPr>
      <w:pBdr>
        <w:top w:val="double" w:sz="6" w:space="0" w:color="000000"/>
        <w:left w:val="double" w:sz="6" w:space="0" w:color="000000"/>
        <w:right w:val="double" w:sz="6" w:space="0" w:color="000000"/>
      </w:pBdr>
      <w:spacing w:before="100" w:beforeAutospacing="1" w:after="100" w:afterAutospacing="1"/>
    </w:pPr>
    <w:rPr>
      <w:rFonts w:ascii="Arial" w:eastAsia="Times New Roman" w:hAnsi="Arial" w:cs="Arial"/>
      <w:sz w:val="28"/>
      <w:szCs w:val="28"/>
    </w:rPr>
  </w:style>
  <w:style w:type="paragraph" w:customStyle="1" w:styleId="xl95">
    <w:name w:val="xl95"/>
    <w:basedOn w:val="a"/>
    <w:rsid w:val="00256F03"/>
    <w:pPr>
      <w:pBdr>
        <w:top w:val="double" w:sz="6" w:space="0" w:color="auto"/>
        <w:left w:val="double" w:sz="6" w:space="0" w:color="000000"/>
        <w:bottom w:val="double" w:sz="6" w:space="0" w:color="000000"/>
        <w:right w:val="double" w:sz="6" w:space="0" w:color="auto"/>
      </w:pBdr>
      <w:spacing w:before="100" w:beforeAutospacing="1" w:after="100" w:afterAutospacing="1"/>
    </w:pPr>
    <w:rPr>
      <w:rFonts w:ascii="Arial" w:eastAsia="Times New Roman" w:hAnsi="Arial" w:cs="Arial"/>
      <w:sz w:val="28"/>
      <w:szCs w:val="28"/>
    </w:rPr>
  </w:style>
  <w:style w:type="paragraph" w:customStyle="1" w:styleId="xl96">
    <w:name w:val="xl96"/>
    <w:basedOn w:val="a"/>
    <w:rsid w:val="00256F03"/>
    <w:pPr>
      <w:pBdr>
        <w:top w:val="double" w:sz="6" w:space="0" w:color="000000"/>
        <w:left w:val="double" w:sz="6" w:space="0" w:color="000000"/>
        <w:bottom w:val="double" w:sz="6" w:space="0" w:color="000000"/>
        <w:right w:val="double" w:sz="6" w:space="0" w:color="auto"/>
      </w:pBdr>
      <w:spacing w:before="100" w:beforeAutospacing="1" w:after="100" w:afterAutospacing="1"/>
    </w:pPr>
    <w:rPr>
      <w:rFonts w:ascii="Arial" w:eastAsia="Times New Roman" w:hAnsi="Arial" w:cs="Arial"/>
      <w:sz w:val="28"/>
      <w:szCs w:val="28"/>
    </w:rPr>
  </w:style>
  <w:style w:type="paragraph" w:customStyle="1" w:styleId="xl97">
    <w:name w:val="xl97"/>
    <w:basedOn w:val="a"/>
    <w:rsid w:val="00256F03"/>
    <w:pPr>
      <w:pBdr>
        <w:top w:val="double" w:sz="6" w:space="0" w:color="000000"/>
        <w:left w:val="double" w:sz="6" w:space="0" w:color="000000"/>
        <w:right w:val="double" w:sz="6" w:space="0" w:color="auto"/>
      </w:pBdr>
      <w:spacing w:before="100" w:beforeAutospacing="1" w:after="100" w:afterAutospacing="1"/>
    </w:pPr>
    <w:rPr>
      <w:rFonts w:ascii="Arial" w:eastAsia="Times New Roman" w:hAnsi="Arial" w:cs="Arial"/>
      <w:sz w:val="28"/>
      <w:szCs w:val="28"/>
    </w:rPr>
  </w:style>
  <w:style w:type="paragraph" w:customStyle="1" w:styleId="xl98">
    <w:name w:val="xl98"/>
    <w:basedOn w:val="a"/>
    <w:rsid w:val="00256F03"/>
    <w:pPr>
      <w:pBdr>
        <w:top w:val="double" w:sz="6" w:space="0" w:color="auto"/>
        <w:left w:val="double" w:sz="6" w:space="0" w:color="auto"/>
        <w:bottom w:val="double" w:sz="6" w:space="0" w:color="auto"/>
        <w:right w:val="double" w:sz="6" w:space="0" w:color="auto"/>
      </w:pBdr>
      <w:spacing w:before="100" w:beforeAutospacing="1" w:after="100" w:afterAutospacing="1"/>
      <w:jc w:val="center"/>
      <w:textAlignment w:val="center"/>
    </w:pPr>
    <w:rPr>
      <w:rFonts w:ascii="Times New Roman" w:eastAsia="Times New Roman" w:hAnsi="Times New Roman" w:cs="Times New Roman"/>
      <w:sz w:val="32"/>
      <w:szCs w:val="32"/>
    </w:rPr>
  </w:style>
  <w:style w:type="paragraph" w:customStyle="1" w:styleId="xl99">
    <w:name w:val="xl99"/>
    <w:basedOn w:val="a"/>
    <w:rsid w:val="00256F03"/>
    <w:pPr>
      <w:pBdr>
        <w:bottom w:val="single" w:sz="4" w:space="0" w:color="000000"/>
      </w:pBdr>
      <w:shd w:val="clear" w:color="000000" w:fill="FFFF00"/>
      <w:spacing w:before="100" w:beforeAutospacing="1" w:after="100" w:afterAutospacing="1"/>
      <w:jc w:val="center"/>
      <w:textAlignment w:val="center"/>
    </w:pPr>
    <w:rPr>
      <w:rFonts w:ascii="Arial" w:eastAsia="Times New Roman" w:hAnsi="Arial" w:cs="Arial"/>
      <w:b/>
      <w:bCs/>
      <w:sz w:val="24"/>
      <w:szCs w:val="24"/>
    </w:rPr>
  </w:style>
  <w:style w:type="paragraph" w:customStyle="1" w:styleId="xl100">
    <w:name w:val="xl100"/>
    <w:basedOn w:val="a"/>
    <w:rsid w:val="00256F03"/>
    <w:pPr>
      <w:shd w:val="clear" w:color="000000" w:fill="FFFF00"/>
      <w:spacing w:before="100" w:beforeAutospacing="1" w:after="100" w:afterAutospacing="1"/>
      <w:jc w:val="center"/>
      <w:textAlignment w:val="center"/>
    </w:pPr>
    <w:rPr>
      <w:rFonts w:ascii="Arial" w:eastAsia="Times New Roman" w:hAnsi="Arial" w:cs="Arial"/>
      <w:b/>
      <w:bCs/>
      <w:sz w:val="24"/>
      <w:szCs w:val="24"/>
    </w:rPr>
  </w:style>
  <w:style w:type="paragraph" w:customStyle="1" w:styleId="xl101">
    <w:name w:val="xl101"/>
    <w:basedOn w:val="a"/>
    <w:rsid w:val="00256F03"/>
    <w:pPr>
      <w:pBdr>
        <w:top w:val="double" w:sz="6" w:space="0" w:color="000000"/>
        <w:bottom w:val="double" w:sz="6" w:space="0" w:color="000000"/>
        <w:right w:val="double" w:sz="6" w:space="0" w:color="000000"/>
      </w:pBdr>
      <w:shd w:val="clear" w:color="CCFFFF" w:fill="CC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2">
    <w:name w:val="xl102"/>
    <w:basedOn w:val="a"/>
    <w:rsid w:val="00256F03"/>
    <w:pPr>
      <w:spacing w:before="100" w:beforeAutospacing="1" w:after="100" w:afterAutospacing="1"/>
      <w:jc w:val="center"/>
      <w:textAlignment w:val="top"/>
    </w:pPr>
    <w:rPr>
      <w:rFonts w:ascii="Arial" w:eastAsia="Times New Roman" w:hAnsi="Arial" w:cs="Arial"/>
      <w:sz w:val="24"/>
      <w:szCs w:val="24"/>
    </w:rPr>
  </w:style>
  <w:style w:type="paragraph" w:customStyle="1" w:styleId="xl103">
    <w:name w:val="xl103"/>
    <w:basedOn w:val="a"/>
    <w:rsid w:val="00256F03"/>
    <w:pPr>
      <w:pBdr>
        <w:bottom w:val="single" w:sz="4" w:space="0" w:color="000000"/>
      </w:pBdr>
      <w:spacing w:before="100" w:beforeAutospacing="1" w:after="100" w:afterAutospacing="1"/>
      <w:jc w:val="center"/>
    </w:pPr>
    <w:rPr>
      <w:rFonts w:ascii="Arial" w:eastAsia="Times New Roman" w:hAnsi="Arial" w:cs="Arial"/>
      <w:b/>
      <w:bCs/>
      <w:sz w:val="24"/>
      <w:szCs w:val="24"/>
    </w:rPr>
  </w:style>
  <w:style w:type="paragraph" w:customStyle="1" w:styleId="xl104">
    <w:name w:val="xl104"/>
    <w:basedOn w:val="a"/>
    <w:rsid w:val="00256F03"/>
    <w:pPr>
      <w:spacing w:before="100" w:beforeAutospacing="1" w:after="100" w:afterAutospacing="1"/>
      <w:jc w:val="center"/>
      <w:textAlignment w:val="top"/>
    </w:pPr>
    <w:rPr>
      <w:rFonts w:ascii="Arial" w:eastAsia="Times New Roman" w:hAnsi="Arial" w:cs="Arial"/>
      <w:sz w:val="16"/>
      <w:szCs w:val="16"/>
    </w:rPr>
  </w:style>
  <w:style w:type="paragraph" w:customStyle="1" w:styleId="xl105">
    <w:name w:val="xl105"/>
    <w:basedOn w:val="a"/>
    <w:rsid w:val="00256F03"/>
    <w:pPr>
      <w:spacing w:before="100" w:beforeAutospacing="1" w:after="100" w:afterAutospacing="1"/>
      <w:jc w:val="center"/>
      <w:textAlignment w:val="center"/>
    </w:pPr>
    <w:rPr>
      <w:rFonts w:ascii="Arial" w:eastAsia="Times New Roman" w:hAnsi="Arial" w:cs="Arial"/>
      <w:sz w:val="24"/>
      <w:szCs w:val="24"/>
    </w:rPr>
  </w:style>
  <w:style w:type="paragraph" w:customStyle="1" w:styleId="xl106">
    <w:name w:val="xl106"/>
    <w:basedOn w:val="a"/>
    <w:rsid w:val="00256F03"/>
    <w:pPr>
      <w:pBdr>
        <w:left w:val="double" w:sz="6" w:space="0" w:color="000000"/>
        <w:bottom w:val="double" w:sz="6" w:space="0" w:color="000000"/>
        <w:right w:val="double" w:sz="6" w:space="0" w:color="000000"/>
      </w:pBdr>
      <w:shd w:val="clear" w:color="CCFFFF" w:fill="CC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7">
    <w:name w:val="xl107"/>
    <w:basedOn w:val="a"/>
    <w:rsid w:val="00256F03"/>
    <w:pPr>
      <w:pBdr>
        <w:top w:val="double" w:sz="6" w:space="0" w:color="000000"/>
        <w:left w:val="double" w:sz="6" w:space="0" w:color="000000"/>
        <w:right w:val="double" w:sz="6" w:space="0" w:color="000000"/>
      </w:pBdr>
      <w:shd w:val="clear" w:color="FFFF99" w:fill="FFFF9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8">
    <w:name w:val="xl108"/>
    <w:basedOn w:val="a"/>
    <w:rsid w:val="00256F03"/>
    <w:pPr>
      <w:pBdr>
        <w:top w:val="double" w:sz="6" w:space="0" w:color="000000"/>
        <w:left w:val="double" w:sz="6" w:space="0" w:color="000000"/>
        <w:bottom w:val="double" w:sz="6" w:space="0" w:color="000000"/>
        <w:right w:val="double" w:sz="6" w:space="0" w:color="000000"/>
      </w:pBdr>
      <w:shd w:val="clear" w:color="FFCC99" w:fill="FFCC9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9">
    <w:name w:val="xl109"/>
    <w:basedOn w:val="a"/>
    <w:rsid w:val="00256F03"/>
    <w:pPr>
      <w:pBdr>
        <w:top w:val="double" w:sz="6" w:space="0" w:color="000000"/>
        <w:left w:val="double" w:sz="6" w:space="0" w:color="000000"/>
        <w:bottom w:val="double" w:sz="6" w:space="0" w:color="000000"/>
        <w:right w:val="double" w:sz="6" w:space="0" w:color="000000"/>
      </w:pBdr>
      <w:shd w:val="clear" w:color="D9D9D9" w:fill="D9D9D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0">
    <w:name w:val="xl110"/>
    <w:basedOn w:val="a"/>
    <w:rsid w:val="00256F03"/>
    <w:pPr>
      <w:pBdr>
        <w:top w:val="double" w:sz="6" w:space="0" w:color="000000"/>
        <w:left w:val="double" w:sz="6" w:space="0" w:color="000000"/>
        <w:bottom w:val="double" w:sz="6" w:space="0" w:color="000000"/>
      </w:pBdr>
      <w:shd w:val="clear" w:color="C5D9F1" w:fill="C5D9F1"/>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1">
    <w:name w:val="xl111"/>
    <w:basedOn w:val="a"/>
    <w:rsid w:val="00256F03"/>
    <w:pPr>
      <w:pBdr>
        <w:top w:val="double" w:sz="6" w:space="0" w:color="000000"/>
        <w:left w:val="double" w:sz="6" w:space="0" w:color="000000"/>
        <w:bottom w:val="double" w:sz="6" w:space="0" w:color="000000"/>
        <w:right w:val="double" w:sz="6" w:space="0" w:color="000000"/>
      </w:pBdr>
      <w:shd w:val="clear" w:color="C5D9F1" w:fill="C5D9F1"/>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2">
    <w:name w:val="xl112"/>
    <w:basedOn w:val="a"/>
    <w:rsid w:val="00256F03"/>
    <w:pPr>
      <w:pBdr>
        <w:top w:val="double" w:sz="6" w:space="0" w:color="000000"/>
        <w:left w:val="double" w:sz="6" w:space="0" w:color="000000"/>
        <w:bottom w:val="double" w:sz="6" w:space="0" w:color="000000"/>
      </w:pBdr>
      <w:shd w:val="clear" w:color="D9D9D9" w:fill="D9D9D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3">
    <w:name w:val="xl113"/>
    <w:basedOn w:val="a"/>
    <w:rsid w:val="00256F03"/>
    <w:pPr>
      <w:pBdr>
        <w:top w:val="double" w:sz="6" w:space="0" w:color="000000"/>
        <w:left w:val="double" w:sz="6" w:space="0" w:color="000000"/>
        <w:bottom w:val="double" w:sz="6" w:space="0" w:color="000000"/>
      </w:pBdr>
      <w:shd w:val="clear" w:color="CCFFCC" w:fill="CCFFCC"/>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4">
    <w:name w:val="xl114"/>
    <w:basedOn w:val="a"/>
    <w:rsid w:val="00256F03"/>
    <w:pPr>
      <w:pBdr>
        <w:top w:val="double" w:sz="6" w:space="0" w:color="000000"/>
        <w:left w:val="double" w:sz="6" w:space="0" w:color="000000"/>
        <w:right w:val="double" w:sz="6" w:space="0" w:color="000000"/>
      </w:pBdr>
      <w:shd w:val="clear" w:color="CCFFFF" w:fill="CC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5">
    <w:name w:val="xl115"/>
    <w:basedOn w:val="a"/>
    <w:rsid w:val="00256F03"/>
    <w:pPr>
      <w:pBdr>
        <w:top w:val="double" w:sz="6" w:space="0" w:color="000000"/>
        <w:left w:val="double" w:sz="6" w:space="0" w:color="000000"/>
        <w:bottom w:val="double" w:sz="6" w:space="0" w:color="000000"/>
        <w:right w:val="double" w:sz="6" w:space="0" w:color="000000"/>
      </w:pBdr>
      <w:shd w:val="clear" w:color="FCD5B4" w:fill="FCD5B4"/>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6">
    <w:name w:val="xl116"/>
    <w:basedOn w:val="a"/>
    <w:rsid w:val="00256F03"/>
    <w:pPr>
      <w:pBdr>
        <w:top w:val="double" w:sz="6" w:space="0" w:color="000000"/>
        <w:left w:val="double" w:sz="6" w:space="0" w:color="000000"/>
        <w:bottom w:val="double" w:sz="6" w:space="0" w:color="000000"/>
        <w:right w:val="double" w:sz="6" w:space="0" w:color="000000"/>
      </w:pBdr>
      <w:shd w:val="clear" w:color="CC99FF" w:fill="CC99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7">
    <w:name w:val="xl117"/>
    <w:basedOn w:val="a"/>
    <w:rsid w:val="00256F03"/>
    <w:pPr>
      <w:pBdr>
        <w:top w:val="double" w:sz="6" w:space="0" w:color="000000"/>
        <w:left w:val="double" w:sz="6" w:space="0" w:color="000000"/>
        <w:bottom w:val="double" w:sz="6" w:space="0" w:color="000000"/>
      </w:pBdr>
      <w:shd w:val="clear" w:color="FFFF99" w:fill="FFFF99"/>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8">
    <w:name w:val="xl118"/>
    <w:basedOn w:val="a"/>
    <w:rsid w:val="00256F03"/>
    <w:pPr>
      <w:pBdr>
        <w:top w:val="double" w:sz="6" w:space="0" w:color="000000"/>
        <w:left w:val="double" w:sz="6" w:space="0" w:color="000000"/>
        <w:bottom w:val="double" w:sz="6" w:space="0" w:color="000000"/>
        <w:right w:val="double" w:sz="6" w:space="0" w:color="000000"/>
      </w:pBdr>
      <w:shd w:val="clear" w:color="B7DEE8" w:fill="B7DEE8"/>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7324F4"/>
    <w:pPr>
      <w:widowControl w:val="0"/>
      <w:autoSpaceDE w:val="0"/>
      <w:autoSpaceDN w:val="0"/>
    </w:pPr>
    <w:rPr>
      <w:rFonts w:ascii="Microsoft Sans Serif" w:eastAsia="Microsoft Sans Serif" w:hAnsi="Microsoft Sans Serif" w:cs="Microsoft Sans Serif"/>
      <w:lang w:eastAsia="en-US"/>
    </w:rPr>
  </w:style>
  <w:style w:type="paragraph" w:styleId="afc">
    <w:name w:val="Body Text"/>
    <w:basedOn w:val="a"/>
    <w:link w:val="afd"/>
    <w:uiPriority w:val="99"/>
    <w:semiHidden/>
    <w:unhideWhenUsed/>
    <w:rsid w:val="00A7359D"/>
    <w:pPr>
      <w:spacing w:after="120"/>
    </w:pPr>
  </w:style>
  <w:style w:type="character" w:customStyle="1" w:styleId="afd">
    <w:name w:val="Основной текст Знак"/>
    <w:basedOn w:val="a0"/>
    <w:link w:val="afc"/>
    <w:uiPriority w:val="99"/>
    <w:semiHidden/>
    <w:rsid w:val="00A7359D"/>
  </w:style>
  <w:style w:type="paragraph" w:styleId="25">
    <w:name w:val="Body Text 2"/>
    <w:basedOn w:val="a"/>
    <w:link w:val="26"/>
    <w:uiPriority w:val="99"/>
    <w:semiHidden/>
    <w:unhideWhenUsed/>
    <w:rsid w:val="000768E1"/>
    <w:pPr>
      <w:spacing w:after="120" w:line="480" w:lineRule="auto"/>
    </w:pPr>
  </w:style>
  <w:style w:type="character" w:customStyle="1" w:styleId="26">
    <w:name w:val="Основной текст 2 Знак"/>
    <w:basedOn w:val="a0"/>
    <w:link w:val="25"/>
    <w:uiPriority w:val="99"/>
    <w:semiHidden/>
    <w:rsid w:val="000768E1"/>
  </w:style>
  <w:style w:type="paragraph" w:styleId="afe">
    <w:name w:val="Body Text Indent"/>
    <w:basedOn w:val="a"/>
    <w:link w:val="aff"/>
    <w:unhideWhenUsed/>
    <w:rsid w:val="000768E1"/>
    <w:pPr>
      <w:spacing w:after="120"/>
      <w:ind w:left="283"/>
    </w:pPr>
  </w:style>
  <w:style w:type="character" w:customStyle="1" w:styleId="aff">
    <w:name w:val="Основной текст с отступом Знак"/>
    <w:basedOn w:val="a0"/>
    <w:link w:val="afe"/>
    <w:rsid w:val="000768E1"/>
  </w:style>
  <w:style w:type="character" w:styleId="aff0">
    <w:name w:val="page number"/>
    <w:uiPriority w:val="99"/>
    <w:rsid w:val="00D25933"/>
    <w:rPr>
      <w:rFonts w:cs="Times New Roman"/>
    </w:rPr>
  </w:style>
  <w:style w:type="paragraph" w:customStyle="1" w:styleId="consplusnormal1">
    <w:name w:val="consplusnormal"/>
    <w:basedOn w:val="a"/>
    <w:rsid w:val="00982A8C"/>
    <w:pPr>
      <w:spacing w:before="100" w:beforeAutospacing="1" w:after="100" w:afterAutospacing="1"/>
    </w:pPr>
    <w:rPr>
      <w:rFonts w:ascii="Times New Roman" w:eastAsia="Times New Roman" w:hAnsi="Times New Roman" w:cs="Times New Roman"/>
      <w:sz w:val="24"/>
      <w:szCs w:val="24"/>
    </w:rPr>
  </w:style>
  <w:style w:type="character" w:customStyle="1" w:styleId="15">
    <w:name w:val="Гиперссылка1"/>
    <w:rsid w:val="00982A8C"/>
  </w:style>
  <w:style w:type="paragraph" w:customStyle="1" w:styleId="consplusnonformat">
    <w:name w:val="consplusnonformat"/>
    <w:basedOn w:val="a"/>
    <w:rsid w:val="00982A8C"/>
    <w:pPr>
      <w:spacing w:before="100" w:beforeAutospacing="1" w:after="100" w:afterAutospacing="1"/>
    </w:pPr>
    <w:rPr>
      <w:rFonts w:ascii="Times New Roman" w:eastAsia="Times New Roman" w:hAnsi="Times New Roman" w:cs="Times New Roman"/>
      <w:sz w:val="24"/>
      <w:szCs w:val="24"/>
    </w:rPr>
  </w:style>
  <w:style w:type="paragraph" w:customStyle="1" w:styleId="table0">
    <w:name w:val="table0"/>
    <w:basedOn w:val="a"/>
    <w:rsid w:val="00982A8C"/>
    <w:pPr>
      <w:spacing w:before="100" w:beforeAutospacing="1" w:after="100" w:afterAutospacing="1"/>
    </w:pPr>
    <w:rPr>
      <w:rFonts w:ascii="Times New Roman" w:eastAsia="Times New Roman" w:hAnsi="Times New Roman" w:cs="Times New Roman"/>
      <w:sz w:val="24"/>
      <w:szCs w:val="24"/>
    </w:rPr>
  </w:style>
  <w:style w:type="paragraph" w:customStyle="1" w:styleId="table">
    <w:name w:val="table"/>
    <w:basedOn w:val="a"/>
    <w:rsid w:val="00982A8C"/>
    <w:pPr>
      <w:spacing w:before="100" w:beforeAutospacing="1" w:after="100" w:afterAutospacing="1"/>
    </w:pPr>
    <w:rPr>
      <w:rFonts w:ascii="Times New Roman" w:eastAsia="Times New Roman" w:hAnsi="Times New Roman" w:cs="Times New Roman"/>
      <w:sz w:val="24"/>
      <w:szCs w:val="24"/>
    </w:rPr>
  </w:style>
  <w:style w:type="paragraph" w:customStyle="1" w:styleId="s1">
    <w:name w:val="s_1"/>
    <w:basedOn w:val="a"/>
    <w:rsid w:val="00982A8C"/>
    <w:pPr>
      <w:spacing w:before="100" w:beforeAutospacing="1" w:after="100" w:afterAutospacing="1"/>
    </w:pPr>
    <w:rPr>
      <w:rFonts w:ascii="Times New Roman" w:eastAsia="Times New Roman" w:hAnsi="Times New Roman" w:cs="Times New Roman"/>
      <w:sz w:val="24"/>
      <w:szCs w:val="24"/>
    </w:rPr>
  </w:style>
  <w:style w:type="paragraph" w:styleId="HTML">
    <w:name w:val="HTML Preformatted"/>
    <w:basedOn w:val="a"/>
    <w:link w:val="HTML0"/>
    <w:uiPriority w:val="99"/>
    <w:unhideWhenUsed/>
    <w:rsid w:val="009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982A8C"/>
    <w:rPr>
      <w:rFonts w:ascii="Courier New" w:eastAsia="Times New Roman" w:hAnsi="Courier New" w:cs="Courier New"/>
      <w:sz w:val="20"/>
      <w:szCs w:val="20"/>
    </w:rPr>
  </w:style>
  <w:style w:type="character" w:styleId="aff1">
    <w:name w:val="Emphasis"/>
    <w:uiPriority w:val="20"/>
    <w:qFormat/>
    <w:rsid w:val="00982A8C"/>
    <w:rPr>
      <w:i/>
      <w:iCs/>
    </w:rPr>
  </w:style>
  <w:style w:type="paragraph" w:customStyle="1" w:styleId="s16">
    <w:name w:val="s_16"/>
    <w:basedOn w:val="a"/>
    <w:rsid w:val="00982A8C"/>
    <w:pPr>
      <w:spacing w:before="100" w:beforeAutospacing="1" w:after="100" w:afterAutospacing="1"/>
    </w:pPr>
    <w:rPr>
      <w:rFonts w:ascii="Times New Roman" w:eastAsia="Times New Roman" w:hAnsi="Times New Roman" w:cs="Times New Roman"/>
      <w:sz w:val="24"/>
      <w:szCs w:val="24"/>
    </w:rPr>
  </w:style>
  <w:style w:type="paragraph" w:customStyle="1" w:styleId="empty">
    <w:name w:val="empty"/>
    <w:basedOn w:val="a"/>
    <w:rsid w:val="00982A8C"/>
    <w:pPr>
      <w:spacing w:before="100" w:beforeAutospacing="1" w:after="100" w:afterAutospacing="1"/>
    </w:pPr>
    <w:rPr>
      <w:rFonts w:ascii="Times New Roman" w:eastAsia="Times New Roman" w:hAnsi="Times New Roman" w:cs="Times New Roman"/>
      <w:sz w:val="24"/>
      <w:szCs w:val="24"/>
    </w:rPr>
  </w:style>
  <w:style w:type="numbering" w:customStyle="1" w:styleId="27">
    <w:name w:val="Нет списка2"/>
    <w:next w:val="a2"/>
    <w:uiPriority w:val="99"/>
    <w:semiHidden/>
    <w:unhideWhenUsed/>
    <w:rsid w:val="00982A8C"/>
  </w:style>
  <w:style w:type="character" w:customStyle="1" w:styleId="50">
    <w:name w:val="Заголовок 5 Знак"/>
    <w:basedOn w:val="a0"/>
    <w:link w:val="5"/>
    <w:uiPriority w:val="9"/>
    <w:rsid w:val="00161140"/>
    <w:rPr>
      <w:rFonts w:ascii="XO Thames" w:eastAsia="Times New Roman" w:hAnsi="XO Thames" w:cs="Times New Roman"/>
      <w:b/>
      <w:color w:val="000000"/>
      <w:szCs w:val="20"/>
      <w:lang w:val="x-none" w:eastAsia="x-none"/>
    </w:rPr>
  </w:style>
  <w:style w:type="paragraph" w:styleId="28">
    <w:name w:val="toc 2"/>
    <w:basedOn w:val="a"/>
    <w:next w:val="a"/>
    <w:link w:val="29"/>
    <w:rsid w:val="00161140"/>
    <w:pPr>
      <w:spacing w:after="200" w:line="276" w:lineRule="auto"/>
      <w:ind w:left="200"/>
    </w:pPr>
    <w:rPr>
      <w:rFonts w:eastAsia="Times New Roman" w:cs="Times New Roman"/>
      <w:color w:val="000000"/>
      <w:szCs w:val="20"/>
    </w:rPr>
  </w:style>
  <w:style w:type="character" w:customStyle="1" w:styleId="29">
    <w:name w:val="Оглавление 2 Знак"/>
    <w:link w:val="28"/>
    <w:locked/>
    <w:rsid w:val="00161140"/>
    <w:rPr>
      <w:rFonts w:eastAsia="Times New Roman" w:cs="Times New Roman"/>
      <w:color w:val="000000"/>
      <w:szCs w:val="20"/>
    </w:rPr>
  </w:style>
  <w:style w:type="paragraph" w:styleId="42">
    <w:name w:val="toc 4"/>
    <w:basedOn w:val="a"/>
    <w:next w:val="a"/>
    <w:link w:val="43"/>
    <w:rsid w:val="00161140"/>
    <w:pPr>
      <w:spacing w:after="200" w:line="276" w:lineRule="auto"/>
      <w:ind w:left="600"/>
    </w:pPr>
    <w:rPr>
      <w:rFonts w:eastAsia="Times New Roman" w:cs="Times New Roman"/>
      <w:color w:val="000000"/>
      <w:szCs w:val="20"/>
    </w:rPr>
  </w:style>
  <w:style w:type="character" w:customStyle="1" w:styleId="43">
    <w:name w:val="Оглавление 4 Знак"/>
    <w:link w:val="42"/>
    <w:locked/>
    <w:rsid w:val="00161140"/>
    <w:rPr>
      <w:rFonts w:eastAsia="Times New Roman" w:cs="Times New Roman"/>
      <w:color w:val="000000"/>
      <w:szCs w:val="20"/>
    </w:rPr>
  </w:style>
  <w:style w:type="paragraph" w:styleId="61">
    <w:name w:val="toc 6"/>
    <w:basedOn w:val="a"/>
    <w:next w:val="a"/>
    <w:link w:val="62"/>
    <w:rsid w:val="00161140"/>
    <w:pPr>
      <w:spacing w:after="200" w:line="276" w:lineRule="auto"/>
      <w:ind w:left="1000"/>
    </w:pPr>
    <w:rPr>
      <w:rFonts w:eastAsia="Times New Roman" w:cs="Times New Roman"/>
      <w:color w:val="000000"/>
      <w:szCs w:val="20"/>
    </w:rPr>
  </w:style>
  <w:style w:type="character" w:customStyle="1" w:styleId="62">
    <w:name w:val="Оглавление 6 Знак"/>
    <w:link w:val="61"/>
    <w:locked/>
    <w:rsid w:val="00161140"/>
    <w:rPr>
      <w:rFonts w:eastAsia="Times New Roman" w:cs="Times New Roman"/>
      <w:color w:val="000000"/>
      <w:szCs w:val="20"/>
    </w:rPr>
  </w:style>
  <w:style w:type="paragraph" w:styleId="7">
    <w:name w:val="toc 7"/>
    <w:basedOn w:val="a"/>
    <w:next w:val="a"/>
    <w:link w:val="70"/>
    <w:rsid w:val="00161140"/>
    <w:pPr>
      <w:spacing w:after="200" w:line="276" w:lineRule="auto"/>
      <w:ind w:left="1200"/>
    </w:pPr>
    <w:rPr>
      <w:rFonts w:eastAsia="Times New Roman" w:cs="Times New Roman"/>
      <w:color w:val="000000"/>
      <w:szCs w:val="20"/>
    </w:rPr>
  </w:style>
  <w:style w:type="character" w:customStyle="1" w:styleId="70">
    <w:name w:val="Оглавление 7 Знак"/>
    <w:link w:val="7"/>
    <w:locked/>
    <w:rsid w:val="00161140"/>
    <w:rPr>
      <w:rFonts w:eastAsia="Times New Roman" w:cs="Times New Roman"/>
      <w:color w:val="000000"/>
      <w:szCs w:val="20"/>
    </w:rPr>
  </w:style>
  <w:style w:type="paragraph" w:customStyle="1" w:styleId="ConsPlusNormal2">
    <w:name w:val="ConsPlusNormal"/>
    <w:link w:val="ConsPlusNormal10"/>
    <w:rsid w:val="00161140"/>
    <w:pPr>
      <w:widowControl w:val="0"/>
      <w:ind w:firstLine="720"/>
    </w:pPr>
    <w:rPr>
      <w:rFonts w:ascii="Times New Roman" w:eastAsia="Times New Roman" w:hAnsi="Times New Roman" w:cs="Times New Roman"/>
      <w:sz w:val="24"/>
    </w:rPr>
  </w:style>
  <w:style w:type="character" w:customStyle="1" w:styleId="ConsPlusNormal10">
    <w:name w:val="ConsPlusNormal1"/>
    <w:link w:val="ConsPlusNormal2"/>
    <w:locked/>
    <w:rsid w:val="00161140"/>
    <w:rPr>
      <w:rFonts w:ascii="Times New Roman" w:eastAsia="Times New Roman" w:hAnsi="Times New Roman" w:cs="Times New Roman"/>
      <w:sz w:val="24"/>
    </w:rPr>
  </w:style>
  <w:style w:type="paragraph" w:customStyle="1" w:styleId="16">
    <w:name w:val="Основной шрифт абзаца1"/>
    <w:rsid w:val="00161140"/>
    <w:pPr>
      <w:spacing w:after="200" w:line="276" w:lineRule="auto"/>
    </w:pPr>
    <w:rPr>
      <w:rFonts w:eastAsia="Times New Roman" w:cs="Times New Roman"/>
      <w:color w:val="000000"/>
      <w:szCs w:val="20"/>
    </w:rPr>
  </w:style>
  <w:style w:type="paragraph" w:styleId="32">
    <w:name w:val="toc 3"/>
    <w:basedOn w:val="a"/>
    <w:next w:val="a"/>
    <w:link w:val="33"/>
    <w:rsid w:val="00161140"/>
    <w:pPr>
      <w:spacing w:after="200" w:line="276" w:lineRule="auto"/>
      <w:ind w:left="400"/>
    </w:pPr>
    <w:rPr>
      <w:rFonts w:eastAsia="Times New Roman" w:cs="Times New Roman"/>
      <w:color w:val="000000"/>
      <w:szCs w:val="20"/>
    </w:rPr>
  </w:style>
  <w:style w:type="character" w:customStyle="1" w:styleId="33">
    <w:name w:val="Оглавление 3 Знак"/>
    <w:link w:val="32"/>
    <w:locked/>
    <w:rsid w:val="00161140"/>
    <w:rPr>
      <w:rFonts w:eastAsia="Times New Roman" w:cs="Times New Roman"/>
      <w:color w:val="000000"/>
      <w:szCs w:val="20"/>
    </w:rPr>
  </w:style>
  <w:style w:type="paragraph" w:customStyle="1" w:styleId="13">
    <w:name w:val="Знак сноски1"/>
    <w:basedOn w:val="16"/>
    <w:link w:val="af2"/>
    <w:uiPriority w:val="99"/>
    <w:rsid w:val="00161140"/>
    <w:rPr>
      <w:rFonts w:eastAsia="Calibri"/>
      <w:color w:val="auto"/>
      <w:szCs w:val="22"/>
      <w:vertAlign w:val="superscript"/>
    </w:rPr>
  </w:style>
  <w:style w:type="character" w:customStyle="1" w:styleId="a9">
    <w:name w:val="Абзац списка Знак"/>
    <w:link w:val="a8"/>
    <w:locked/>
    <w:rsid w:val="00161140"/>
  </w:style>
  <w:style w:type="paragraph" w:customStyle="1" w:styleId="Footnote">
    <w:name w:val="Footnote"/>
    <w:basedOn w:val="a"/>
    <w:link w:val="Footnote1"/>
    <w:rsid w:val="00161140"/>
    <w:pPr>
      <w:widowControl w:val="0"/>
    </w:pPr>
    <w:rPr>
      <w:rFonts w:ascii="Arial" w:eastAsia="Times New Roman" w:hAnsi="Arial" w:cs="Times New Roman"/>
      <w:sz w:val="20"/>
      <w:szCs w:val="20"/>
      <w:lang w:val="x-none" w:eastAsia="x-none"/>
    </w:rPr>
  </w:style>
  <w:style w:type="character" w:customStyle="1" w:styleId="Footnote1">
    <w:name w:val="Footnote1"/>
    <w:link w:val="Footnote"/>
    <w:locked/>
    <w:rsid w:val="00161140"/>
    <w:rPr>
      <w:rFonts w:ascii="Arial" w:eastAsia="Times New Roman" w:hAnsi="Arial" w:cs="Times New Roman"/>
      <w:sz w:val="20"/>
      <w:szCs w:val="20"/>
      <w:lang w:val="x-none" w:eastAsia="x-none"/>
    </w:rPr>
  </w:style>
  <w:style w:type="paragraph" w:styleId="17">
    <w:name w:val="toc 1"/>
    <w:basedOn w:val="a"/>
    <w:next w:val="a"/>
    <w:link w:val="18"/>
    <w:rsid w:val="00161140"/>
    <w:pPr>
      <w:spacing w:after="200" w:line="276" w:lineRule="auto"/>
    </w:pPr>
    <w:rPr>
      <w:rFonts w:ascii="XO Thames" w:eastAsia="Times New Roman" w:hAnsi="XO Thames" w:cs="Times New Roman"/>
      <w:b/>
      <w:sz w:val="20"/>
      <w:szCs w:val="20"/>
      <w:lang w:val="x-none" w:eastAsia="x-none"/>
    </w:rPr>
  </w:style>
  <w:style w:type="character" w:customStyle="1" w:styleId="18">
    <w:name w:val="Оглавление 1 Знак"/>
    <w:link w:val="17"/>
    <w:locked/>
    <w:rsid w:val="00161140"/>
    <w:rPr>
      <w:rFonts w:ascii="XO Thames" w:eastAsia="Times New Roman" w:hAnsi="XO Thames" w:cs="Times New Roman"/>
      <w:b/>
      <w:sz w:val="20"/>
      <w:szCs w:val="20"/>
      <w:lang w:val="x-none" w:eastAsia="x-none"/>
    </w:rPr>
  </w:style>
  <w:style w:type="paragraph" w:customStyle="1" w:styleId="HeaderandFooter">
    <w:name w:val="Header and Footer"/>
    <w:link w:val="HeaderandFooter1"/>
    <w:rsid w:val="00161140"/>
    <w:pPr>
      <w:spacing w:after="200" w:line="360" w:lineRule="auto"/>
    </w:pPr>
    <w:rPr>
      <w:rFonts w:ascii="XO Thames" w:eastAsia="Times New Roman" w:hAnsi="XO Thames"/>
      <w:color w:val="000000"/>
    </w:rPr>
  </w:style>
  <w:style w:type="character" w:customStyle="1" w:styleId="HeaderandFooter1">
    <w:name w:val="Header and Footer1"/>
    <w:link w:val="HeaderandFooter"/>
    <w:locked/>
    <w:rsid w:val="00161140"/>
    <w:rPr>
      <w:rFonts w:ascii="XO Thames" w:eastAsia="Times New Roman" w:hAnsi="XO Thames"/>
      <w:color w:val="000000"/>
    </w:rPr>
  </w:style>
  <w:style w:type="paragraph" w:styleId="9">
    <w:name w:val="toc 9"/>
    <w:basedOn w:val="a"/>
    <w:next w:val="a"/>
    <w:link w:val="90"/>
    <w:rsid w:val="00161140"/>
    <w:pPr>
      <w:spacing w:after="200" w:line="276" w:lineRule="auto"/>
      <w:ind w:left="1600"/>
    </w:pPr>
    <w:rPr>
      <w:rFonts w:eastAsia="Times New Roman" w:cs="Times New Roman"/>
      <w:color w:val="000000"/>
      <w:szCs w:val="20"/>
    </w:rPr>
  </w:style>
  <w:style w:type="character" w:customStyle="1" w:styleId="90">
    <w:name w:val="Оглавление 9 Знак"/>
    <w:link w:val="9"/>
    <w:locked/>
    <w:rsid w:val="00161140"/>
    <w:rPr>
      <w:rFonts w:eastAsia="Times New Roman" w:cs="Times New Roman"/>
      <w:color w:val="000000"/>
      <w:szCs w:val="20"/>
    </w:rPr>
  </w:style>
  <w:style w:type="paragraph" w:styleId="8">
    <w:name w:val="toc 8"/>
    <w:basedOn w:val="a"/>
    <w:next w:val="a"/>
    <w:link w:val="80"/>
    <w:rsid w:val="00161140"/>
    <w:pPr>
      <w:spacing w:after="200" w:line="276" w:lineRule="auto"/>
      <w:ind w:left="1400"/>
    </w:pPr>
    <w:rPr>
      <w:rFonts w:eastAsia="Times New Roman" w:cs="Times New Roman"/>
      <w:color w:val="000000"/>
      <w:szCs w:val="20"/>
    </w:rPr>
  </w:style>
  <w:style w:type="character" w:customStyle="1" w:styleId="80">
    <w:name w:val="Оглавление 8 Знак"/>
    <w:link w:val="8"/>
    <w:locked/>
    <w:rsid w:val="00161140"/>
    <w:rPr>
      <w:rFonts w:eastAsia="Times New Roman" w:cs="Times New Roman"/>
      <w:color w:val="000000"/>
      <w:szCs w:val="20"/>
    </w:rPr>
  </w:style>
  <w:style w:type="paragraph" w:customStyle="1" w:styleId="ConsPlusNonformat0">
    <w:name w:val="ConsPlusNonformat"/>
    <w:link w:val="ConsPlusNonformat1"/>
    <w:rsid w:val="00161140"/>
    <w:pPr>
      <w:widowControl w:val="0"/>
    </w:pPr>
    <w:rPr>
      <w:rFonts w:ascii="Courier New" w:eastAsia="Times New Roman" w:hAnsi="Courier New"/>
      <w:color w:val="000000"/>
    </w:rPr>
  </w:style>
  <w:style w:type="character" w:customStyle="1" w:styleId="ConsPlusNonformat1">
    <w:name w:val="ConsPlusNonformat1"/>
    <w:link w:val="ConsPlusNonformat0"/>
    <w:locked/>
    <w:rsid w:val="00161140"/>
    <w:rPr>
      <w:rFonts w:ascii="Courier New" w:eastAsia="Times New Roman" w:hAnsi="Courier New"/>
      <w:color w:val="000000"/>
    </w:rPr>
  </w:style>
  <w:style w:type="paragraph" w:styleId="34">
    <w:name w:val="Body Text Indent 3"/>
    <w:basedOn w:val="a"/>
    <w:link w:val="35"/>
    <w:uiPriority w:val="99"/>
    <w:rsid w:val="00161140"/>
    <w:pPr>
      <w:ind w:left="1418" w:hanging="1418"/>
      <w:jc w:val="both"/>
    </w:pPr>
    <w:rPr>
      <w:rFonts w:ascii="Times New Roman" w:eastAsia="Times New Roman" w:hAnsi="Times New Roman" w:cs="Times New Roman"/>
      <w:sz w:val="28"/>
      <w:szCs w:val="20"/>
      <w:lang w:val="x-none" w:eastAsia="x-none"/>
    </w:rPr>
  </w:style>
  <w:style w:type="character" w:customStyle="1" w:styleId="35">
    <w:name w:val="Основной текст с отступом 3 Знак"/>
    <w:basedOn w:val="a0"/>
    <w:link w:val="34"/>
    <w:uiPriority w:val="99"/>
    <w:rsid w:val="00161140"/>
    <w:rPr>
      <w:rFonts w:ascii="Times New Roman" w:eastAsia="Times New Roman" w:hAnsi="Times New Roman" w:cs="Times New Roman"/>
      <w:sz w:val="28"/>
      <w:szCs w:val="20"/>
      <w:lang w:val="x-none" w:eastAsia="x-none"/>
    </w:rPr>
  </w:style>
  <w:style w:type="paragraph" w:styleId="52">
    <w:name w:val="toc 5"/>
    <w:basedOn w:val="a"/>
    <w:next w:val="a"/>
    <w:link w:val="53"/>
    <w:rsid w:val="00161140"/>
    <w:pPr>
      <w:spacing w:after="200" w:line="276" w:lineRule="auto"/>
      <w:ind w:left="800"/>
    </w:pPr>
    <w:rPr>
      <w:rFonts w:eastAsia="Times New Roman" w:cs="Times New Roman"/>
      <w:color w:val="000000"/>
      <w:szCs w:val="20"/>
    </w:rPr>
  </w:style>
  <w:style w:type="character" w:customStyle="1" w:styleId="53">
    <w:name w:val="Оглавление 5 Знак"/>
    <w:link w:val="52"/>
    <w:locked/>
    <w:rsid w:val="00161140"/>
    <w:rPr>
      <w:rFonts w:eastAsia="Times New Roman" w:cs="Times New Roman"/>
      <w:color w:val="000000"/>
      <w:szCs w:val="20"/>
    </w:rPr>
  </w:style>
  <w:style w:type="paragraph" w:customStyle="1" w:styleId="ConsPlusCell">
    <w:name w:val="ConsPlusCell"/>
    <w:link w:val="ConsPlusCell1"/>
    <w:rsid w:val="00161140"/>
    <w:rPr>
      <w:rFonts w:ascii="Courier New" w:eastAsia="Times New Roman" w:hAnsi="Courier New"/>
      <w:color w:val="000000"/>
    </w:rPr>
  </w:style>
  <w:style w:type="character" w:customStyle="1" w:styleId="ConsPlusCell1">
    <w:name w:val="ConsPlusCell1"/>
    <w:link w:val="ConsPlusCell"/>
    <w:locked/>
    <w:rsid w:val="00161140"/>
    <w:rPr>
      <w:rFonts w:ascii="Courier New" w:eastAsia="Times New Roman" w:hAnsi="Courier New"/>
      <w:color w:val="000000"/>
    </w:rPr>
  </w:style>
  <w:style w:type="paragraph" w:styleId="aff2">
    <w:name w:val="Subtitle"/>
    <w:basedOn w:val="a"/>
    <w:next w:val="a"/>
    <w:link w:val="aff3"/>
    <w:uiPriority w:val="11"/>
    <w:qFormat/>
    <w:rsid w:val="00161140"/>
    <w:pPr>
      <w:spacing w:after="200" w:line="276" w:lineRule="auto"/>
    </w:pPr>
    <w:rPr>
      <w:rFonts w:ascii="XO Thames" w:eastAsia="Times New Roman" w:hAnsi="XO Thames" w:cs="Times New Roman"/>
      <w:i/>
      <w:color w:val="616161"/>
      <w:sz w:val="24"/>
      <w:szCs w:val="20"/>
      <w:lang w:val="x-none" w:eastAsia="x-none"/>
    </w:rPr>
  </w:style>
  <w:style w:type="character" w:customStyle="1" w:styleId="aff3">
    <w:name w:val="Подзаголовок Знак"/>
    <w:basedOn w:val="a0"/>
    <w:link w:val="aff2"/>
    <w:uiPriority w:val="11"/>
    <w:rsid w:val="00161140"/>
    <w:rPr>
      <w:rFonts w:ascii="XO Thames" w:eastAsia="Times New Roman" w:hAnsi="XO Thames" w:cs="Times New Roman"/>
      <w:i/>
      <w:color w:val="616161"/>
      <w:sz w:val="24"/>
      <w:szCs w:val="20"/>
      <w:lang w:val="x-none" w:eastAsia="x-none"/>
    </w:rPr>
  </w:style>
  <w:style w:type="paragraph" w:customStyle="1" w:styleId="toc10">
    <w:name w:val="toc 10"/>
    <w:next w:val="a"/>
    <w:link w:val="toc101"/>
    <w:rsid w:val="00161140"/>
    <w:pPr>
      <w:spacing w:after="200" w:line="276" w:lineRule="auto"/>
      <w:ind w:left="1800"/>
    </w:pPr>
    <w:rPr>
      <w:rFonts w:eastAsia="Times New Roman" w:cs="Times New Roman"/>
      <w:color w:val="000000"/>
      <w:szCs w:val="20"/>
    </w:rPr>
  </w:style>
  <w:style w:type="character" w:customStyle="1" w:styleId="toc101">
    <w:name w:val="toc 101"/>
    <w:link w:val="toc10"/>
    <w:locked/>
    <w:rsid w:val="00161140"/>
    <w:rPr>
      <w:rFonts w:eastAsia="Times New Roman" w:cs="Times New Roman"/>
      <w:color w:val="000000"/>
      <w:szCs w:val="20"/>
    </w:rPr>
  </w:style>
  <w:style w:type="paragraph" w:customStyle="1" w:styleId="19">
    <w:name w:val="Название1"/>
    <w:basedOn w:val="a"/>
    <w:next w:val="a"/>
    <w:uiPriority w:val="10"/>
    <w:qFormat/>
    <w:rsid w:val="00161140"/>
    <w:pPr>
      <w:spacing w:after="200" w:line="276" w:lineRule="auto"/>
    </w:pPr>
    <w:rPr>
      <w:rFonts w:ascii="XO Thames" w:eastAsia="Times New Roman" w:hAnsi="XO Thames" w:cs="Times New Roman"/>
      <w:b/>
      <w:sz w:val="52"/>
      <w:szCs w:val="20"/>
      <w:lang w:val="x-none" w:eastAsia="x-none"/>
    </w:rPr>
  </w:style>
  <w:style w:type="character" w:customStyle="1" w:styleId="ConsPlusTitle1">
    <w:name w:val="ConsPlusTitle1"/>
    <w:link w:val="ConsPlusTitle"/>
    <w:locked/>
    <w:rsid w:val="00161140"/>
    <w:rPr>
      <w:rFonts w:ascii="Times New Roman" w:eastAsia="Times New Roman" w:hAnsi="Times New Roman" w:cs="Times New Roman"/>
      <w:b/>
      <w:bCs/>
      <w:sz w:val="28"/>
      <w:szCs w:val="28"/>
    </w:rPr>
  </w:style>
  <w:style w:type="character" w:customStyle="1" w:styleId="1a">
    <w:name w:val="Неразрешенное упоминание1"/>
    <w:uiPriority w:val="99"/>
    <w:semiHidden/>
    <w:unhideWhenUsed/>
    <w:rsid w:val="00161140"/>
    <w:rPr>
      <w:rFonts w:cs="Times New Roman"/>
      <w:color w:val="605E5C"/>
      <w:shd w:val="clear" w:color="auto" w:fill="E1DFDD"/>
    </w:rPr>
  </w:style>
  <w:style w:type="character" w:styleId="aff4">
    <w:name w:val="annotation reference"/>
    <w:uiPriority w:val="99"/>
    <w:semiHidden/>
    <w:unhideWhenUsed/>
    <w:rsid w:val="00161140"/>
    <w:rPr>
      <w:rFonts w:cs="Times New Roman"/>
      <w:sz w:val="16"/>
      <w:szCs w:val="16"/>
    </w:rPr>
  </w:style>
  <w:style w:type="paragraph" w:styleId="aff5">
    <w:name w:val="annotation text"/>
    <w:basedOn w:val="a"/>
    <w:link w:val="aff6"/>
    <w:uiPriority w:val="99"/>
    <w:semiHidden/>
    <w:unhideWhenUsed/>
    <w:rsid w:val="00161140"/>
    <w:pPr>
      <w:widowControl w:val="0"/>
    </w:pPr>
    <w:rPr>
      <w:rFonts w:ascii="Arial" w:eastAsia="Times New Roman" w:hAnsi="Arial" w:cs="Times New Roman"/>
      <w:sz w:val="20"/>
      <w:szCs w:val="20"/>
      <w:lang w:val="x-none" w:eastAsia="x-none"/>
    </w:rPr>
  </w:style>
  <w:style w:type="character" w:customStyle="1" w:styleId="aff6">
    <w:name w:val="Текст примечания Знак"/>
    <w:basedOn w:val="a0"/>
    <w:link w:val="aff5"/>
    <w:uiPriority w:val="99"/>
    <w:semiHidden/>
    <w:rsid w:val="00161140"/>
    <w:rPr>
      <w:rFonts w:ascii="Arial" w:eastAsia="Times New Roman" w:hAnsi="Arial" w:cs="Times New Roman"/>
      <w:sz w:val="20"/>
      <w:szCs w:val="20"/>
      <w:lang w:val="x-none" w:eastAsia="x-none"/>
    </w:rPr>
  </w:style>
  <w:style w:type="paragraph" w:styleId="aff7">
    <w:name w:val="annotation subject"/>
    <w:basedOn w:val="aff5"/>
    <w:next w:val="aff5"/>
    <w:link w:val="aff8"/>
    <w:uiPriority w:val="99"/>
    <w:semiHidden/>
    <w:unhideWhenUsed/>
    <w:rsid w:val="00161140"/>
    <w:rPr>
      <w:b/>
      <w:bCs/>
    </w:rPr>
  </w:style>
  <w:style w:type="character" w:customStyle="1" w:styleId="aff8">
    <w:name w:val="Тема примечания Знак"/>
    <w:basedOn w:val="aff6"/>
    <w:link w:val="aff7"/>
    <w:uiPriority w:val="99"/>
    <w:semiHidden/>
    <w:rsid w:val="00161140"/>
    <w:rPr>
      <w:rFonts w:ascii="Arial" w:eastAsia="Times New Roman" w:hAnsi="Arial" w:cs="Times New Roman"/>
      <w:b/>
      <w:bCs/>
      <w:sz w:val="20"/>
      <w:szCs w:val="20"/>
      <w:lang w:val="x-none" w:eastAsia="x-none"/>
    </w:rPr>
  </w:style>
  <w:style w:type="character" w:customStyle="1" w:styleId="UnresolvedMention">
    <w:name w:val="Unresolved Mention"/>
    <w:uiPriority w:val="99"/>
    <w:semiHidden/>
    <w:unhideWhenUsed/>
    <w:rsid w:val="002A6441"/>
    <w:rPr>
      <w:rFonts w:cs="Times New Roman"/>
      <w:color w:val="605E5C"/>
      <w:shd w:val="clear" w:color="auto" w:fill="E1DFDD"/>
    </w:rPr>
  </w:style>
  <w:style w:type="table" w:customStyle="1" w:styleId="36">
    <w:name w:val="Сетка таблицы3"/>
    <w:basedOn w:val="a1"/>
    <w:next w:val="a7"/>
    <w:uiPriority w:val="59"/>
    <w:rsid w:val="00811A06"/>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basedOn w:val="a0"/>
    <w:link w:val="6"/>
    <w:uiPriority w:val="9"/>
    <w:rsid w:val="00B960C6"/>
    <w:rPr>
      <w:rFonts w:asciiTheme="majorHAnsi" w:eastAsiaTheme="majorEastAsia" w:hAnsiTheme="majorHAnsi" w:cstheme="majorBidi"/>
      <w:i/>
      <w:iCs/>
      <w:color w:val="243F60" w:themeColor="accent1" w:themeShade="7F"/>
    </w:rPr>
  </w:style>
  <w:style w:type="table" w:customStyle="1" w:styleId="110">
    <w:name w:val="Сетка таблицы11"/>
    <w:basedOn w:val="a1"/>
    <w:next w:val="a7"/>
    <w:uiPriority w:val="59"/>
    <w:rsid w:val="00012C13"/>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
    <w:name w:val="Нет списка3"/>
    <w:next w:val="a2"/>
    <w:semiHidden/>
    <w:unhideWhenUsed/>
    <w:rsid w:val="000E0ABA"/>
  </w:style>
  <w:style w:type="table" w:customStyle="1" w:styleId="44">
    <w:name w:val="Сетка таблицы4"/>
    <w:basedOn w:val="a1"/>
    <w:next w:val="a7"/>
    <w:rsid w:val="000E0ABA"/>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07950">
      <w:bodyDiv w:val="1"/>
      <w:marLeft w:val="0"/>
      <w:marRight w:val="0"/>
      <w:marTop w:val="0"/>
      <w:marBottom w:val="0"/>
      <w:divBdr>
        <w:top w:val="none" w:sz="0" w:space="0" w:color="auto"/>
        <w:left w:val="none" w:sz="0" w:space="0" w:color="auto"/>
        <w:bottom w:val="none" w:sz="0" w:space="0" w:color="auto"/>
        <w:right w:val="none" w:sz="0" w:space="0" w:color="auto"/>
      </w:divBdr>
    </w:div>
    <w:div w:id="574051078">
      <w:bodyDiv w:val="1"/>
      <w:marLeft w:val="0"/>
      <w:marRight w:val="0"/>
      <w:marTop w:val="0"/>
      <w:marBottom w:val="0"/>
      <w:divBdr>
        <w:top w:val="none" w:sz="0" w:space="0" w:color="auto"/>
        <w:left w:val="none" w:sz="0" w:space="0" w:color="auto"/>
        <w:bottom w:val="none" w:sz="0" w:space="0" w:color="auto"/>
        <w:right w:val="none" w:sz="0" w:space="0" w:color="auto"/>
      </w:divBdr>
    </w:div>
    <w:div w:id="847141884">
      <w:bodyDiv w:val="1"/>
      <w:marLeft w:val="0"/>
      <w:marRight w:val="0"/>
      <w:marTop w:val="0"/>
      <w:marBottom w:val="0"/>
      <w:divBdr>
        <w:top w:val="none" w:sz="0" w:space="0" w:color="auto"/>
        <w:left w:val="none" w:sz="0" w:space="0" w:color="auto"/>
        <w:bottom w:val="none" w:sz="0" w:space="0" w:color="auto"/>
        <w:right w:val="none" w:sz="0" w:space="0" w:color="auto"/>
      </w:divBdr>
    </w:div>
    <w:div w:id="949748537">
      <w:bodyDiv w:val="1"/>
      <w:marLeft w:val="0"/>
      <w:marRight w:val="0"/>
      <w:marTop w:val="0"/>
      <w:marBottom w:val="0"/>
      <w:divBdr>
        <w:top w:val="none" w:sz="0" w:space="0" w:color="auto"/>
        <w:left w:val="none" w:sz="0" w:space="0" w:color="auto"/>
        <w:bottom w:val="none" w:sz="0" w:space="0" w:color="auto"/>
        <w:right w:val="none" w:sz="0" w:space="0" w:color="auto"/>
      </w:divBdr>
    </w:div>
    <w:div w:id="1923830197">
      <w:bodyDiv w:val="1"/>
      <w:marLeft w:val="0"/>
      <w:marRight w:val="0"/>
      <w:marTop w:val="0"/>
      <w:marBottom w:val="0"/>
      <w:divBdr>
        <w:top w:val="none" w:sz="0" w:space="0" w:color="auto"/>
        <w:left w:val="none" w:sz="0" w:space="0" w:color="auto"/>
        <w:bottom w:val="none" w:sz="0" w:space="0" w:color="auto"/>
        <w:right w:val="none" w:sz="0" w:space="0" w:color="auto"/>
      </w:divBdr>
    </w:div>
    <w:div w:id="2029408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4.png"/><Relationship Id="rId39" Type="http://schemas.openxmlformats.org/officeDocument/2006/relationships/hyperlink" Target="mailto:adm_ulib@ngs.ru" TargetMode="Externa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hyperlink" Target="https://xn--80ajghhoc2aj1c8b.xn--p1ai/penalties/"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C8F5BD47F9F875A3C2D42750FEA17ED59817BD1B8D4F87402F65A6BCB4CE7A0C34DD9BA72C041C8974D45E94n2J2J" TargetMode="Externa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hyperlink" Target="mailto:support@crpt.ru" TargetMode="External"/><Relationship Id="rId38" Type="http://schemas.openxmlformats.org/officeDocument/2006/relationships/hyperlink" Target="https://admulybino.nso.ru"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jpeg"/><Relationship Id="rId29" Type="http://schemas.openxmlformats.org/officeDocument/2006/relationships/hyperlink" Target="https://xn--80ajghhoc2aj1c8b.xn--p1ai/business/projects/water/accounting/" TargetMode="Externa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hyperlink" Target="mailto:water@crpt.ru" TargetMode="External"/><Relationship Id="rId37" Type="http://schemas.openxmlformats.org/officeDocument/2006/relationships/image" Target="media/image5.png"/><Relationship Id="rId40" Type="http://schemas.openxmlformats.org/officeDocument/2006/relationships/header" Target="header14.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consultantplus://offline/ref=C8F5BD47F9F875A3C2D42750FEA17ED59817BD1B8D4F87402F65A6BCB4CE7A0C34DD9BA72C041C8974D45E94n2J2J" TargetMode="External"/><Relationship Id="rId23" Type="http://schemas.openxmlformats.org/officeDocument/2006/relationships/header" Target="header10.xml"/><Relationship Id="rId28" Type="http://schemas.openxmlformats.org/officeDocument/2006/relationships/hyperlink" Target="https://xn--80ajghhoc2aj1c8b.xn--p1ai/" TargetMode="External"/><Relationship Id="rId36" Type="http://schemas.openxmlformats.org/officeDocument/2006/relationships/hyperlink" Target="https://ordynsk.nso.ru/sites/ordynsk.nso.ru/wodby_files/files/imce/horeca_2022-12-09.pdf" TargetMode="External"/><Relationship Id="rId10" Type="http://schemas.openxmlformats.org/officeDocument/2006/relationships/header" Target="header1.xml"/><Relationship Id="rId19" Type="http://schemas.openxmlformats.org/officeDocument/2006/relationships/image" Target="media/image2.jpeg"/><Relationship Id="rId31" Type="http://schemas.openxmlformats.org/officeDocument/2006/relationships/hyperlink" Target="https://crpt.zoom.us/j/93765645082?pwd=RW0zZDh2cDNNN1NVK0orRjR5bmwvdz09" TargetMode="External"/><Relationship Id="rId44"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yperlink" Target="https://markirovka.crpt.ru/register" TargetMode="External"/><Relationship Id="rId30" Type="http://schemas.openxmlformats.org/officeDocument/2006/relationships/header" Target="header13.xml"/><Relationship Id="rId35" Type="http://schemas.openxmlformats.org/officeDocument/2006/relationships/hyperlink" Target="https://ordynsk.nso.ru/sites/ordynsk.nso.ru/wodby_files/files/imce/voda_roznica_qr.pdf" TargetMode="External"/><Relationship Id="rId4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7E5FB-BE41-4D5F-8FAE-BC30D6A7B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16</Pages>
  <Words>8545</Words>
  <Characters>48713</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57144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9</cp:revision>
  <cp:lastPrinted>2022-12-13T06:21:00Z</cp:lastPrinted>
  <dcterms:created xsi:type="dcterms:W3CDTF">2023-01-16T04:00:00Z</dcterms:created>
  <dcterms:modified xsi:type="dcterms:W3CDTF">2023-01-16T09:53:00Z</dcterms:modified>
</cp:coreProperties>
</file>