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B46D7D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</w:t>
      </w:r>
      <w:r w:rsidR="009F3E52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3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683D2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7</w:t>
      </w:r>
      <w:r w:rsidR="009F3E52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4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9F3E52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</w:t>
      </w:r>
      <w:r w:rsidR="000755D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9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683D2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но</w:t>
      </w:r>
      <w:r w:rsidR="005A3B40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ября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7349B8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4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5A3B40" w:rsidRDefault="005A3B40" w:rsidP="002257C5">
      <w:pPr>
        <w:pStyle w:val="a3"/>
        <w:jc w:val="center"/>
        <w:rPr>
          <w:b/>
          <w:sz w:val="18"/>
          <w:szCs w:val="18"/>
        </w:rPr>
      </w:pPr>
    </w:p>
    <w:p w:rsidR="004C4E9B" w:rsidRDefault="004C4E9B" w:rsidP="002257C5">
      <w:pPr>
        <w:pStyle w:val="a3"/>
        <w:jc w:val="center"/>
        <w:rPr>
          <w:b/>
          <w:sz w:val="18"/>
          <w:szCs w:val="18"/>
        </w:rPr>
      </w:pPr>
    </w:p>
    <w:p w:rsidR="00804445" w:rsidRDefault="00804445" w:rsidP="008F7B1C">
      <w:pPr>
        <w:pStyle w:val="a3"/>
        <w:jc w:val="center"/>
        <w:rPr>
          <w:b/>
          <w:sz w:val="18"/>
          <w:szCs w:val="18"/>
        </w:rPr>
      </w:pP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</w:t>
      </w: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</w:t>
      </w:r>
      <w:r w:rsidR="00CC4860">
        <w:rPr>
          <w:b/>
          <w:sz w:val="18"/>
          <w:szCs w:val="18"/>
        </w:rPr>
        <w:t>Й</w:t>
      </w:r>
      <w:r w:rsidRPr="00295CD4">
        <w:rPr>
          <w:b/>
          <w:sz w:val="18"/>
          <w:szCs w:val="18"/>
        </w:rPr>
        <w:t xml:space="preserve"> ОБЛАСТИ</w:t>
      </w: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</w:p>
    <w:p w:rsidR="008F7B1C" w:rsidRPr="00295CD4" w:rsidRDefault="008F7B1C" w:rsidP="008F7B1C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 xml:space="preserve">ПОСТАНОВЛЕНИЕ № </w:t>
      </w:r>
      <w:r w:rsidR="00804445">
        <w:rPr>
          <w:b/>
          <w:sz w:val="18"/>
          <w:szCs w:val="18"/>
        </w:rPr>
        <w:t>95</w:t>
      </w:r>
      <w:r w:rsidR="00BE24CB">
        <w:rPr>
          <w:b/>
          <w:sz w:val="18"/>
          <w:szCs w:val="18"/>
        </w:rPr>
        <w:t xml:space="preserve"> </w:t>
      </w:r>
      <w:r w:rsidRPr="00295CD4">
        <w:rPr>
          <w:b/>
          <w:sz w:val="18"/>
          <w:szCs w:val="18"/>
        </w:rPr>
        <w:t xml:space="preserve">от </w:t>
      </w:r>
      <w:r w:rsidR="00804445">
        <w:rPr>
          <w:b/>
          <w:sz w:val="18"/>
          <w:szCs w:val="18"/>
        </w:rPr>
        <w:t>25</w:t>
      </w:r>
      <w:r w:rsidRPr="00295CD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11</w:t>
      </w:r>
      <w:r w:rsidRPr="00295CD4">
        <w:rPr>
          <w:b/>
          <w:sz w:val="18"/>
          <w:szCs w:val="18"/>
        </w:rPr>
        <w:t xml:space="preserve">.2024 </w:t>
      </w:r>
      <w:proofErr w:type="spellStart"/>
      <w:r w:rsidRPr="00295CD4">
        <w:rPr>
          <w:b/>
          <w:sz w:val="18"/>
          <w:szCs w:val="18"/>
        </w:rPr>
        <w:t>с</w:t>
      </w:r>
      <w:proofErr w:type="gramStart"/>
      <w:r w:rsidRPr="00295CD4">
        <w:rPr>
          <w:b/>
          <w:sz w:val="18"/>
          <w:szCs w:val="18"/>
        </w:rPr>
        <w:t>.У</w:t>
      </w:r>
      <w:proofErr w:type="gramEnd"/>
      <w:r w:rsidRPr="00295CD4">
        <w:rPr>
          <w:b/>
          <w:sz w:val="18"/>
          <w:szCs w:val="18"/>
        </w:rPr>
        <w:t>лыбино</w:t>
      </w:r>
      <w:proofErr w:type="spellEnd"/>
    </w:p>
    <w:p w:rsidR="008F7B1C" w:rsidRPr="00295CD4" w:rsidRDefault="008F7B1C" w:rsidP="008F7B1C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804445" w:rsidRPr="00804445" w:rsidRDefault="00804445" w:rsidP="00804445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804445">
        <w:rPr>
          <w:b/>
          <w:bCs/>
          <w:sz w:val="18"/>
          <w:szCs w:val="18"/>
        </w:rPr>
        <w:t>О внесении изменений в постановление администрации Улыбинского сельсовета Искитимского района Новосибирской области от 13.04.2022 № 42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администрации Улыбинского сельсовета Искитимского района Новосибирской</w:t>
      </w:r>
      <w:r>
        <w:rPr>
          <w:b/>
          <w:bCs/>
          <w:sz w:val="18"/>
          <w:szCs w:val="18"/>
        </w:rPr>
        <w:t xml:space="preserve"> </w:t>
      </w:r>
      <w:r w:rsidRPr="00804445">
        <w:rPr>
          <w:b/>
          <w:bCs/>
          <w:sz w:val="18"/>
          <w:szCs w:val="18"/>
        </w:rPr>
        <w:t>области»</w:t>
      </w:r>
    </w:p>
    <w:p w:rsidR="008F7B1C" w:rsidRDefault="008F7B1C" w:rsidP="008F7B1C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8F7B1C" w:rsidRPr="001242BE" w:rsidRDefault="008F7B1C" w:rsidP="008F7B1C">
      <w:pPr>
        <w:pStyle w:val="a3"/>
        <w:rPr>
          <w:bCs/>
          <w:sz w:val="18"/>
          <w:szCs w:val="18"/>
          <w:lang w:bidi="ru-RU"/>
        </w:rPr>
      </w:pPr>
      <w:r w:rsidRPr="002C422E">
        <w:rPr>
          <w:sz w:val="18"/>
          <w:szCs w:val="18"/>
          <w:lang w:bidi="ru-RU"/>
        </w:rPr>
        <w:tab/>
      </w:r>
      <w:proofErr w:type="gramStart"/>
      <w:r w:rsidR="00804445" w:rsidRPr="00804445">
        <w:rPr>
          <w:bCs/>
          <w:sz w:val="18"/>
          <w:szCs w:val="18"/>
          <w:lang w:bidi="ru-RU"/>
        </w:rPr>
        <w:t>В связи с приведением нормативного правового акта в соответствии с действующим законодательством и Протестом Прокуратуры Новосибирской области «На отдельные пункты положения о комиссии по соблюдению требований к служебному поведению муниципальных служащих и урегулированию конфликта интересов в администрации Улыбинского сельсовета Искитимского района Новосибирской области, утвержденного постановлением администрации Улыбинского сельсовета от 13.04.2022 № 42»</w:t>
      </w:r>
      <w:r>
        <w:rPr>
          <w:bCs/>
          <w:sz w:val="18"/>
          <w:szCs w:val="18"/>
          <w:lang w:bidi="ru-RU"/>
        </w:rPr>
        <w:t>,</w:t>
      </w:r>
      <w:proofErr w:type="gramEnd"/>
    </w:p>
    <w:p w:rsidR="008F7B1C" w:rsidRDefault="008F7B1C" w:rsidP="008F7B1C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</w:t>
      </w:r>
      <w:r>
        <w:rPr>
          <w:b/>
          <w:sz w:val="18"/>
          <w:szCs w:val="18"/>
        </w:rPr>
        <w:t>ЕТ</w:t>
      </w:r>
      <w:r>
        <w:rPr>
          <w:sz w:val="18"/>
          <w:szCs w:val="18"/>
        </w:rPr>
        <w:t xml:space="preserve">: </w:t>
      </w:r>
    </w:p>
    <w:p w:rsidR="00804445" w:rsidRPr="00804445" w:rsidRDefault="008F7B1C" w:rsidP="00804445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="00804445" w:rsidRPr="00804445">
        <w:rPr>
          <w:sz w:val="18"/>
          <w:szCs w:val="18"/>
        </w:rPr>
        <w:t xml:space="preserve">1. Внести в постановление администрации Улыбинского сельсовета Искитимского района Новосибирской области от 13.04.2022 № 42 «Об утверждении Положения о комиссии по соблюдению требований к служебному поведению муниципальных служащих </w:t>
      </w:r>
      <w:r w:rsidR="00804445" w:rsidRPr="00804445">
        <w:rPr>
          <w:bCs/>
          <w:sz w:val="18"/>
          <w:szCs w:val="18"/>
        </w:rPr>
        <w:t xml:space="preserve">и урегулированию конфликта интересов в органе местного самоуправления </w:t>
      </w:r>
      <w:r w:rsidR="00804445" w:rsidRPr="00804445">
        <w:rPr>
          <w:sz w:val="18"/>
          <w:szCs w:val="18"/>
        </w:rPr>
        <w:t>администрации Улыбинского сельсовета Искитимского района Новосибирской области» следующие изменения: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</w:r>
      <w:proofErr w:type="gramStart"/>
      <w:r w:rsidRPr="00804445">
        <w:rPr>
          <w:sz w:val="18"/>
          <w:szCs w:val="18"/>
        </w:rPr>
        <w:t>1.1) в названии темы постановления после слов «…конфликта интересов» удалить слова «в органе местного самоуправления»; после слова «…Новосибирской» добавить слово «области»;</w:t>
      </w:r>
      <w:proofErr w:type="gramEnd"/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1.2)  в пунктах Положения: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 xml:space="preserve">подпункт 1) пункта 3 заменить следующим содержанием: 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proofErr w:type="gramStart"/>
      <w:r w:rsidRPr="00804445">
        <w:rPr>
          <w:i/>
          <w:sz w:val="18"/>
          <w:szCs w:val="18"/>
        </w:rPr>
        <w:t>«1)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 273-ФЗ «О противодействии коррупции», другими федеральными законами в целях противодействия коррупции  (далее ‒ требования к служебному поведению и (или) требования об урегулировании конфликта интересов)</w:t>
      </w:r>
      <w:r w:rsidRPr="00804445">
        <w:rPr>
          <w:sz w:val="18"/>
          <w:szCs w:val="18"/>
        </w:rPr>
        <w:t>;</w:t>
      </w:r>
      <w:proofErr w:type="gramEnd"/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>1.3) пункт 9 дополнить подпунктом 7) следующего содержания: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i/>
          <w:sz w:val="18"/>
          <w:szCs w:val="18"/>
        </w:rPr>
        <w:t>«7)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</w:t>
      </w:r>
      <w:r w:rsidRPr="00804445">
        <w:rPr>
          <w:sz w:val="18"/>
          <w:szCs w:val="18"/>
        </w:rPr>
        <w:t>.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 xml:space="preserve">1.4) в пункте 16: 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- слова: «16. Уведомление, указанное в абзаце четвертом подпункта 2 пункта 9…» заменить на слова: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«</w:t>
      </w:r>
      <w:r w:rsidRPr="00804445">
        <w:rPr>
          <w:i/>
          <w:sz w:val="18"/>
          <w:szCs w:val="18"/>
        </w:rPr>
        <w:t>16. Уведомления, указанные в абзаце четвертом подпункта 2 и подпункте 7 пункта 9</w:t>
      </w:r>
      <w:r w:rsidRPr="00804445">
        <w:rPr>
          <w:sz w:val="18"/>
          <w:szCs w:val="18"/>
        </w:rPr>
        <w:t>…»</w:t>
      </w:r>
    </w:p>
    <w:p w:rsidR="00804445" w:rsidRPr="00804445" w:rsidRDefault="00804445" w:rsidP="00804445">
      <w:pPr>
        <w:pStyle w:val="a3"/>
        <w:rPr>
          <w:bCs/>
          <w:iCs/>
          <w:sz w:val="18"/>
          <w:szCs w:val="18"/>
        </w:rPr>
      </w:pPr>
      <w:r w:rsidRPr="00804445">
        <w:rPr>
          <w:sz w:val="18"/>
          <w:szCs w:val="18"/>
        </w:rPr>
        <w:t>- после слов: «…</w:t>
      </w:r>
      <w:proofErr w:type="gramStart"/>
      <w:r w:rsidRPr="00804445">
        <w:rPr>
          <w:bCs/>
          <w:iCs/>
          <w:sz w:val="18"/>
          <w:szCs w:val="18"/>
        </w:rPr>
        <w:t>которая</w:t>
      </w:r>
      <w:proofErr w:type="gramEnd"/>
      <w:r w:rsidRPr="00804445">
        <w:rPr>
          <w:bCs/>
          <w:iCs/>
          <w:sz w:val="18"/>
          <w:szCs w:val="18"/>
        </w:rPr>
        <w:t xml:space="preserve"> приводит или может привести к конфликту интересов», слова: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bCs/>
          <w:iCs/>
          <w:sz w:val="18"/>
          <w:szCs w:val="18"/>
        </w:rPr>
        <w:t>«</w:t>
      </w:r>
      <w:r w:rsidRPr="00804445">
        <w:rPr>
          <w:sz w:val="18"/>
          <w:szCs w:val="18"/>
        </w:rPr>
        <w:t>подлежит предварительному рассмотрению в администрации Улыбинского сельсовета</w:t>
      </w:r>
      <w:r w:rsidRPr="00804445">
        <w:rPr>
          <w:bCs/>
          <w:i/>
          <w:sz w:val="18"/>
          <w:szCs w:val="18"/>
        </w:rPr>
        <w:t xml:space="preserve">, </w:t>
      </w:r>
      <w:r w:rsidRPr="00804445">
        <w:rPr>
          <w:bCs/>
          <w:sz w:val="18"/>
          <w:szCs w:val="18"/>
        </w:rPr>
        <w:t>специалистом 1 разряда Алимовой Л.А.,</w:t>
      </w:r>
      <w:r w:rsidRPr="00804445">
        <w:rPr>
          <w:bCs/>
          <w:i/>
          <w:sz w:val="18"/>
          <w:szCs w:val="18"/>
        </w:rPr>
        <w:t xml:space="preserve"> </w:t>
      </w:r>
      <w:r w:rsidRPr="00804445">
        <w:rPr>
          <w:sz w:val="18"/>
          <w:szCs w:val="18"/>
        </w:rPr>
        <w:t>которая осуществляет подготовку мотивированного заключения по результатам рассмотрения уведомления»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 xml:space="preserve">заменить на слова: 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i/>
          <w:sz w:val="18"/>
          <w:szCs w:val="18"/>
        </w:rPr>
        <w:t>«подлежат предварительному рассмотрению в администрации Улыбинского сельсовета</w:t>
      </w:r>
      <w:r w:rsidRPr="00804445">
        <w:rPr>
          <w:bCs/>
          <w:i/>
          <w:sz w:val="18"/>
          <w:szCs w:val="18"/>
        </w:rPr>
        <w:t xml:space="preserve">, специалистом 1 разряда Алимовой Л.А., </w:t>
      </w:r>
      <w:r w:rsidRPr="00804445">
        <w:rPr>
          <w:i/>
          <w:sz w:val="18"/>
          <w:szCs w:val="18"/>
        </w:rPr>
        <w:t>которая осуществляет подготовку мотивированных заключений по результатам рассмотрения уведомлений»</w:t>
      </w:r>
      <w:r w:rsidRPr="00804445">
        <w:rPr>
          <w:sz w:val="18"/>
          <w:szCs w:val="18"/>
        </w:rPr>
        <w:t>;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>1.5) в пункте 18: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- слова: «…или уведомления, указанного в подпункте 5 пункта 9 настоящего Положения, а также, в абзаце четвертом подпункта 2 пункта 9…»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заменить на слова: «…</w:t>
      </w:r>
      <w:r w:rsidRPr="00804445">
        <w:rPr>
          <w:i/>
          <w:sz w:val="18"/>
          <w:szCs w:val="18"/>
        </w:rPr>
        <w:t>или уведомлений, указанных в подпункте 5 пункта 9 настоящего Положения, а также, в абзаце четвертом подпункта 2 и подпункта 7 пункта 9</w:t>
      </w:r>
      <w:r w:rsidRPr="00804445">
        <w:rPr>
          <w:sz w:val="18"/>
          <w:szCs w:val="18"/>
        </w:rPr>
        <w:t>…»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>1.6) в пункте 19: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- подпункт 1 заменить следующим содержанием: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«</w:t>
      </w:r>
      <w:r w:rsidRPr="00804445">
        <w:rPr>
          <w:i/>
          <w:sz w:val="18"/>
          <w:szCs w:val="18"/>
        </w:rPr>
        <w:t xml:space="preserve">1) информацию, </w:t>
      </w:r>
      <w:proofErr w:type="gramStart"/>
      <w:r w:rsidRPr="00804445">
        <w:rPr>
          <w:i/>
          <w:sz w:val="18"/>
          <w:szCs w:val="18"/>
        </w:rPr>
        <w:t>изложенную</w:t>
      </w:r>
      <w:proofErr w:type="gramEnd"/>
      <w:r w:rsidRPr="00804445">
        <w:rPr>
          <w:i/>
          <w:sz w:val="18"/>
          <w:szCs w:val="18"/>
        </w:rPr>
        <w:t xml:space="preserve"> в обращении, указанном в абзаце втором подпункта 2, или уведомлениях, указанных в абзаце четвертом подпункта 2, в подпункте 5  и подпункте 7, пункта 9 настоящего Положения</w:t>
      </w:r>
      <w:r w:rsidRPr="00804445">
        <w:rPr>
          <w:sz w:val="18"/>
          <w:szCs w:val="18"/>
        </w:rPr>
        <w:t>»;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- подпункт 3 заменить следующим содержанием: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proofErr w:type="gramStart"/>
      <w:r w:rsidRPr="00804445">
        <w:rPr>
          <w:sz w:val="18"/>
          <w:szCs w:val="18"/>
        </w:rPr>
        <w:t>«</w:t>
      </w:r>
      <w:r w:rsidRPr="00804445">
        <w:rPr>
          <w:i/>
          <w:sz w:val="18"/>
          <w:szCs w:val="1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уведомлений, указанных в абзаце четвертом подпункта 2, подпунктах 5 и 7 пункта 9 настоящего Положения, а также рекомендации для принятия одного из решений в соответствии с пунктами 30, 35 и 36.1 настоящего Положения или иного решения</w:t>
      </w:r>
      <w:r w:rsidRPr="00804445">
        <w:rPr>
          <w:sz w:val="18"/>
          <w:szCs w:val="18"/>
        </w:rPr>
        <w:t>»</w:t>
      </w:r>
      <w:proofErr w:type="gramEnd"/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 xml:space="preserve">1.7) </w:t>
      </w:r>
      <w:r w:rsidRPr="00804445">
        <w:rPr>
          <w:sz w:val="18"/>
          <w:szCs w:val="18"/>
        </w:rPr>
        <w:tab/>
        <w:t>пункт 22 заменить следующим содержанием: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«</w:t>
      </w:r>
      <w:r w:rsidRPr="00804445">
        <w:rPr>
          <w:i/>
          <w:sz w:val="18"/>
          <w:szCs w:val="18"/>
        </w:rPr>
        <w:t>22. Уведомления, указанные в абзаце четвертом подпункта 2, подпунктах 5 и 7 пункта 9 настоящего Положения, как правило, рассматриваются на очередном (плановом) заседании комиссии</w:t>
      </w:r>
      <w:r w:rsidRPr="00804445">
        <w:rPr>
          <w:sz w:val="18"/>
          <w:szCs w:val="18"/>
        </w:rPr>
        <w:t>»</w:t>
      </w:r>
    </w:p>
    <w:p w:rsidR="00AF6657" w:rsidRPr="00737909" w:rsidRDefault="00804445" w:rsidP="00804445">
      <w:pPr>
        <w:pStyle w:val="a3"/>
        <w:jc w:val="right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804445">
        <w:rPr>
          <w:sz w:val="18"/>
          <w:szCs w:val="18"/>
        </w:rPr>
        <w:tab/>
      </w:r>
      <w:r w:rsidR="00E759B6" w:rsidRPr="00E759B6">
        <w:rPr>
          <w:sz w:val="20"/>
          <w:szCs w:val="20"/>
        </w:rPr>
        <w:t> </w:t>
      </w:r>
      <w:r w:rsidR="00AF6657" w:rsidRPr="00737909">
        <w:rPr>
          <w:b/>
          <w:w w:val="88"/>
          <w:sz w:val="14"/>
          <w:szCs w:val="14"/>
        </w:rPr>
        <w:t>П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6"/>
          <w:sz w:val="14"/>
          <w:szCs w:val="14"/>
        </w:rPr>
        <w:t>д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0"/>
          <w:sz w:val="14"/>
          <w:szCs w:val="14"/>
        </w:rPr>
        <w:t>л</w:t>
      </w:r>
      <w:r w:rsidR="00AF6657" w:rsidRPr="00737909">
        <w:rPr>
          <w:b/>
          <w:w w:val="102"/>
          <w:sz w:val="14"/>
          <w:szCs w:val="14"/>
        </w:rPr>
        <w:t>ж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w w:val="91"/>
          <w:sz w:val="14"/>
          <w:szCs w:val="14"/>
        </w:rPr>
        <w:t>ни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spacing w:val="4"/>
          <w:sz w:val="14"/>
          <w:szCs w:val="14"/>
        </w:rPr>
        <w:t xml:space="preserve"> </w:t>
      </w:r>
      <w:r w:rsidR="00AF6657" w:rsidRPr="00737909">
        <w:rPr>
          <w:b/>
          <w:w w:val="91"/>
          <w:sz w:val="14"/>
          <w:szCs w:val="14"/>
        </w:rPr>
        <w:t>н</w:t>
      </w:r>
      <w:r w:rsidR="00AF6657" w:rsidRPr="00737909">
        <w:rPr>
          <w:b/>
          <w:w w:val="97"/>
          <w:sz w:val="14"/>
          <w:szCs w:val="14"/>
        </w:rPr>
        <w:t>а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0"/>
          <w:sz w:val="14"/>
          <w:szCs w:val="14"/>
        </w:rPr>
        <w:t>с</w:t>
      </w:r>
      <w:r w:rsidR="00AF6657" w:rsidRPr="00737909">
        <w:rPr>
          <w:b/>
          <w:w w:val="92"/>
          <w:sz w:val="14"/>
          <w:szCs w:val="14"/>
        </w:rPr>
        <w:t>т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15"/>
          <w:sz w:val="14"/>
          <w:szCs w:val="14"/>
        </w:rPr>
        <w:t>.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5"/>
          <w:sz w:val="14"/>
          <w:szCs w:val="14"/>
        </w:rPr>
        <w:t>2</w:t>
      </w:r>
      <w:r w:rsidR="00AF6657" w:rsidRPr="00737909">
        <w:rPr>
          <w:b/>
          <w:spacing w:val="6"/>
          <w:sz w:val="14"/>
          <w:szCs w:val="14"/>
        </w:rPr>
        <w:t xml:space="preserve"> </w:t>
      </w:r>
      <w:r w:rsidR="00AF6657" w:rsidRPr="00737909">
        <w:rPr>
          <w:b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AF6657" w:rsidTr="00565C2F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496DD4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1DECCED1" wp14:editId="20C6DF86">
                      <wp:simplePos x="0" y="0"/>
                      <wp:positionH relativeFrom="page">
                        <wp:posOffset>6576385</wp:posOffset>
                      </wp:positionH>
                      <wp:positionV relativeFrom="page">
                        <wp:posOffset>356586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17.85pt;margin-top:28.1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</w: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F87BDB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0E0ABA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3104EE" w:rsidRPr="007D36D2" w:rsidRDefault="003104EE" w:rsidP="00BE24CB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</w:p>
    <w:p w:rsidR="00804445" w:rsidRDefault="00804445" w:rsidP="00BE24CB">
      <w:pPr>
        <w:pStyle w:val="a3"/>
        <w:jc w:val="center"/>
        <w:rPr>
          <w:b/>
          <w:sz w:val="18"/>
          <w:szCs w:val="18"/>
        </w:rPr>
      </w:pP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1.8) в пункте 24 слова: «…</w:t>
      </w:r>
      <w:proofErr w:type="gramStart"/>
      <w:r w:rsidRPr="00804445">
        <w:rPr>
          <w:sz w:val="18"/>
          <w:szCs w:val="18"/>
        </w:rPr>
        <w:t>представляемых</w:t>
      </w:r>
      <w:proofErr w:type="gramEnd"/>
      <w:r w:rsidRPr="00804445">
        <w:rPr>
          <w:sz w:val="18"/>
          <w:szCs w:val="18"/>
        </w:rPr>
        <w:t xml:space="preserve"> в соответствии с подпунктом 2 пункта 9 настоящего Положения» заменить на слова: «…</w:t>
      </w:r>
      <w:r w:rsidRPr="00804445">
        <w:rPr>
          <w:i/>
          <w:sz w:val="18"/>
          <w:szCs w:val="18"/>
        </w:rPr>
        <w:t>представляемых в соответствии с подпунктами 2, 5 и 7 пункта 9 настоящего Положения</w:t>
      </w:r>
      <w:r w:rsidRPr="00804445">
        <w:rPr>
          <w:sz w:val="18"/>
          <w:szCs w:val="18"/>
        </w:rPr>
        <w:t>»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 xml:space="preserve">1.9) в подпункте 1) пункта 25 слова: «1) если в обращении, заявлении или уведомлении, </w:t>
      </w:r>
      <w:proofErr w:type="gramStart"/>
      <w:r w:rsidRPr="00804445">
        <w:rPr>
          <w:sz w:val="18"/>
          <w:szCs w:val="18"/>
        </w:rPr>
        <w:t>предусмотренных</w:t>
      </w:r>
      <w:proofErr w:type="gramEnd"/>
      <w:r w:rsidRPr="00804445">
        <w:rPr>
          <w:sz w:val="18"/>
          <w:szCs w:val="18"/>
        </w:rPr>
        <w:t xml:space="preserve"> подпунктом 2 и 5 пункта 9 настоящего Положения…» заменить на слова: «1) если в обращении, заявлении или уведомлении, предусмотренных подпунктами 2, 5 и 7  пункта 9 настоящего Положения…»;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 xml:space="preserve">1.10) после пункта 36 добавить пункт 36.1 следующего содержания: </w:t>
      </w:r>
    </w:p>
    <w:p w:rsidR="00804445" w:rsidRPr="00804445" w:rsidRDefault="00804445" w:rsidP="00804445">
      <w:pPr>
        <w:pStyle w:val="a3"/>
        <w:rPr>
          <w:i/>
          <w:sz w:val="18"/>
          <w:szCs w:val="18"/>
        </w:rPr>
      </w:pPr>
      <w:r w:rsidRPr="00804445">
        <w:rPr>
          <w:sz w:val="18"/>
          <w:szCs w:val="18"/>
        </w:rPr>
        <w:t>«</w:t>
      </w:r>
      <w:r w:rsidRPr="00804445">
        <w:rPr>
          <w:i/>
          <w:sz w:val="18"/>
          <w:szCs w:val="18"/>
        </w:rPr>
        <w:t>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804445" w:rsidRPr="00804445" w:rsidRDefault="00804445" w:rsidP="00804445">
      <w:pPr>
        <w:pStyle w:val="a3"/>
        <w:rPr>
          <w:i/>
          <w:sz w:val="18"/>
          <w:szCs w:val="18"/>
        </w:rPr>
      </w:pPr>
      <w:proofErr w:type="gramStart"/>
      <w:r w:rsidRPr="00804445">
        <w:rPr>
          <w:i/>
          <w:sz w:val="18"/>
          <w:szCs w:val="1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i/>
          <w:sz w:val="18"/>
          <w:szCs w:val="1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804445">
        <w:rPr>
          <w:sz w:val="18"/>
          <w:szCs w:val="18"/>
        </w:rPr>
        <w:t>»;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 xml:space="preserve">1.11) пункт 37 заменить текстом следующего содержания: 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«</w:t>
      </w:r>
      <w:r w:rsidRPr="00804445">
        <w:rPr>
          <w:i/>
          <w:sz w:val="18"/>
          <w:szCs w:val="18"/>
        </w:rPr>
        <w:t>37. По итогам рассмотрения вопросов, указанных в подпунктах 1, 2, 4, 5, 6 и 7 пункта 9 настоящего Положения, и при наличии к тому оснований комиссия может принять иное решение, чем это предусмотрено пунктами 28-32, 34-36-36.1 настоящего Положения. Основания и мотивы принятия такого решения должны быть отражены в протоколе заседания комиссии</w:t>
      </w:r>
      <w:r w:rsidRPr="00804445">
        <w:rPr>
          <w:sz w:val="18"/>
          <w:szCs w:val="18"/>
        </w:rPr>
        <w:t>»;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>1.12) в Составе комиссии: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>Слова «Сивири А.Г. – директор МКУС «</w:t>
      </w:r>
      <w:proofErr w:type="spellStart"/>
      <w:r w:rsidRPr="00804445">
        <w:rPr>
          <w:sz w:val="18"/>
          <w:szCs w:val="18"/>
        </w:rPr>
        <w:t>им</w:t>
      </w:r>
      <w:proofErr w:type="gramStart"/>
      <w:r w:rsidRPr="00804445">
        <w:rPr>
          <w:sz w:val="18"/>
          <w:szCs w:val="18"/>
        </w:rPr>
        <w:t>.С</w:t>
      </w:r>
      <w:proofErr w:type="gramEnd"/>
      <w:r w:rsidRPr="00804445">
        <w:rPr>
          <w:sz w:val="18"/>
          <w:szCs w:val="18"/>
        </w:rPr>
        <w:t>ивири</w:t>
      </w:r>
      <w:proofErr w:type="spellEnd"/>
      <w:r w:rsidRPr="00804445">
        <w:rPr>
          <w:sz w:val="18"/>
          <w:szCs w:val="18"/>
        </w:rPr>
        <w:t xml:space="preserve"> Г.П.» заменить на слова: «</w:t>
      </w:r>
      <w:r w:rsidRPr="00804445">
        <w:rPr>
          <w:i/>
          <w:sz w:val="18"/>
          <w:szCs w:val="18"/>
        </w:rPr>
        <w:t>Захарова Т.Г. – директор МКУС «</w:t>
      </w:r>
      <w:proofErr w:type="spellStart"/>
      <w:r w:rsidRPr="00804445">
        <w:rPr>
          <w:i/>
          <w:sz w:val="18"/>
          <w:szCs w:val="18"/>
        </w:rPr>
        <w:t>им</w:t>
      </w:r>
      <w:proofErr w:type="gramStart"/>
      <w:r w:rsidRPr="00804445">
        <w:rPr>
          <w:i/>
          <w:sz w:val="18"/>
          <w:szCs w:val="18"/>
        </w:rPr>
        <w:t>.С</w:t>
      </w:r>
      <w:proofErr w:type="gramEnd"/>
      <w:r w:rsidRPr="00804445">
        <w:rPr>
          <w:i/>
          <w:sz w:val="18"/>
          <w:szCs w:val="18"/>
        </w:rPr>
        <w:t>ивири</w:t>
      </w:r>
      <w:proofErr w:type="spellEnd"/>
      <w:r w:rsidRPr="00804445">
        <w:rPr>
          <w:i/>
          <w:sz w:val="18"/>
          <w:szCs w:val="18"/>
        </w:rPr>
        <w:t xml:space="preserve"> Г.П</w:t>
      </w:r>
      <w:r w:rsidRPr="00804445">
        <w:rPr>
          <w:sz w:val="18"/>
          <w:szCs w:val="18"/>
        </w:rPr>
        <w:t>.».</w:t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>2. Постановление опубликовать в газете «Улыбинский вестник» и разместить в сети Интернет на официальном сайте</w:t>
      </w:r>
      <w:r w:rsidRPr="00804445">
        <w:rPr>
          <w:i/>
          <w:sz w:val="18"/>
          <w:szCs w:val="18"/>
        </w:rPr>
        <w:t xml:space="preserve"> </w:t>
      </w:r>
      <w:r w:rsidRPr="00804445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804445">
        <w:rPr>
          <w:sz w:val="18"/>
          <w:szCs w:val="18"/>
        </w:rPr>
        <w:tab/>
      </w:r>
    </w:p>
    <w:p w:rsidR="00804445" w:rsidRPr="00804445" w:rsidRDefault="00804445" w:rsidP="00804445">
      <w:pPr>
        <w:pStyle w:val="a3"/>
        <w:rPr>
          <w:sz w:val="18"/>
          <w:szCs w:val="18"/>
        </w:rPr>
      </w:pPr>
      <w:r w:rsidRPr="00804445">
        <w:rPr>
          <w:sz w:val="18"/>
          <w:szCs w:val="18"/>
        </w:rPr>
        <w:tab/>
        <w:t xml:space="preserve">3. </w:t>
      </w:r>
      <w:proofErr w:type="gramStart"/>
      <w:r w:rsidRPr="00804445">
        <w:rPr>
          <w:sz w:val="18"/>
          <w:szCs w:val="18"/>
        </w:rPr>
        <w:t>Контроль за</w:t>
      </w:r>
      <w:proofErr w:type="gramEnd"/>
      <w:r w:rsidRPr="00804445">
        <w:rPr>
          <w:sz w:val="18"/>
          <w:szCs w:val="18"/>
        </w:rPr>
        <w:t xml:space="preserve"> исполнением настоящего постановления   оставляю за собой.</w:t>
      </w:r>
    </w:p>
    <w:p w:rsidR="00804445" w:rsidRDefault="00804445" w:rsidP="00804445">
      <w:pPr>
        <w:pStyle w:val="a3"/>
        <w:jc w:val="right"/>
        <w:rPr>
          <w:b/>
          <w:sz w:val="18"/>
          <w:szCs w:val="18"/>
        </w:rPr>
      </w:pPr>
      <w:r w:rsidRPr="008F7B1C">
        <w:rPr>
          <w:sz w:val="18"/>
          <w:szCs w:val="18"/>
        </w:rPr>
        <w:tab/>
      </w:r>
      <w:r w:rsidRPr="00286421"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</w: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804445" w:rsidRDefault="00804445" w:rsidP="00804445">
      <w:pPr>
        <w:pStyle w:val="a3"/>
        <w:rPr>
          <w:sz w:val="18"/>
          <w:szCs w:val="18"/>
        </w:rPr>
      </w:pPr>
    </w:p>
    <w:p w:rsidR="00BE24CB" w:rsidRPr="00295CD4" w:rsidRDefault="00BE24CB" w:rsidP="00BE24CB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</w:t>
      </w:r>
    </w:p>
    <w:p w:rsidR="00BE24CB" w:rsidRPr="00295CD4" w:rsidRDefault="00BE24CB" w:rsidP="00BE24CB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BE24CB" w:rsidRPr="00295CD4" w:rsidRDefault="00BE24CB" w:rsidP="00BE24CB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</w:t>
      </w:r>
      <w:r>
        <w:rPr>
          <w:b/>
          <w:sz w:val="18"/>
          <w:szCs w:val="18"/>
        </w:rPr>
        <w:t>Й</w:t>
      </w:r>
      <w:r w:rsidRPr="00295CD4">
        <w:rPr>
          <w:b/>
          <w:sz w:val="18"/>
          <w:szCs w:val="18"/>
        </w:rPr>
        <w:t xml:space="preserve"> ОБЛАСТИ</w:t>
      </w:r>
    </w:p>
    <w:p w:rsidR="00BE24CB" w:rsidRPr="00295CD4" w:rsidRDefault="00BE24CB" w:rsidP="00BE24CB">
      <w:pPr>
        <w:pStyle w:val="a3"/>
        <w:jc w:val="center"/>
        <w:rPr>
          <w:b/>
          <w:sz w:val="18"/>
          <w:szCs w:val="18"/>
        </w:rPr>
      </w:pPr>
    </w:p>
    <w:p w:rsidR="00BE24CB" w:rsidRPr="00295CD4" w:rsidRDefault="00BE24CB" w:rsidP="00BE24CB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 xml:space="preserve">ПОСТАНОВЛЕНИЕ № </w:t>
      </w:r>
      <w:r w:rsidR="00804445">
        <w:rPr>
          <w:b/>
          <w:sz w:val="18"/>
          <w:szCs w:val="18"/>
        </w:rPr>
        <w:t>42</w:t>
      </w:r>
      <w:r w:rsidRPr="00295CD4">
        <w:rPr>
          <w:b/>
          <w:sz w:val="18"/>
          <w:szCs w:val="18"/>
        </w:rPr>
        <w:t xml:space="preserve"> от </w:t>
      </w:r>
      <w:r w:rsidR="00804445">
        <w:rPr>
          <w:b/>
          <w:sz w:val="18"/>
          <w:szCs w:val="18"/>
        </w:rPr>
        <w:t>13</w:t>
      </w:r>
      <w:r w:rsidRPr="00295CD4">
        <w:rPr>
          <w:b/>
          <w:sz w:val="18"/>
          <w:szCs w:val="18"/>
        </w:rPr>
        <w:t>.</w:t>
      </w:r>
      <w:r w:rsidR="00804445">
        <w:rPr>
          <w:b/>
          <w:sz w:val="18"/>
          <w:szCs w:val="18"/>
        </w:rPr>
        <w:t>04</w:t>
      </w:r>
      <w:r w:rsidRPr="00295CD4">
        <w:rPr>
          <w:b/>
          <w:sz w:val="18"/>
          <w:szCs w:val="18"/>
        </w:rPr>
        <w:t>.202</w:t>
      </w:r>
      <w:r w:rsidR="00804445">
        <w:rPr>
          <w:b/>
          <w:sz w:val="18"/>
          <w:szCs w:val="18"/>
        </w:rPr>
        <w:t>2</w:t>
      </w:r>
      <w:r w:rsidRPr="00295CD4">
        <w:rPr>
          <w:b/>
          <w:sz w:val="18"/>
          <w:szCs w:val="18"/>
        </w:rPr>
        <w:t xml:space="preserve"> </w:t>
      </w:r>
      <w:proofErr w:type="spellStart"/>
      <w:r w:rsidRPr="00295CD4">
        <w:rPr>
          <w:b/>
          <w:sz w:val="18"/>
          <w:szCs w:val="18"/>
        </w:rPr>
        <w:t>с</w:t>
      </w:r>
      <w:proofErr w:type="gramStart"/>
      <w:r w:rsidRPr="00295CD4">
        <w:rPr>
          <w:b/>
          <w:sz w:val="18"/>
          <w:szCs w:val="18"/>
        </w:rPr>
        <w:t>.У</w:t>
      </w:r>
      <w:proofErr w:type="gramEnd"/>
      <w:r w:rsidRPr="00295CD4">
        <w:rPr>
          <w:b/>
          <w:sz w:val="18"/>
          <w:szCs w:val="18"/>
        </w:rPr>
        <w:t>лыбино</w:t>
      </w:r>
      <w:proofErr w:type="spellEnd"/>
    </w:p>
    <w:p w:rsidR="00BE24CB" w:rsidRPr="00295CD4" w:rsidRDefault="00BE24CB" w:rsidP="00BE24CB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804445" w:rsidRDefault="00804445" w:rsidP="00804445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804445">
        <w:rPr>
          <w:b/>
          <w:bCs/>
          <w:sz w:val="18"/>
          <w:szCs w:val="18"/>
        </w:rPr>
        <w:t>Об утверждении Положения о комиссии по соблюдению требований к служебному поведению</w:t>
      </w:r>
    </w:p>
    <w:p w:rsidR="00804445" w:rsidRDefault="00804445" w:rsidP="00804445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804445">
        <w:rPr>
          <w:b/>
          <w:bCs/>
          <w:sz w:val="18"/>
          <w:szCs w:val="18"/>
        </w:rPr>
        <w:t xml:space="preserve"> муниципальных служащих и урегулированию конфликта интересов администрации </w:t>
      </w:r>
    </w:p>
    <w:p w:rsidR="00804445" w:rsidRDefault="00804445" w:rsidP="00804445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804445">
        <w:rPr>
          <w:b/>
          <w:bCs/>
          <w:sz w:val="18"/>
          <w:szCs w:val="18"/>
        </w:rPr>
        <w:t>Улыбинского сельсовета Искитимского района Новосибирской области</w:t>
      </w:r>
    </w:p>
    <w:p w:rsidR="00804445" w:rsidRPr="00804445" w:rsidRDefault="00804445" w:rsidP="00804445">
      <w:pPr>
        <w:pStyle w:val="a3"/>
        <w:ind w:firstLine="7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804445">
        <w:rPr>
          <w:b/>
          <w:bCs/>
          <w:sz w:val="18"/>
          <w:szCs w:val="18"/>
        </w:rPr>
        <w:t>(</w:t>
      </w:r>
      <w:r w:rsidRPr="00804445">
        <w:rPr>
          <w:b/>
          <w:bCs/>
          <w:i/>
          <w:sz w:val="18"/>
          <w:szCs w:val="18"/>
        </w:rPr>
        <w:t>ред. от 25.11.2024 № 95</w:t>
      </w:r>
      <w:r w:rsidRPr="00804445">
        <w:rPr>
          <w:b/>
          <w:bCs/>
          <w:sz w:val="18"/>
          <w:szCs w:val="18"/>
        </w:rPr>
        <w:t>)</w:t>
      </w:r>
    </w:p>
    <w:p w:rsidR="00BE24CB" w:rsidRDefault="00BE24CB" w:rsidP="00BE24CB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BE24CB" w:rsidRPr="00913A8A" w:rsidRDefault="00BE24CB" w:rsidP="00BE24CB">
      <w:pPr>
        <w:pStyle w:val="a3"/>
        <w:rPr>
          <w:bCs/>
          <w:sz w:val="18"/>
          <w:szCs w:val="18"/>
          <w:lang w:bidi="ru-RU"/>
        </w:rPr>
      </w:pPr>
      <w:r w:rsidRPr="002C422E">
        <w:rPr>
          <w:sz w:val="18"/>
          <w:szCs w:val="18"/>
          <w:lang w:bidi="ru-RU"/>
        </w:rPr>
        <w:tab/>
      </w:r>
      <w:proofErr w:type="gramStart"/>
      <w:r w:rsidR="00804445" w:rsidRPr="00804445">
        <w:rPr>
          <w:bCs/>
          <w:sz w:val="18"/>
          <w:szCs w:val="18"/>
          <w:lang w:bidi="ru-RU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 изменениями на 25.01.2024, статьей 7.1 Закона Новосибирской области от 30.10.2007 № 157-ОЗ «О муниципальной службе в Новосибирской области</w:t>
      </w:r>
      <w:proofErr w:type="gramEnd"/>
      <w:r w:rsidR="00804445" w:rsidRPr="00804445">
        <w:rPr>
          <w:bCs/>
          <w:sz w:val="18"/>
          <w:szCs w:val="18"/>
          <w:lang w:bidi="ru-RU"/>
        </w:rPr>
        <w:t>» (далее ‒ Закон Новосибирской области «О муниципальной службе в Новосибирской области»)</w:t>
      </w:r>
      <w:r w:rsidRPr="00913A8A">
        <w:rPr>
          <w:bCs/>
          <w:sz w:val="18"/>
          <w:szCs w:val="18"/>
          <w:lang w:bidi="ru-RU"/>
        </w:rPr>
        <w:t>,</w:t>
      </w:r>
    </w:p>
    <w:p w:rsidR="00BE24CB" w:rsidRDefault="00BE24CB" w:rsidP="00BE24CB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</w:t>
      </w:r>
      <w:r>
        <w:rPr>
          <w:b/>
          <w:sz w:val="18"/>
          <w:szCs w:val="18"/>
        </w:rPr>
        <w:t>ЕТ</w:t>
      </w:r>
      <w:r>
        <w:rPr>
          <w:sz w:val="18"/>
          <w:szCs w:val="18"/>
        </w:rPr>
        <w:t xml:space="preserve">: </w:t>
      </w:r>
    </w:p>
    <w:p w:rsidR="00C470CF" w:rsidRPr="00C470CF" w:rsidRDefault="00BE24CB" w:rsidP="00C470CF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="00C470CF" w:rsidRPr="00C470CF">
        <w:rPr>
          <w:sz w:val="18"/>
          <w:szCs w:val="18"/>
        </w:rPr>
        <w:t xml:space="preserve">1. 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</w:t>
      </w:r>
      <w:r w:rsidR="00C470CF" w:rsidRPr="00C470CF">
        <w:rPr>
          <w:bCs/>
          <w:sz w:val="18"/>
          <w:szCs w:val="18"/>
        </w:rPr>
        <w:t>администрации Улыбинского сельсовета.</w:t>
      </w:r>
    </w:p>
    <w:p w:rsidR="00C470CF" w:rsidRPr="00C470CF" w:rsidRDefault="00C470CF" w:rsidP="00C470CF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C470CF">
        <w:rPr>
          <w:sz w:val="18"/>
          <w:szCs w:val="1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конфликта интересов  </w:t>
      </w:r>
      <w:r w:rsidRPr="00C470CF">
        <w:rPr>
          <w:bCs/>
          <w:sz w:val="18"/>
          <w:szCs w:val="18"/>
        </w:rPr>
        <w:t>администрации Улыбинского сельсовета.</w:t>
      </w:r>
    </w:p>
    <w:p w:rsidR="00C470CF" w:rsidRPr="00C470CF" w:rsidRDefault="00C470CF" w:rsidP="00C470CF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C470CF">
        <w:rPr>
          <w:sz w:val="18"/>
          <w:szCs w:val="18"/>
        </w:rPr>
        <w:t>3. Постановление администрации Улыбинского сельсовета Искитимского района Новосибирской области от 04.08.2020 № 67 «Об утверждении Положения о комиссии по соблюдению требований к служебному поведению муниципальных служащих администрации Улыбинского сельсовета Искитимского района Новосибирской области и урегулированию конфликта интересов», отменить.</w:t>
      </w:r>
    </w:p>
    <w:p w:rsidR="00C470CF" w:rsidRPr="00C470CF" w:rsidRDefault="00C470CF" w:rsidP="00C470CF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C470CF">
        <w:rPr>
          <w:sz w:val="18"/>
          <w:szCs w:val="18"/>
        </w:rPr>
        <w:t>4. Постановление опубликовать в газете «Улыбинский вестник» и разместить в сети Интернет на официальном сайте</w:t>
      </w:r>
      <w:r w:rsidRPr="00C470CF">
        <w:rPr>
          <w:i/>
          <w:sz w:val="18"/>
          <w:szCs w:val="18"/>
        </w:rPr>
        <w:t xml:space="preserve"> </w:t>
      </w:r>
      <w:r w:rsidRPr="00C470CF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C470CF">
        <w:rPr>
          <w:sz w:val="18"/>
          <w:szCs w:val="18"/>
        </w:rPr>
        <w:tab/>
      </w:r>
    </w:p>
    <w:p w:rsidR="00C470CF" w:rsidRPr="00C470CF" w:rsidRDefault="00C470CF" w:rsidP="00C470CF">
      <w:pPr>
        <w:pStyle w:val="a3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Pr="00C470CF">
        <w:rPr>
          <w:sz w:val="18"/>
          <w:szCs w:val="18"/>
        </w:rPr>
        <w:t xml:space="preserve">5. </w:t>
      </w:r>
      <w:r w:rsidRPr="00C470CF">
        <w:rPr>
          <w:bCs/>
          <w:sz w:val="18"/>
          <w:szCs w:val="18"/>
        </w:rPr>
        <w:t>Контроль исполнения настоящего постановления оставляю за собой</w:t>
      </w:r>
      <w:proofErr w:type="gramStart"/>
      <w:r w:rsidRPr="00C470CF">
        <w:rPr>
          <w:bCs/>
          <w:sz w:val="18"/>
          <w:szCs w:val="18"/>
        </w:rPr>
        <w:t>.</w:t>
      </w:r>
      <w:proofErr w:type="gramEnd"/>
    </w:p>
    <w:p w:rsidR="00BE24CB" w:rsidRDefault="00BE24CB" w:rsidP="00BE24CB">
      <w:pPr>
        <w:pStyle w:val="a3"/>
        <w:jc w:val="right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C470CF" w:rsidRDefault="00C470CF" w:rsidP="00BE24CB">
      <w:pPr>
        <w:pStyle w:val="a3"/>
        <w:jc w:val="right"/>
        <w:rPr>
          <w:sz w:val="18"/>
          <w:szCs w:val="18"/>
        </w:rPr>
      </w:pPr>
    </w:p>
    <w:p w:rsidR="00C470CF" w:rsidRPr="00C470CF" w:rsidRDefault="00C470CF" w:rsidP="00C470CF">
      <w:pPr>
        <w:pStyle w:val="a3"/>
        <w:jc w:val="right"/>
        <w:rPr>
          <w:sz w:val="18"/>
          <w:szCs w:val="18"/>
        </w:rPr>
      </w:pPr>
      <w:r w:rsidRPr="00C470CF">
        <w:rPr>
          <w:sz w:val="18"/>
          <w:szCs w:val="18"/>
        </w:rPr>
        <w:t>Утвержден</w:t>
      </w:r>
      <w:r>
        <w:rPr>
          <w:sz w:val="18"/>
          <w:szCs w:val="18"/>
        </w:rPr>
        <w:t>о</w:t>
      </w:r>
    </w:p>
    <w:p w:rsidR="00C470CF" w:rsidRPr="00C470CF" w:rsidRDefault="00C470CF" w:rsidP="00C470CF">
      <w:pPr>
        <w:pStyle w:val="a3"/>
        <w:jc w:val="right"/>
        <w:rPr>
          <w:sz w:val="18"/>
          <w:szCs w:val="18"/>
        </w:rPr>
      </w:pPr>
      <w:r w:rsidRPr="00C470CF">
        <w:rPr>
          <w:sz w:val="18"/>
          <w:szCs w:val="18"/>
        </w:rPr>
        <w:t xml:space="preserve">постановлением администрации </w:t>
      </w:r>
    </w:p>
    <w:p w:rsidR="00C470CF" w:rsidRPr="00C470CF" w:rsidRDefault="00C470CF" w:rsidP="00C470CF">
      <w:pPr>
        <w:pStyle w:val="a3"/>
        <w:jc w:val="right"/>
        <w:rPr>
          <w:bCs/>
          <w:sz w:val="18"/>
          <w:szCs w:val="18"/>
        </w:rPr>
      </w:pPr>
      <w:r w:rsidRPr="00C470CF">
        <w:rPr>
          <w:bCs/>
          <w:sz w:val="18"/>
          <w:szCs w:val="18"/>
        </w:rPr>
        <w:t xml:space="preserve">Улыбинского сельсовета </w:t>
      </w:r>
    </w:p>
    <w:p w:rsidR="00C470CF" w:rsidRPr="00C470CF" w:rsidRDefault="00C470CF" w:rsidP="00C470CF">
      <w:pPr>
        <w:pStyle w:val="a3"/>
        <w:jc w:val="right"/>
        <w:rPr>
          <w:bCs/>
          <w:sz w:val="18"/>
          <w:szCs w:val="18"/>
        </w:rPr>
      </w:pPr>
      <w:r w:rsidRPr="00C470CF">
        <w:rPr>
          <w:bCs/>
          <w:sz w:val="18"/>
          <w:szCs w:val="18"/>
        </w:rPr>
        <w:t xml:space="preserve">Искитимского района </w:t>
      </w:r>
    </w:p>
    <w:p w:rsidR="00C470CF" w:rsidRPr="00C470CF" w:rsidRDefault="00C470CF" w:rsidP="00C470CF">
      <w:pPr>
        <w:pStyle w:val="a3"/>
        <w:jc w:val="right"/>
        <w:rPr>
          <w:sz w:val="18"/>
          <w:szCs w:val="18"/>
        </w:rPr>
      </w:pPr>
      <w:r w:rsidRPr="00C470CF">
        <w:rPr>
          <w:bCs/>
          <w:sz w:val="18"/>
          <w:szCs w:val="18"/>
        </w:rPr>
        <w:t>Новосибирской области</w:t>
      </w:r>
      <w:r w:rsidRPr="00C470CF">
        <w:rPr>
          <w:sz w:val="18"/>
          <w:szCs w:val="18"/>
        </w:rPr>
        <w:t xml:space="preserve"> </w:t>
      </w:r>
    </w:p>
    <w:p w:rsidR="00C470CF" w:rsidRPr="00C470CF" w:rsidRDefault="00C470CF" w:rsidP="00C470CF">
      <w:pPr>
        <w:pStyle w:val="a3"/>
        <w:jc w:val="right"/>
        <w:rPr>
          <w:sz w:val="18"/>
          <w:szCs w:val="18"/>
        </w:rPr>
      </w:pPr>
      <w:r w:rsidRPr="00C470CF">
        <w:rPr>
          <w:sz w:val="18"/>
          <w:szCs w:val="18"/>
        </w:rPr>
        <w:t>от 13.04. 2022 № 42</w:t>
      </w:r>
    </w:p>
    <w:p w:rsidR="00C470CF" w:rsidRPr="00C470CF" w:rsidRDefault="00C470CF" w:rsidP="00C470CF">
      <w:pPr>
        <w:pStyle w:val="a3"/>
        <w:jc w:val="right"/>
        <w:rPr>
          <w:sz w:val="18"/>
          <w:szCs w:val="18"/>
        </w:rPr>
      </w:pPr>
      <w:r w:rsidRPr="00C470CF">
        <w:rPr>
          <w:sz w:val="18"/>
          <w:szCs w:val="18"/>
        </w:rPr>
        <w:t>(</w:t>
      </w:r>
      <w:r w:rsidRPr="00C470CF">
        <w:rPr>
          <w:i/>
          <w:sz w:val="18"/>
          <w:szCs w:val="18"/>
        </w:rPr>
        <w:t>ред. от 25.11.2024 № 95</w:t>
      </w:r>
      <w:r w:rsidRPr="00C470CF">
        <w:rPr>
          <w:sz w:val="18"/>
          <w:szCs w:val="18"/>
        </w:rPr>
        <w:t>)</w:t>
      </w:r>
    </w:p>
    <w:p w:rsidR="00C470CF" w:rsidRPr="00C470CF" w:rsidRDefault="00BE24CB" w:rsidP="00C470CF">
      <w:pPr>
        <w:pStyle w:val="a3"/>
        <w:jc w:val="center"/>
        <w:rPr>
          <w:b/>
          <w:lang w:eastAsia="en-US"/>
        </w:rPr>
      </w:pPr>
      <w:r w:rsidRPr="00BC7609">
        <w:rPr>
          <w:b/>
          <w:lang w:eastAsia="en-US"/>
        </w:rPr>
        <w:t>П</w:t>
      </w:r>
      <w:r w:rsidR="00BC7609">
        <w:rPr>
          <w:b/>
          <w:lang w:eastAsia="en-US"/>
        </w:rPr>
        <w:t>ОЛОЖЕНИЕ</w:t>
      </w:r>
      <w:r w:rsidRPr="00BC7609">
        <w:rPr>
          <w:b/>
          <w:lang w:eastAsia="en-US"/>
        </w:rPr>
        <w:t xml:space="preserve"> </w:t>
      </w:r>
      <w:r w:rsidRPr="00BC7609">
        <w:rPr>
          <w:b/>
          <w:lang w:eastAsia="en-US"/>
        </w:rPr>
        <w:br/>
      </w:r>
      <w:bookmarkStart w:id="0" w:name="sub_100"/>
      <w:r w:rsidR="00C470CF" w:rsidRPr="00C470CF">
        <w:rPr>
          <w:b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Улыбинского сельсовета Искитимского района Новосибирской области</w:t>
      </w:r>
    </w:p>
    <w:p w:rsidR="00C470CF" w:rsidRDefault="00C470CF" w:rsidP="00C470CF">
      <w:pPr>
        <w:pStyle w:val="a3"/>
        <w:jc w:val="center"/>
        <w:rPr>
          <w:b/>
          <w:sz w:val="20"/>
          <w:szCs w:val="20"/>
          <w:lang w:eastAsia="en-US"/>
        </w:rPr>
      </w:pPr>
    </w:p>
    <w:p w:rsidR="00BE24CB" w:rsidRPr="00BC7609" w:rsidRDefault="00BE24CB" w:rsidP="00C470CF">
      <w:pPr>
        <w:pStyle w:val="a3"/>
        <w:jc w:val="center"/>
        <w:rPr>
          <w:b/>
          <w:sz w:val="20"/>
          <w:szCs w:val="20"/>
          <w:lang w:eastAsia="en-US"/>
        </w:rPr>
      </w:pPr>
      <w:r w:rsidRPr="00BC7609">
        <w:rPr>
          <w:b/>
          <w:sz w:val="20"/>
          <w:szCs w:val="20"/>
          <w:lang w:eastAsia="en-US"/>
        </w:rPr>
        <w:t>I. Общие положения</w:t>
      </w:r>
      <w:bookmarkEnd w:id="0"/>
    </w:p>
    <w:p w:rsidR="001C7FEB" w:rsidRDefault="00BC7609" w:rsidP="00711287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1C7FEB" w:rsidSect="00D11CB9">
          <w:headerReference w:type="default" r:id="rId10"/>
          <w:pgSz w:w="11905" w:h="16837"/>
          <w:pgMar w:top="568" w:right="849" w:bottom="426" w:left="850" w:header="0" w:footer="0" w:gutter="0"/>
          <w:cols w:space="708"/>
        </w:sectPr>
      </w:pPr>
      <w:bookmarkStart w:id="1" w:name="sub_1001"/>
      <w:r>
        <w:rPr>
          <w:sz w:val="18"/>
          <w:szCs w:val="18"/>
          <w:lang w:eastAsia="en-US"/>
        </w:rPr>
        <w:tab/>
      </w:r>
      <w:bookmarkEnd w:id="1"/>
      <w:r w:rsidR="004A48E0">
        <w:rPr>
          <w:sz w:val="18"/>
          <w:szCs w:val="18"/>
        </w:rPr>
        <w:tab/>
      </w:r>
      <w:r w:rsidR="00724286">
        <w:rPr>
          <w:sz w:val="18"/>
          <w:szCs w:val="18"/>
        </w:rPr>
        <w:tab/>
      </w:r>
      <w:r w:rsidR="003635F1">
        <w:rPr>
          <w:sz w:val="18"/>
          <w:szCs w:val="18"/>
        </w:rPr>
        <w:t xml:space="preserve">                                           </w:t>
      </w:r>
      <w:r w:rsidR="00CA0B10">
        <w:rPr>
          <w:color w:val="000000"/>
          <w:sz w:val="18"/>
          <w:szCs w:val="18"/>
        </w:rPr>
        <w:tab/>
      </w:r>
      <w:r w:rsidR="001C7FEB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1C7FEB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1C7FEB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1C7FEB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3</w:t>
      </w:r>
      <w:r w:rsidR="001C7FEB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B92EFD" w:rsidTr="00B1598C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 wp14:anchorId="063A52FB" wp14:editId="068E17D1">
                      <wp:simplePos x="0" y="0"/>
                      <wp:positionH relativeFrom="page">
                        <wp:posOffset>658495</wp:posOffset>
                      </wp:positionH>
                      <wp:positionV relativeFrom="page">
                        <wp:posOffset>354330</wp:posOffset>
                      </wp:positionV>
                      <wp:extent cx="313055" cy="271145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1.85pt;margin-top:27.9pt;width:24.65pt;height:21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6E6480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496DD4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D6783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E759B6" w:rsidRDefault="001C7FEB" w:rsidP="00E759B6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</w:t>
      </w:r>
    </w:p>
    <w:p w:rsidR="00913A8A" w:rsidRDefault="00724286" w:rsidP="00913A8A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1. Комиссия по соблюдению требований к служебному поведению муниципальных служащих и урегулированию конфликтов интересов (далее –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 администрации Улыбинского сельсовета</w:t>
      </w:r>
      <w:r w:rsidRPr="00C470CF">
        <w:rPr>
          <w:bCs/>
          <w:i/>
          <w:sz w:val="18"/>
          <w:szCs w:val="18"/>
          <w:lang w:eastAsia="en-US"/>
        </w:rPr>
        <w:t xml:space="preserve"> </w:t>
      </w:r>
      <w:r w:rsidRPr="00C470CF">
        <w:rPr>
          <w:bCs/>
          <w:sz w:val="18"/>
          <w:szCs w:val="18"/>
          <w:lang w:eastAsia="en-US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ab/>
      </w:r>
      <w:r w:rsidRPr="00C470CF">
        <w:rPr>
          <w:bCs/>
          <w:sz w:val="18"/>
          <w:szCs w:val="18"/>
          <w:lang w:eastAsia="en-US"/>
        </w:rPr>
        <w:t>2</w:t>
      </w:r>
      <w:r w:rsidRPr="00C470CF">
        <w:rPr>
          <w:sz w:val="18"/>
          <w:szCs w:val="18"/>
          <w:lang w:eastAsia="en-US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C470CF">
        <w:rPr>
          <w:bCs/>
          <w:sz w:val="18"/>
          <w:szCs w:val="18"/>
          <w:lang w:eastAsia="en-US"/>
        </w:rPr>
        <w:t>администрации Улыбинского сельсовета.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3. Основной задачей комиссии является содействие </w:t>
      </w:r>
      <w:r w:rsidRPr="00C470CF">
        <w:rPr>
          <w:bCs/>
          <w:sz w:val="18"/>
          <w:szCs w:val="18"/>
          <w:lang w:eastAsia="en-US"/>
        </w:rPr>
        <w:t>администрации Улыбинского сельсовета: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 273-ФЗ «О противодействии коррупции», другими федеральными законами в целях противодействия коррупции  (далее ‒ требования к служебному поведению и (или) требования об урегулировании конфликта интересов);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в осуществлении в муниципальном образовании мер по предупреждению коррупции.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5. Комиссия образуется нормативным правовым актом Улыбинского сельсовета. Указанным актом утверждаются состав комиссии и порядок ее работы.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proofErr w:type="gramStart"/>
      <w:r w:rsidRPr="00C470CF">
        <w:rPr>
          <w:sz w:val="18"/>
          <w:szCs w:val="18"/>
          <w:lang w:eastAsia="en-US"/>
        </w:rPr>
        <w:t>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области»),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6. В заседаниях комиссии с правом совещательного голоса участвуют: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1) непосредственный руководитель муниципального служащего, в</w:t>
      </w:r>
      <w:r w:rsidRPr="00C470CF">
        <w:rPr>
          <w:sz w:val="18"/>
          <w:szCs w:val="18"/>
          <w:lang w:val="en-US" w:eastAsia="en-US"/>
        </w:rPr>
        <w:t> </w:t>
      </w:r>
      <w:r w:rsidRPr="00C470CF">
        <w:rPr>
          <w:sz w:val="18"/>
          <w:szCs w:val="18"/>
          <w:lang w:eastAsia="en-US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Улыбинского сельсовета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2) 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- другие муниципальные служащие, замещающие должности муниципальной службы в администрации Улыбинского сельсовета;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- специалисты, которые могут дать пояснения по вопросам муниципальной службы и вопросам, рассматриваемым комиссией;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- должностные лица государственных органов, других органов местного самоуправления; 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- представители заинтересованных организаций;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-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9. Основаниями для проведения заседания комиссии являются: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C470CF">
        <w:rPr>
          <w:sz w:val="18"/>
          <w:szCs w:val="18"/>
          <w:lang w:eastAsia="en-US"/>
        </w:rPr>
        <w:t xml:space="preserve"> </w:t>
      </w:r>
      <w:proofErr w:type="gramStart"/>
      <w:r w:rsidRPr="00C470CF">
        <w:rPr>
          <w:sz w:val="18"/>
          <w:szCs w:val="18"/>
          <w:lang w:eastAsia="en-US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</w:t>
      </w:r>
      <w:proofErr w:type="gramStart"/>
      <w:r w:rsidRPr="00C470CF">
        <w:rPr>
          <w:sz w:val="18"/>
          <w:szCs w:val="18"/>
          <w:lang w:eastAsia="en-US"/>
        </w:rPr>
        <w:t>поступившее</w:t>
      </w:r>
      <w:proofErr w:type="gramEnd"/>
      <w:r w:rsidRPr="00C470CF">
        <w:rPr>
          <w:sz w:val="18"/>
          <w:szCs w:val="18"/>
          <w:lang w:eastAsia="en-US"/>
        </w:rPr>
        <w:t xml:space="preserve"> представителю нанимателя в порядке, установленном настоящим Положением: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- обращение гражданина, замещавшего должность муниципальной службы в администрации Улыбинского сельсовета, включенную в перечень должностей муниципальной службы в администрации Улыбинского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C470CF">
        <w:rPr>
          <w:sz w:val="18"/>
          <w:szCs w:val="18"/>
          <w:lang w:eastAsia="en-US"/>
        </w:rPr>
        <w:t xml:space="preserve">, </w:t>
      </w:r>
      <w:proofErr w:type="gramStart"/>
      <w:r w:rsidRPr="00C470CF">
        <w:rPr>
          <w:sz w:val="18"/>
          <w:szCs w:val="18"/>
          <w:lang w:eastAsia="en-US"/>
        </w:rPr>
        <w:t xml:space="preserve">утвержденный постановлением  администрации Улыбинского сельсовета 01.09.2021 № 63 «О </w:t>
      </w:r>
      <w:r w:rsidRPr="00C470CF">
        <w:rPr>
          <w:bCs/>
          <w:iCs/>
          <w:sz w:val="18"/>
          <w:szCs w:val="18"/>
          <w:lang w:eastAsia="en-US"/>
        </w:rPr>
        <w:t xml:space="preserve">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Pr="00C470CF">
        <w:rPr>
          <w:bCs/>
          <w:sz w:val="18"/>
          <w:szCs w:val="18"/>
          <w:lang w:eastAsia="en-US"/>
        </w:rPr>
        <w:t>Улыбинского сельсовета Искитимского района Новосибирской области,</w:t>
      </w:r>
      <w:r w:rsidRPr="00C470CF">
        <w:rPr>
          <w:bCs/>
          <w:iCs/>
          <w:sz w:val="18"/>
          <w:szCs w:val="18"/>
          <w:lang w:eastAsia="en-US"/>
        </w:rPr>
        <w:t xml:space="preserve"> сведений о доходах, об имуществе и обязательствах имущественного характера»</w:t>
      </w:r>
      <w:r w:rsidRPr="00C470CF">
        <w:rPr>
          <w:sz w:val="18"/>
          <w:szCs w:val="18"/>
          <w:lang w:eastAsia="en-US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</w:t>
      </w:r>
      <w:proofErr w:type="gramEnd"/>
      <w:r w:rsidRPr="00C470CF">
        <w:rPr>
          <w:sz w:val="18"/>
          <w:szCs w:val="18"/>
          <w:lang w:eastAsia="en-US"/>
        </w:rPr>
        <w:t xml:space="preserve"> условиях гражданско-правового договора в </w:t>
      </w:r>
      <w:proofErr w:type="gramStart"/>
      <w:r w:rsidRPr="00C470CF">
        <w:rPr>
          <w:sz w:val="18"/>
          <w:szCs w:val="18"/>
          <w:lang w:eastAsia="en-US"/>
        </w:rPr>
        <w:t>коммерческой</w:t>
      </w:r>
      <w:proofErr w:type="gramEnd"/>
      <w:r w:rsidRPr="00C470CF">
        <w:rPr>
          <w:sz w:val="18"/>
          <w:szCs w:val="18"/>
          <w:lang w:eastAsia="en-US"/>
        </w:rPr>
        <w:t xml:space="preserve"> или некоммерческой </w:t>
      </w:r>
    </w:p>
    <w:p w:rsidR="00B92EFD" w:rsidRDefault="0008183A" w:rsidP="00711287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B92EFD" w:rsidSect="00D67924">
          <w:headerReference w:type="default" r:id="rId11"/>
          <w:pgSz w:w="11905" w:h="16837"/>
          <w:pgMar w:top="567" w:right="849" w:bottom="284" w:left="850" w:header="0" w:footer="0" w:gutter="0"/>
          <w:cols w:space="708"/>
        </w:sectPr>
      </w:pPr>
      <w:r w:rsidRPr="002C422E">
        <w:rPr>
          <w:color w:val="000000"/>
          <w:sz w:val="18"/>
          <w:szCs w:val="18"/>
        </w:rPr>
        <w:tab/>
      </w:r>
      <w:bookmarkStart w:id="2" w:name="P74"/>
      <w:bookmarkEnd w:id="2"/>
      <w:r w:rsidR="00A22A4E">
        <w:rPr>
          <w:snapToGrid w:val="0"/>
          <w:sz w:val="18"/>
          <w:szCs w:val="18"/>
        </w:rPr>
        <w:t xml:space="preserve">                                                                                                </w:t>
      </w:r>
      <w:r w:rsidR="00346C56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346C56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346C56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346C56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 w:rsidR="00346C56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B92EFD" w:rsidTr="00B1598C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496DD4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14345BFC" wp14:editId="37B988B9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5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cY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FT9Nxg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D6783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22CA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704FA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4FA2" w:rsidRDefault="00346C56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3</w:t>
      </w:r>
    </w:p>
    <w:p w:rsidR="002F46DE" w:rsidRPr="00704FA2" w:rsidRDefault="002F46DE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5913A4" w:rsidRDefault="005913A4" w:rsidP="00C9335A">
      <w:pPr>
        <w:pStyle w:val="a3"/>
        <w:jc w:val="right"/>
        <w:rPr>
          <w:sz w:val="16"/>
          <w:szCs w:val="16"/>
        </w:rPr>
      </w:pP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- 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– 79-ФЗ от 07.05.2013) в связи с арестом, запретом распоряжения, наложенными компетентными органами</w:t>
      </w:r>
      <w:proofErr w:type="gramEnd"/>
      <w:r w:rsidRPr="00C470CF">
        <w:rPr>
          <w:sz w:val="18"/>
          <w:szCs w:val="18"/>
          <w:lang w:eastAsia="en-US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воли, или воли его супруги (супруга) и несовершеннолетних детей;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 xml:space="preserve">5) поступившее в соответствии с </w:t>
      </w:r>
      <w:hyperlink r:id="rId12" w:history="1">
        <w:r w:rsidRPr="00C470CF">
          <w:rPr>
            <w:rStyle w:val="a5"/>
            <w:sz w:val="18"/>
            <w:szCs w:val="18"/>
            <w:lang w:eastAsia="en-US"/>
          </w:rPr>
          <w:t>частью 4 статьи 12</w:t>
        </w:r>
      </w:hyperlink>
      <w:r w:rsidRPr="00C470CF">
        <w:rPr>
          <w:sz w:val="18"/>
          <w:szCs w:val="18"/>
          <w:lang w:eastAsia="en-US"/>
        </w:rPr>
        <w:t xml:space="preserve"> Федерального закона «О противодействии коррупции» и </w:t>
      </w:r>
      <w:hyperlink r:id="rId13" w:history="1">
        <w:r w:rsidRPr="00C470CF">
          <w:rPr>
            <w:rStyle w:val="a5"/>
            <w:sz w:val="18"/>
            <w:szCs w:val="18"/>
            <w:lang w:eastAsia="en-US"/>
          </w:rPr>
          <w:t>статьей 64.1</w:t>
        </w:r>
      </w:hyperlink>
      <w:r w:rsidRPr="00C470CF">
        <w:rPr>
          <w:sz w:val="18"/>
          <w:szCs w:val="18"/>
          <w:lang w:eastAsia="en-US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Улыбинского сельсовета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C470CF">
        <w:rPr>
          <w:sz w:val="18"/>
          <w:szCs w:val="18"/>
          <w:lang w:eastAsia="en-US"/>
        </w:rPr>
        <w:t xml:space="preserve"> </w:t>
      </w:r>
      <w:proofErr w:type="gramStart"/>
      <w:r w:rsidRPr="00C470CF">
        <w:rPr>
          <w:sz w:val="18"/>
          <w:szCs w:val="18"/>
          <w:lang w:eastAsia="en-US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C470CF">
        <w:rPr>
          <w:sz w:val="18"/>
          <w:szCs w:val="18"/>
          <w:lang w:eastAsia="en-US"/>
        </w:rPr>
        <w:t xml:space="preserve"> в коммерческой или некоммерческой организации комиссией не рассматривался;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комиссии, в день поступления, в журнале учета поступления председателю комиссии информации, содержащей основания для проведения заседания комиссии.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13. </w:t>
      </w:r>
      <w:proofErr w:type="gramStart"/>
      <w:r w:rsidRPr="00C470CF">
        <w:rPr>
          <w:sz w:val="18"/>
          <w:szCs w:val="18"/>
          <w:lang w:eastAsia="en-US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C470CF">
        <w:rPr>
          <w:sz w:val="18"/>
          <w:szCs w:val="18"/>
          <w:lang w:eastAsia="en-US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C470CF">
        <w:rPr>
          <w:bCs/>
          <w:sz w:val="18"/>
          <w:szCs w:val="18"/>
          <w:lang w:eastAsia="en-US"/>
        </w:rPr>
        <w:t>администрацией Улыбинского сельсовета Искитимского района Новосибирской области.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15. Уведомление, указанное в подпункте 5 пункта 9 настоящего Положения, рассматривается в </w:t>
      </w:r>
      <w:r w:rsidRPr="00C470CF">
        <w:rPr>
          <w:bCs/>
          <w:sz w:val="18"/>
          <w:szCs w:val="18"/>
          <w:lang w:eastAsia="en-US"/>
        </w:rPr>
        <w:t>структурном подразделении органа местного самоуправления,</w:t>
      </w:r>
      <w:r w:rsidRPr="00C470CF">
        <w:rPr>
          <w:sz w:val="18"/>
          <w:szCs w:val="18"/>
          <w:lang w:eastAsia="en-US"/>
        </w:rPr>
        <w:t xml:space="preserve"> должностным лицом </w:t>
      </w:r>
      <w:r w:rsidRPr="00C470CF">
        <w:rPr>
          <w:bCs/>
          <w:sz w:val="18"/>
          <w:szCs w:val="18"/>
          <w:lang w:eastAsia="en-US"/>
        </w:rPr>
        <w:t>администрации Улыбинского сельсовета, специалистом 1 разряда Алимовой Л.А.</w:t>
      </w:r>
      <w:r w:rsidRPr="00C470CF">
        <w:rPr>
          <w:sz w:val="18"/>
          <w:szCs w:val="18"/>
          <w:lang w:eastAsia="en-US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16. </w:t>
      </w:r>
      <w:proofErr w:type="gramStart"/>
      <w:r w:rsidRPr="00C470CF">
        <w:rPr>
          <w:sz w:val="18"/>
          <w:szCs w:val="18"/>
          <w:lang w:eastAsia="en-US"/>
        </w:rPr>
        <w:t>Уведомления, указанные в абзаце четвертом подпункта 2 и подпункте 7 пункта 9 настоящего Положения, поступившее в порядке, установленном нормативным правовым актом администрацией Улыбинского сельсовета Искитимского района Новосибирской области от 13.04.2022 № 43 «О</w:t>
      </w:r>
      <w:r w:rsidRPr="00C470CF">
        <w:rPr>
          <w:bCs/>
          <w:iCs/>
          <w:sz w:val="18"/>
          <w:szCs w:val="18"/>
          <w:lang w:eastAsia="en-US"/>
        </w:rPr>
        <w:t>б утверждении положения о порядке сообщения муниципальными служащими, замещающими должности муниципальной службы в администрации Улыбинского сельсовета Искитимского района Новосибирской области о возникновении личной заинтересованности при исполнении должностных обязанностей, которая</w:t>
      </w:r>
      <w:proofErr w:type="gramEnd"/>
      <w:r w:rsidRPr="00C470CF">
        <w:rPr>
          <w:bCs/>
          <w:iCs/>
          <w:sz w:val="18"/>
          <w:szCs w:val="18"/>
          <w:lang w:eastAsia="en-US"/>
        </w:rPr>
        <w:t xml:space="preserve"> приводит или может привести к конфликту интересов» </w:t>
      </w:r>
      <w:r w:rsidRPr="00C470CF">
        <w:rPr>
          <w:sz w:val="18"/>
          <w:szCs w:val="18"/>
          <w:lang w:eastAsia="en-US"/>
        </w:rPr>
        <w:t xml:space="preserve">подлежат предварительному рассмотрению в администрации Улыбинского </w:t>
      </w:r>
    </w:p>
    <w:p w:rsidR="00DC187C" w:rsidRDefault="005913A4" w:rsidP="00711287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C187C">
          <w:headerReference w:type="default" r:id="rId14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sz w:val="18"/>
          <w:szCs w:val="18"/>
          <w:lang w:eastAsia="en-US"/>
        </w:rPr>
        <w:tab/>
      </w:r>
      <w:r w:rsidR="00DC187C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C187C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C187C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C187C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5</w:t>
      </w:r>
      <w:r w:rsidR="00DC187C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63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552"/>
      </w:tblGrid>
      <w:tr w:rsidR="00DC187C" w:rsidTr="00D67830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1" locked="0" layoutInCell="0" allowOverlap="1" wp14:anchorId="63BEE132" wp14:editId="2CD219A6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373380</wp:posOffset>
                      </wp:positionV>
                      <wp:extent cx="313055" cy="271145"/>
                      <wp:effectExtent l="0" t="0" r="0" b="0"/>
                      <wp:wrapNone/>
                      <wp:docPr id="6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29.4pt;width:24.65pt;height:21.3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5</w:t>
            </w:r>
          </w:p>
        </w:tc>
        <w:tc>
          <w:tcPr>
            <w:tcW w:w="2552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496DD4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D6783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DC187C" w:rsidRDefault="00DC187C" w:rsidP="00DC187C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</w:p>
    <w:p w:rsidR="001425AF" w:rsidRDefault="001425AF" w:rsidP="00B25770">
      <w:pPr>
        <w:pStyle w:val="a3"/>
        <w:rPr>
          <w:sz w:val="18"/>
          <w:szCs w:val="18"/>
        </w:rPr>
      </w:pPr>
    </w:p>
    <w:p w:rsidR="00711287" w:rsidRPr="00C470CF" w:rsidRDefault="00711287" w:rsidP="00711287">
      <w:pPr>
        <w:pStyle w:val="a3"/>
        <w:rPr>
          <w:bCs/>
          <w:iCs/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сельсовета</w:t>
      </w:r>
      <w:r w:rsidRPr="00C470CF">
        <w:rPr>
          <w:bCs/>
          <w:i/>
          <w:sz w:val="18"/>
          <w:szCs w:val="18"/>
          <w:lang w:eastAsia="en-US"/>
        </w:rPr>
        <w:t xml:space="preserve">, </w:t>
      </w:r>
      <w:r w:rsidRPr="00C470CF">
        <w:rPr>
          <w:bCs/>
          <w:sz w:val="18"/>
          <w:szCs w:val="18"/>
          <w:lang w:eastAsia="en-US"/>
        </w:rPr>
        <w:t>специалистом 1 разряда Алимовой Л.А.,</w:t>
      </w:r>
      <w:r w:rsidRPr="00C470CF">
        <w:rPr>
          <w:bCs/>
          <w:i/>
          <w:sz w:val="18"/>
          <w:szCs w:val="18"/>
          <w:lang w:eastAsia="en-US"/>
        </w:rPr>
        <w:t xml:space="preserve"> </w:t>
      </w:r>
      <w:r w:rsidRPr="00C470CF">
        <w:rPr>
          <w:sz w:val="18"/>
          <w:szCs w:val="18"/>
          <w:lang w:eastAsia="en-US"/>
        </w:rPr>
        <w:t>которая осуществляет подготовку мотивированных заключений по результатам рассмотрения уведомлений.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17. </w:t>
      </w:r>
      <w:proofErr w:type="gramStart"/>
      <w:r w:rsidRPr="00C470CF">
        <w:rPr>
          <w:sz w:val="18"/>
          <w:szCs w:val="18"/>
          <w:lang w:eastAsia="en-US"/>
        </w:rPr>
        <w:t>Заявление, указанное в подпункте 6 пункта 9 настоящего Положения, подлежит предварительному рассмотрению должностным лицом подразделения органа местного самоуправления, ответственным за работу по профилактике коррупционных или иных правонарушений специалистом 1 разряда Алимовой Л.А., которая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18. </w:t>
      </w:r>
      <w:proofErr w:type="gramStart"/>
      <w:r w:rsidRPr="00C470CF">
        <w:rPr>
          <w:sz w:val="18"/>
          <w:szCs w:val="1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уведомлений, указанных в подпункте 5 пункта 9 настоящего Положения, а так же, в абзаце четвертом подпункта 2 и подпункта 7 пункта 9, должностное лицо </w:t>
      </w:r>
      <w:r w:rsidRPr="00C470CF">
        <w:rPr>
          <w:bCs/>
          <w:sz w:val="18"/>
          <w:szCs w:val="18"/>
          <w:lang w:eastAsia="en-US"/>
        </w:rPr>
        <w:t xml:space="preserve">администрации Улыбинского сельсовета, специалист 1 разряда Алимова Л.А. </w:t>
      </w:r>
      <w:r w:rsidRPr="00C470CF">
        <w:rPr>
          <w:sz w:val="18"/>
          <w:szCs w:val="18"/>
          <w:lang w:eastAsia="en-US"/>
        </w:rPr>
        <w:t>имеет право проводить собеседование с муниципальным служащим, представившим</w:t>
      </w:r>
      <w:proofErr w:type="gramEnd"/>
      <w:r w:rsidRPr="00C470CF">
        <w:rPr>
          <w:sz w:val="18"/>
          <w:szCs w:val="18"/>
          <w:lang w:eastAsia="en-US"/>
        </w:rPr>
        <w:t xml:space="preserve">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материалы, в течение семи рабочих дней со дня поступления обращения или уведомления, представляются председателю комиссии. В случае направления запросов, обращение или уведомление, а также заключение и другие материалы,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19. Мотивированные заключения, предусмотренные пунктами 13 и 15 настоящего Положения, должны содержать: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1) информацию, </w:t>
      </w:r>
      <w:proofErr w:type="gramStart"/>
      <w:r w:rsidRPr="00C470CF">
        <w:rPr>
          <w:sz w:val="18"/>
          <w:szCs w:val="18"/>
          <w:lang w:eastAsia="en-US"/>
        </w:rPr>
        <w:t>изложенную</w:t>
      </w:r>
      <w:proofErr w:type="gramEnd"/>
      <w:r w:rsidRPr="00C470CF">
        <w:rPr>
          <w:sz w:val="18"/>
          <w:szCs w:val="18"/>
          <w:lang w:eastAsia="en-US"/>
        </w:rPr>
        <w:t xml:space="preserve"> в обращении, указанном в абзаце втором подпункта 2, или уведомлениях, указанных в абзаце четвертом подпункта 2, в подпункте 5  и подпункте 7, пункта 9 настоящего Положения;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2) информацию, </w:t>
      </w:r>
      <w:proofErr w:type="gramStart"/>
      <w:r w:rsidRPr="00C470CF">
        <w:rPr>
          <w:sz w:val="18"/>
          <w:szCs w:val="18"/>
          <w:lang w:eastAsia="en-US"/>
        </w:rPr>
        <w:t>полученную</w:t>
      </w:r>
      <w:proofErr w:type="gramEnd"/>
      <w:r w:rsidRPr="00C470CF">
        <w:rPr>
          <w:sz w:val="18"/>
          <w:szCs w:val="18"/>
          <w:lang w:eastAsia="en-US"/>
        </w:rPr>
        <w:t xml:space="preserve">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уведомлений, указанных в абзаце четвертом подпункта 2, подпунктах 5 и 7 пункта 9 настоящего Положения, а также рекомендации для принятия одного из решений в соответствии с пунктами 30, 35 и 36.1 настоящего Положения или иного решения.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Улыбинского сельсовета.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C470CF">
        <w:rPr>
          <w:bCs/>
          <w:sz w:val="18"/>
          <w:szCs w:val="18"/>
          <w:lang w:eastAsia="en-US"/>
        </w:rPr>
        <w:t xml:space="preserve">администрацию Улыбинского сельсовета, специалисту 1 разряда Алимовой Л.А. </w:t>
      </w:r>
      <w:r w:rsidRPr="00C470CF">
        <w:rPr>
          <w:sz w:val="18"/>
          <w:szCs w:val="18"/>
          <w:lang w:eastAsia="en-US"/>
        </w:rPr>
        <w:t>и с результатами ее проверки;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3) рассматривает ходатайства о приглашении на заседание комиссии лиц, указанных в </w:t>
      </w:r>
      <w:hyperlink r:id="rId15" w:history="1">
        <w:r w:rsidRPr="00C470CF">
          <w:rPr>
            <w:rStyle w:val="a5"/>
            <w:sz w:val="18"/>
            <w:szCs w:val="18"/>
            <w:lang w:eastAsia="en-US"/>
          </w:rPr>
          <w:t xml:space="preserve">подпункте 2 пункта </w:t>
        </w:r>
      </w:hyperlink>
      <w:r w:rsidRPr="00C470CF">
        <w:rPr>
          <w:sz w:val="18"/>
          <w:szCs w:val="18"/>
          <w:lang w:eastAsia="en-US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22. Уведомления, указанные в абзаце четвертом подпункта 2, подпунктах 5 и 7 пункта 9 настоящего Положения, как правило, рассматриваются на очередном (плановом) заседании комиссии.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23. </w:t>
      </w:r>
      <w:proofErr w:type="gramStart"/>
      <w:r w:rsidRPr="00C470CF">
        <w:rPr>
          <w:sz w:val="18"/>
          <w:szCs w:val="18"/>
          <w:lang w:eastAsia="en-US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C470CF">
        <w:rPr>
          <w:sz w:val="18"/>
          <w:szCs w:val="18"/>
          <w:lang w:eastAsia="en-US"/>
        </w:rPr>
        <w:t xml:space="preserve"> основе в управлении некоммерческой организацией.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C470CF">
        <w:rPr>
          <w:sz w:val="18"/>
          <w:szCs w:val="18"/>
          <w:lang w:eastAsia="en-US"/>
        </w:rPr>
        <w:t>представляемых</w:t>
      </w:r>
      <w:proofErr w:type="gramEnd"/>
      <w:r w:rsidRPr="00C470CF">
        <w:rPr>
          <w:sz w:val="18"/>
          <w:szCs w:val="18"/>
          <w:lang w:eastAsia="en-US"/>
        </w:rPr>
        <w:t xml:space="preserve"> в соответствии с подпунктами 2, 5 и 7 пункта 9 настоящего Положения.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25. Заседания комиссии могут проводиться в отсутствие муниципального служащего или гражданина в случае: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1) если в обращении, заявлении или уведомлении, предусмотренных подпунктами 2, 5 и 7 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2) если муниципальный служащий или гражданин, намеревающиеся лично присутствовать на </w:t>
      </w:r>
      <w:proofErr w:type="gramStart"/>
      <w:r w:rsidRPr="00C470CF">
        <w:rPr>
          <w:sz w:val="18"/>
          <w:szCs w:val="18"/>
          <w:lang w:eastAsia="en-US"/>
        </w:rPr>
        <w:t>заседании</w:t>
      </w:r>
      <w:proofErr w:type="gramEnd"/>
      <w:r w:rsidRPr="00C470CF">
        <w:rPr>
          <w:sz w:val="18"/>
          <w:szCs w:val="18"/>
          <w:lang w:eastAsia="en-US"/>
        </w:rPr>
        <w:t xml:space="preserve"> комиссии и надлежащим образом извещенные о времени и месте его проведения, не явились на заседание комиссии.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711287" w:rsidRPr="00C470CF" w:rsidRDefault="00711287" w:rsidP="00711287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DC187C" w:rsidRDefault="00711287" w:rsidP="001A0C1B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67924">
          <w:headerReference w:type="default" r:id="rId16"/>
          <w:type w:val="continuous"/>
          <w:pgSz w:w="11905" w:h="16837"/>
          <w:pgMar w:top="567" w:right="565" w:bottom="284" w:left="850" w:header="0" w:footer="0" w:gutter="0"/>
          <w:cols w:space="708"/>
        </w:sectPr>
      </w:pPr>
      <w:r>
        <w:rPr>
          <w:sz w:val="18"/>
          <w:szCs w:val="18"/>
          <w:lang w:eastAsia="en-US"/>
        </w:rPr>
        <w:tab/>
      </w:r>
      <w:r w:rsidR="00DC187C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C187C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C187C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C187C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6</w:t>
      </w:r>
      <w:r w:rsidR="00DC187C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DC187C" w:rsidTr="002C422E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496DD4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648" behindDoc="1" locked="0" layoutInCell="0" allowOverlap="1" wp14:anchorId="132ED105" wp14:editId="06156CE2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8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76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O4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MQ9g7g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D6783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DC187C" w:rsidRPr="00704FA2" w:rsidRDefault="00DC187C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5</w:t>
      </w:r>
    </w:p>
    <w:p w:rsidR="005913A4" w:rsidRDefault="005913A4" w:rsidP="00DC187C">
      <w:pPr>
        <w:pStyle w:val="a3"/>
        <w:jc w:val="right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C470CF">
        <w:rPr>
          <w:sz w:val="18"/>
          <w:szCs w:val="18"/>
          <w:lang w:eastAsia="en-US"/>
        </w:rPr>
        <w:t>контроле за</w:t>
      </w:r>
      <w:proofErr w:type="gramEnd"/>
      <w:r w:rsidRPr="00C470CF">
        <w:rPr>
          <w:sz w:val="18"/>
          <w:szCs w:val="18"/>
          <w:lang w:eastAsia="en-US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C470CF">
        <w:rPr>
          <w:sz w:val="18"/>
          <w:szCs w:val="18"/>
          <w:lang w:eastAsia="en-US"/>
        </w:rPr>
        <w:t>контроле за</w:t>
      </w:r>
      <w:proofErr w:type="gramEnd"/>
      <w:r w:rsidRPr="00C470CF">
        <w:rPr>
          <w:sz w:val="18"/>
          <w:szCs w:val="18"/>
          <w:lang w:eastAsia="en-US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C470CF">
        <w:rPr>
          <w:sz w:val="18"/>
          <w:szCs w:val="18"/>
          <w:lang w:eastAsia="en-US"/>
        </w:rPr>
        <w:t>контроля за</w:t>
      </w:r>
      <w:proofErr w:type="gramEnd"/>
      <w:r w:rsidRPr="00C470CF">
        <w:rPr>
          <w:sz w:val="18"/>
          <w:szCs w:val="18"/>
          <w:lang w:eastAsia="en-US"/>
        </w:rPr>
        <w:t> расходами, в органы прокуратуры и (или) иные государственные органы в соответствии с их компетенцией.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</w:t>
      </w:r>
      <w:proofErr w:type="gramEnd"/>
      <w:r w:rsidRPr="00C470CF">
        <w:rPr>
          <w:sz w:val="18"/>
          <w:szCs w:val="18"/>
          <w:lang w:eastAsia="en-US"/>
        </w:rPr>
        <w:t xml:space="preserve">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C470CF">
        <w:rPr>
          <w:sz w:val="18"/>
          <w:szCs w:val="18"/>
          <w:lang w:eastAsia="en-US"/>
        </w:rPr>
        <w:t>отказать муниципальному служащему участвовать</w:t>
      </w:r>
      <w:proofErr w:type="gramEnd"/>
      <w:r w:rsidRPr="00C470CF">
        <w:rPr>
          <w:sz w:val="18"/>
          <w:szCs w:val="18"/>
          <w:lang w:eastAsia="en-US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DC187C" w:rsidRDefault="001A0C1B" w:rsidP="001A0C1B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C187C">
          <w:headerReference w:type="default" r:id="rId17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sz w:val="18"/>
          <w:szCs w:val="18"/>
          <w:lang w:eastAsia="en-US"/>
        </w:rPr>
        <w:tab/>
      </w:r>
      <w:r w:rsidR="00DC187C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C187C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C187C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C187C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7</w:t>
      </w:r>
      <w:r w:rsidR="00DC187C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DC187C" w:rsidTr="002C422E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600" behindDoc="1" locked="0" layoutInCell="0" allowOverlap="1" wp14:anchorId="7EFED930" wp14:editId="11DF0465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382905</wp:posOffset>
                      </wp:positionV>
                      <wp:extent cx="313055" cy="271145"/>
                      <wp:effectExtent l="0" t="0" r="0" b="0"/>
                      <wp:wrapNone/>
                      <wp:docPr id="7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30.15pt;width:24.65pt;height:21.3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7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496DD4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D6783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DC187C" w:rsidRDefault="00DC187C" w:rsidP="00DC187C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6</w:t>
      </w:r>
    </w:p>
    <w:p w:rsidR="005913A4" w:rsidRDefault="005913A4" w:rsidP="00707E6E">
      <w:pPr>
        <w:pStyle w:val="a3"/>
        <w:jc w:val="right"/>
        <w:rPr>
          <w:sz w:val="18"/>
          <w:szCs w:val="18"/>
        </w:rPr>
      </w:pPr>
    </w:p>
    <w:p w:rsidR="001A0C1B" w:rsidRPr="00C470CF" w:rsidRDefault="009234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="001A0C1B" w:rsidRPr="00C470CF">
        <w:rPr>
          <w:sz w:val="18"/>
          <w:szCs w:val="18"/>
          <w:lang w:eastAsia="en-US"/>
        </w:rPr>
        <w:t>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37. По итогам рассмотрения вопросов, указанных в подпунктах 1, 2, 4, 5, 6 и 7 пункта 9 настоящего Положения, и при наличии к тому оснований комиссия может принять иное решение, чем это предусмотрено пунктами 28-32, 34-36-36.1 настоящего Положения. Основания и мотивы принятия такого решения должны быть отражены в протоколе заседания комиссии.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41. В протоколе заседания комиссии указываются: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proofErr w:type="gramStart"/>
      <w:r w:rsidRPr="00C470CF">
        <w:rPr>
          <w:sz w:val="18"/>
          <w:szCs w:val="18"/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3) предъявляемые к муниципальному служащему претензии, материалы, на которых они основываются;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4) содержание пояснений муниципального служащего и других лиц по существу предъявляемых претензий;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C470CF">
        <w:rPr>
          <w:bCs/>
          <w:sz w:val="18"/>
          <w:szCs w:val="18"/>
          <w:lang w:eastAsia="en-US"/>
        </w:rPr>
        <w:t>администрацию Улыбинского сельсовета, специалисту 1 разряда Алимовой Л.А.;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7) другие сведения, касающиеся рассмотренного комиссией вопроса;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8) результаты голосования;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9) решение и обоснование его принятия.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44. Представитель нанимателя обязаны рассмотреть протокол заседания комиссии и вправе учесть, в пределах своей компетенции, содержащиеся в нем рекомендации,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Указанное решение оглашается на ближайшем </w:t>
      </w:r>
      <w:proofErr w:type="gramStart"/>
      <w:r w:rsidRPr="00C470CF">
        <w:rPr>
          <w:sz w:val="18"/>
          <w:szCs w:val="18"/>
          <w:lang w:eastAsia="en-US"/>
        </w:rPr>
        <w:t>заседании</w:t>
      </w:r>
      <w:proofErr w:type="gramEnd"/>
      <w:r w:rsidRPr="00C470CF">
        <w:rPr>
          <w:sz w:val="18"/>
          <w:szCs w:val="18"/>
          <w:lang w:eastAsia="en-US"/>
        </w:rPr>
        <w:t xml:space="preserve"> комиссии и принимается к сведению без обсуждения.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46. </w:t>
      </w:r>
      <w:proofErr w:type="gramStart"/>
      <w:r w:rsidRPr="00C470CF">
        <w:rPr>
          <w:sz w:val="18"/>
          <w:szCs w:val="18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 – немедленно.</w:t>
      </w:r>
      <w:proofErr w:type="gramEnd"/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C470CF">
        <w:rPr>
          <w:bCs/>
          <w:sz w:val="18"/>
          <w:szCs w:val="18"/>
          <w:lang w:eastAsia="en-US"/>
        </w:rPr>
        <w:t>администрацией Улыбинского сельсовета, специалистом 1 разряда Алимовой Л.А</w:t>
      </w:r>
      <w:r w:rsidRPr="00C470CF">
        <w:rPr>
          <w:bCs/>
          <w:i/>
          <w:sz w:val="18"/>
          <w:szCs w:val="18"/>
          <w:lang w:eastAsia="en-US"/>
        </w:rPr>
        <w:t>.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C470CF">
        <w:rPr>
          <w:sz w:val="18"/>
          <w:szCs w:val="18"/>
          <w:lang w:eastAsia="en-US"/>
        </w:rPr>
        <w:t>49. </w:t>
      </w:r>
      <w:proofErr w:type="gramStart"/>
      <w:r w:rsidRPr="00C470CF">
        <w:rPr>
          <w:sz w:val="18"/>
          <w:szCs w:val="18"/>
          <w:lang w:eastAsia="en-US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УТВЕРЖДЕН </w:t>
      </w:r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постановлением администрации </w:t>
      </w:r>
    </w:p>
    <w:p w:rsidR="001A0C1B" w:rsidRPr="00C470CF" w:rsidRDefault="001A0C1B" w:rsidP="001A0C1B">
      <w:pPr>
        <w:pStyle w:val="a3"/>
        <w:jc w:val="right"/>
        <w:rPr>
          <w:bCs/>
          <w:sz w:val="18"/>
          <w:szCs w:val="18"/>
          <w:lang w:eastAsia="en-US"/>
        </w:rPr>
      </w:pPr>
      <w:r w:rsidRPr="00C470CF">
        <w:rPr>
          <w:bCs/>
          <w:sz w:val="18"/>
          <w:szCs w:val="18"/>
          <w:lang w:eastAsia="en-US"/>
        </w:rPr>
        <w:t xml:space="preserve">Улыбинского сельсовета </w:t>
      </w:r>
    </w:p>
    <w:p w:rsidR="001A0C1B" w:rsidRPr="00C470CF" w:rsidRDefault="001A0C1B" w:rsidP="001A0C1B">
      <w:pPr>
        <w:pStyle w:val="a3"/>
        <w:jc w:val="right"/>
        <w:rPr>
          <w:bCs/>
          <w:sz w:val="18"/>
          <w:szCs w:val="18"/>
          <w:lang w:eastAsia="en-US"/>
        </w:rPr>
      </w:pPr>
      <w:r w:rsidRPr="00C470CF">
        <w:rPr>
          <w:bCs/>
          <w:sz w:val="18"/>
          <w:szCs w:val="18"/>
          <w:lang w:eastAsia="en-US"/>
        </w:rPr>
        <w:t xml:space="preserve">Искитимского района </w:t>
      </w:r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bCs/>
          <w:sz w:val="18"/>
          <w:szCs w:val="18"/>
          <w:lang w:eastAsia="en-US"/>
        </w:rPr>
        <w:t>Новосибирской области</w:t>
      </w:r>
      <w:r w:rsidRPr="00C470CF">
        <w:rPr>
          <w:sz w:val="18"/>
          <w:szCs w:val="18"/>
          <w:lang w:eastAsia="en-US"/>
        </w:rPr>
        <w:t xml:space="preserve"> </w:t>
      </w:r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от 13.04.2022 № 42</w:t>
      </w:r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(</w:t>
      </w:r>
      <w:r w:rsidRPr="00C470CF">
        <w:rPr>
          <w:i/>
          <w:sz w:val="18"/>
          <w:szCs w:val="18"/>
          <w:lang w:eastAsia="en-US"/>
        </w:rPr>
        <w:t>ред. от 25.11.2024 № 95</w:t>
      </w:r>
      <w:r w:rsidRPr="00C470CF">
        <w:rPr>
          <w:sz w:val="18"/>
          <w:szCs w:val="18"/>
          <w:lang w:eastAsia="en-US"/>
        </w:rPr>
        <w:t>)</w:t>
      </w:r>
    </w:p>
    <w:p w:rsidR="00DC187C" w:rsidRDefault="003C0B5E" w:rsidP="001A0C1B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67924">
          <w:headerReference w:type="default" r:id="rId18"/>
          <w:type w:val="continuous"/>
          <w:pgSz w:w="11905" w:h="16837"/>
          <w:pgMar w:top="568" w:right="849" w:bottom="284" w:left="850" w:header="0" w:footer="0" w:gutter="0"/>
          <w:cols w:space="708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DC187C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C187C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C187C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C187C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8</w:t>
      </w:r>
      <w:r w:rsidR="00DC187C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DC187C" w:rsidTr="002C422E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496DD4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696" behindDoc="1" locked="0" layoutInCell="0" allowOverlap="1" wp14:anchorId="33B85735" wp14:editId="41F64ECA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9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74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Rx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IctRHE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496DD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Но</w:t>
            </w:r>
            <w:r w:rsidR="00D6783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DC187C" w:rsidRDefault="00DC187C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3C0B5E" w:rsidRDefault="003C0B5E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1A0C1B" w:rsidRPr="00C470CF" w:rsidRDefault="001A0C1B" w:rsidP="001A0C1B">
      <w:pPr>
        <w:pStyle w:val="a3"/>
        <w:jc w:val="center"/>
        <w:rPr>
          <w:b/>
          <w:sz w:val="18"/>
          <w:szCs w:val="18"/>
          <w:lang w:eastAsia="en-US"/>
        </w:rPr>
      </w:pPr>
      <w:r w:rsidRPr="00C470CF">
        <w:rPr>
          <w:b/>
          <w:sz w:val="18"/>
          <w:szCs w:val="18"/>
          <w:lang w:eastAsia="en-US"/>
        </w:rPr>
        <w:t>СОСТАВ КОМИССИИ</w:t>
      </w:r>
    </w:p>
    <w:p w:rsidR="001A0C1B" w:rsidRPr="00C470CF" w:rsidRDefault="001A0C1B" w:rsidP="001A0C1B">
      <w:pPr>
        <w:pStyle w:val="a3"/>
        <w:jc w:val="center"/>
        <w:rPr>
          <w:b/>
          <w:sz w:val="18"/>
          <w:szCs w:val="18"/>
          <w:lang w:eastAsia="en-US"/>
        </w:rPr>
      </w:pPr>
      <w:r w:rsidRPr="00C470CF">
        <w:rPr>
          <w:b/>
          <w:sz w:val="18"/>
          <w:szCs w:val="18"/>
          <w:lang w:eastAsia="en-US"/>
        </w:rPr>
        <w:t>по соблюдению требований к служебному поведению муниципальных служащих администрации Улыбинского сельсовета Искитимского района Новосибирской области и урегулированию</w:t>
      </w:r>
      <w:r>
        <w:rPr>
          <w:b/>
          <w:sz w:val="18"/>
          <w:szCs w:val="18"/>
          <w:lang w:eastAsia="en-US"/>
        </w:rPr>
        <w:t xml:space="preserve"> </w:t>
      </w:r>
      <w:r w:rsidRPr="00C470CF">
        <w:rPr>
          <w:b/>
          <w:sz w:val="18"/>
          <w:szCs w:val="18"/>
          <w:lang w:eastAsia="en-US"/>
        </w:rPr>
        <w:t>конфликта интересов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Кладинова И.А.    –    глава Улыбинского сельсовета, </w:t>
      </w:r>
      <w:r>
        <w:rPr>
          <w:sz w:val="18"/>
          <w:szCs w:val="18"/>
          <w:lang w:eastAsia="en-US"/>
        </w:rPr>
        <w:t xml:space="preserve">председатель </w:t>
      </w:r>
      <w:r w:rsidRPr="00C470CF">
        <w:rPr>
          <w:sz w:val="18"/>
          <w:szCs w:val="18"/>
          <w:lang w:eastAsia="en-US"/>
        </w:rPr>
        <w:t>комиссии;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Малюта В.А.        –   заместитель главы Улыбинского сельсовета, заместитель председателя комиссии;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Алимова Л.А.      –    специалист 1 разряда по кадровой работе администрации, секретарь комиссии;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</w:p>
    <w:p w:rsidR="001A0C1B" w:rsidRPr="00C470CF" w:rsidRDefault="001A0C1B" w:rsidP="001A0C1B">
      <w:pPr>
        <w:pStyle w:val="a3"/>
        <w:rPr>
          <w:b/>
          <w:sz w:val="18"/>
          <w:szCs w:val="18"/>
          <w:lang w:eastAsia="en-US"/>
        </w:rPr>
      </w:pPr>
      <w:r w:rsidRPr="00C470CF">
        <w:rPr>
          <w:b/>
          <w:sz w:val="18"/>
          <w:szCs w:val="18"/>
          <w:lang w:eastAsia="en-US"/>
        </w:rPr>
        <w:t>Члены комиссии: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Баитова А.В. – специалист 1 разряда, </w:t>
      </w:r>
      <w:r>
        <w:rPr>
          <w:sz w:val="18"/>
          <w:szCs w:val="18"/>
          <w:lang w:eastAsia="en-US"/>
        </w:rPr>
        <w:t xml:space="preserve">главный бухгалтер администрации </w:t>
      </w:r>
      <w:r w:rsidRPr="00C470CF">
        <w:rPr>
          <w:sz w:val="18"/>
          <w:szCs w:val="18"/>
          <w:lang w:eastAsia="en-US"/>
        </w:rPr>
        <w:t>Улыбинского сельсовета;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Калинина Г.Г. – специалист 1 разряда администрации Улыбинского сельсовета;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Зяблицева В.В. – директор МКУК «Улыбинский СДК»;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Захарова Т.Г. – директор МКУС «</w:t>
      </w:r>
      <w:proofErr w:type="spellStart"/>
      <w:r w:rsidRPr="00C470CF">
        <w:rPr>
          <w:sz w:val="18"/>
          <w:szCs w:val="18"/>
          <w:lang w:eastAsia="en-US"/>
        </w:rPr>
        <w:t>им</w:t>
      </w:r>
      <w:proofErr w:type="gramStart"/>
      <w:r w:rsidRPr="00C470CF">
        <w:rPr>
          <w:sz w:val="18"/>
          <w:szCs w:val="18"/>
          <w:lang w:eastAsia="en-US"/>
        </w:rPr>
        <w:t>.С</w:t>
      </w:r>
      <w:proofErr w:type="gramEnd"/>
      <w:r w:rsidRPr="00C470CF">
        <w:rPr>
          <w:sz w:val="18"/>
          <w:szCs w:val="18"/>
          <w:lang w:eastAsia="en-US"/>
        </w:rPr>
        <w:t>ивири</w:t>
      </w:r>
      <w:proofErr w:type="spellEnd"/>
      <w:r w:rsidRPr="00C470CF">
        <w:rPr>
          <w:sz w:val="18"/>
          <w:szCs w:val="18"/>
          <w:lang w:eastAsia="en-US"/>
        </w:rPr>
        <w:t xml:space="preserve"> Г.П.».</w:t>
      </w:r>
    </w:p>
    <w:p w:rsidR="001A0C1B" w:rsidRPr="00C470CF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ПРИЛОЖЕНИЕ</w:t>
      </w:r>
    </w:p>
    <w:p w:rsidR="001A0C1B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к Положению о комиссии по соблюдению </w:t>
      </w:r>
    </w:p>
    <w:p w:rsidR="001A0C1B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требований к служебному поведению </w:t>
      </w:r>
    </w:p>
    <w:p w:rsidR="001A0C1B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муниципальных служащих </w:t>
      </w:r>
    </w:p>
    <w:p w:rsidR="001A0C1B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>и урегулированию конфликтов интересов</w:t>
      </w:r>
    </w:p>
    <w:p w:rsidR="001A0C1B" w:rsidRDefault="001A0C1B" w:rsidP="001A0C1B">
      <w:pPr>
        <w:pStyle w:val="a3"/>
        <w:jc w:val="right"/>
        <w:rPr>
          <w:sz w:val="18"/>
          <w:szCs w:val="18"/>
          <w:lang w:eastAsia="en-US"/>
        </w:rPr>
      </w:pPr>
      <w:r w:rsidRPr="00C470CF">
        <w:rPr>
          <w:sz w:val="18"/>
          <w:szCs w:val="18"/>
          <w:lang w:eastAsia="en-US"/>
        </w:rPr>
        <w:t xml:space="preserve"> в </w:t>
      </w:r>
      <w:r>
        <w:rPr>
          <w:sz w:val="18"/>
          <w:szCs w:val="18"/>
          <w:lang w:eastAsia="en-US"/>
        </w:rPr>
        <w:t xml:space="preserve">администрации Улыбинского сельсовета </w:t>
      </w:r>
    </w:p>
    <w:p w:rsidR="001A0C1B" w:rsidRPr="00C470CF" w:rsidRDefault="001A0C1B" w:rsidP="001A0C1B">
      <w:pPr>
        <w:pStyle w:val="a3"/>
        <w:jc w:val="right"/>
        <w:rPr>
          <w:b/>
          <w:bCs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Искитимского района Новосибирской области</w:t>
      </w:r>
    </w:p>
    <w:p w:rsidR="001A0C1B" w:rsidRPr="00C470CF" w:rsidRDefault="001A0C1B" w:rsidP="001A0C1B">
      <w:pPr>
        <w:pStyle w:val="a3"/>
        <w:jc w:val="center"/>
        <w:rPr>
          <w:b/>
          <w:sz w:val="18"/>
          <w:szCs w:val="18"/>
          <w:lang w:eastAsia="en-US"/>
        </w:rPr>
      </w:pPr>
      <w:r w:rsidRPr="00C470CF">
        <w:rPr>
          <w:b/>
          <w:sz w:val="18"/>
          <w:szCs w:val="18"/>
          <w:lang w:eastAsia="en-US"/>
        </w:rPr>
        <w:t>Ж</w:t>
      </w:r>
      <w:r>
        <w:rPr>
          <w:b/>
          <w:sz w:val="18"/>
          <w:szCs w:val="18"/>
          <w:lang w:eastAsia="en-US"/>
        </w:rPr>
        <w:t>УРНАЛ</w:t>
      </w:r>
    </w:p>
    <w:p w:rsidR="001A0C1B" w:rsidRPr="00C470CF" w:rsidRDefault="001A0C1B" w:rsidP="001A0C1B">
      <w:pPr>
        <w:pStyle w:val="a3"/>
        <w:jc w:val="center"/>
        <w:rPr>
          <w:b/>
          <w:sz w:val="18"/>
          <w:szCs w:val="18"/>
          <w:lang w:eastAsia="en-US"/>
        </w:rPr>
      </w:pPr>
      <w:r w:rsidRPr="00C470CF">
        <w:rPr>
          <w:b/>
          <w:sz w:val="18"/>
          <w:szCs w:val="18"/>
          <w:lang w:eastAsia="en-US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C470CF">
        <w:rPr>
          <w:b/>
          <w:sz w:val="18"/>
          <w:szCs w:val="18"/>
          <w:lang w:eastAsia="en-US"/>
        </w:rPr>
        <w:t>в</w:t>
      </w:r>
      <w:proofErr w:type="gramEnd"/>
      <w:r w:rsidRPr="00C470CF">
        <w:rPr>
          <w:b/>
          <w:sz w:val="18"/>
          <w:szCs w:val="18"/>
          <w:lang w:eastAsia="en-US"/>
        </w:rPr>
        <w:t xml:space="preserve"> ________________________________________________________________</w:t>
      </w:r>
    </w:p>
    <w:p w:rsidR="001A0C1B" w:rsidRPr="00C470CF" w:rsidRDefault="001A0C1B" w:rsidP="001A0C1B">
      <w:pPr>
        <w:pStyle w:val="a3"/>
        <w:jc w:val="center"/>
        <w:rPr>
          <w:sz w:val="18"/>
          <w:szCs w:val="18"/>
          <w:lang w:eastAsia="en-US"/>
        </w:rPr>
      </w:pPr>
      <w:r w:rsidRPr="00C470CF">
        <w:rPr>
          <w:bCs/>
          <w:i/>
          <w:sz w:val="18"/>
          <w:szCs w:val="18"/>
          <w:lang w:eastAsia="en-US"/>
        </w:rPr>
        <w:t>(наименование органа местного самоуправления)</w:t>
      </w: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</w:p>
    <w:p w:rsidR="001A0C1B" w:rsidRPr="00C470CF" w:rsidRDefault="001A0C1B" w:rsidP="001A0C1B">
      <w:pPr>
        <w:pStyle w:val="a3"/>
        <w:rPr>
          <w:sz w:val="18"/>
          <w:szCs w:val="18"/>
          <w:lang w:eastAsia="en-US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275"/>
        <w:gridCol w:w="1560"/>
        <w:gridCol w:w="1559"/>
        <w:gridCol w:w="1843"/>
        <w:gridCol w:w="1841"/>
      </w:tblGrid>
      <w:tr w:rsidR="001A0C1B" w:rsidRPr="00C470CF" w:rsidTr="008B5422"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val="en-US" w:eastAsia="en-US"/>
              </w:rPr>
            </w:pPr>
            <w:r w:rsidRPr="00C470CF">
              <w:rPr>
                <w:sz w:val="18"/>
                <w:szCs w:val="18"/>
                <w:lang w:val="en-US"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Дата</w:t>
            </w:r>
          </w:p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Сведения о принятом решении, дата</w:t>
            </w:r>
          </w:p>
        </w:tc>
      </w:tr>
      <w:tr w:rsidR="001A0C1B" w:rsidRPr="00C470CF" w:rsidTr="008B542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  <w:r w:rsidRPr="00C470CF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1A0C1B" w:rsidRPr="00C470CF" w:rsidTr="008B542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1B" w:rsidRPr="00C470CF" w:rsidRDefault="001A0C1B" w:rsidP="008B5422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</w:tr>
    </w:tbl>
    <w:p w:rsidR="005913A4" w:rsidRDefault="005913A4" w:rsidP="001A0C1B">
      <w:pPr>
        <w:pStyle w:val="a3"/>
        <w:rPr>
          <w:sz w:val="18"/>
          <w:szCs w:val="18"/>
        </w:rPr>
      </w:pPr>
    </w:p>
    <w:p w:rsidR="00527EC6" w:rsidRDefault="00527EC6" w:rsidP="00527EC6">
      <w:pPr>
        <w:pStyle w:val="a3"/>
        <w:rPr>
          <w:b/>
          <w:bCs/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092E7A8C" wp14:editId="57200594">
            <wp:extent cx="1333500" cy="7524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</w:t>
      </w:r>
      <w:r w:rsidRPr="00527EC6">
        <w:rPr>
          <w:b/>
          <w:bCs/>
          <w:sz w:val="24"/>
          <w:szCs w:val="24"/>
          <w:u w:val="single"/>
        </w:rPr>
        <w:t xml:space="preserve">470 тысяч документов на землю передал </w:t>
      </w:r>
    </w:p>
    <w:p w:rsidR="00527EC6" w:rsidRPr="00527EC6" w:rsidRDefault="00527EC6" w:rsidP="00527EC6">
      <w:pPr>
        <w:pStyle w:val="a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</w:t>
      </w:r>
      <w:proofErr w:type="gramStart"/>
      <w:r w:rsidRPr="00527EC6">
        <w:rPr>
          <w:b/>
          <w:bCs/>
          <w:sz w:val="24"/>
          <w:szCs w:val="24"/>
          <w:u w:val="single"/>
        </w:rPr>
        <w:t>новосибирский</w:t>
      </w:r>
      <w:proofErr w:type="gramEnd"/>
      <w:r w:rsidRPr="00527EC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527EC6">
        <w:rPr>
          <w:b/>
          <w:bCs/>
          <w:sz w:val="24"/>
          <w:szCs w:val="24"/>
          <w:u w:val="single"/>
        </w:rPr>
        <w:t>Росреестр</w:t>
      </w:r>
      <w:proofErr w:type="spellEnd"/>
      <w:r w:rsidRPr="00527EC6">
        <w:rPr>
          <w:b/>
          <w:bCs/>
          <w:sz w:val="24"/>
          <w:szCs w:val="24"/>
          <w:u w:val="single"/>
        </w:rPr>
        <w:t xml:space="preserve"> в органы местного самоуправления 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</w:p>
    <w:p w:rsidR="00527EC6" w:rsidRPr="00527EC6" w:rsidRDefault="00527EC6" w:rsidP="00527EC6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527EC6">
        <w:rPr>
          <w:sz w:val="18"/>
          <w:szCs w:val="18"/>
        </w:rPr>
        <w:t>Завершается передача в органы местного самоуправления Новосибирской области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527EC6">
        <w:rPr>
          <w:sz w:val="18"/>
          <w:szCs w:val="18"/>
        </w:rPr>
        <w:t xml:space="preserve">К таким документам относятся: 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 xml:space="preserve">- свидетельства о праве (на право) собственности на землю; 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527EC6">
        <w:rPr>
          <w:sz w:val="18"/>
          <w:szCs w:val="18"/>
        </w:rPr>
        <w:t xml:space="preserve">Теперь граждане и юридические лица могут получить копии </w:t>
      </w:r>
      <w:proofErr w:type="spellStart"/>
      <w:r w:rsidRPr="00527EC6">
        <w:rPr>
          <w:sz w:val="18"/>
          <w:szCs w:val="18"/>
        </w:rPr>
        <w:t>правоудостоверяющих</w:t>
      </w:r>
      <w:proofErr w:type="spellEnd"/>
      <w:r w:rsidRPr="00527EC6">
        <w:rPr>
          <w:sz w:val="18"/>
          <w:szCs w:val="18"/>
        </w:rPr>
        <w:t xml:space="preserve"> документов на ранее учтенные земельные участки</w:t>
      </w:r>
      <w:r w:rsidRPr="00527EC6">
        <w:rPr>
          <w:sz w:val="18"/>
          <w:szCs w:val="18"/>
        </w:rPr>
        <w:br/>
        <w:t>районов и городов Новосибирской области в органах местного самоуправления по месту их расположения.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527EC6">
        <w:rPr>
          <w:sz w:val="18"/>
          <w:szCs w:val="18"/>
        </w:rPr>
        <w:t xml:space="preserve">В 2024 году Управлением </w:t>
      </w:r>
      <w:proofErr w:type="spellStart"/>
      <w:r w:rsidRPr="00527EC6">
        <w:rPr>
          <w:sz w:val="18"/>
          <w:szCs w:val="18"/>
        </w:rPr>
        <w:t>Росреестра</w:t>
      </w:r>
      <w:proofErr w:type="spellEnd"/>
      <w:r w:rsidRPr="00527EC6">
        <w:rPr>
          <w:sz w:val="18"/>
          <w:szCs w:val="18"/>
        </w:rPr>
        <w:t xml:space="preserve"> по Новосибирской области в администрации районов и городов Новосибирской области передано 470 тысяч документов на землю. До конца года состоится передача </w:t>
      </w:r>
      <w:proofErr w:type="spellStart"/>
      <w:r w:rsidRPr="00527EC6">
        <w:rPr>
          <w:sz w:val="18"/>
          <w:szCs w:val="18"/>
        </w:rPr>
        <w:t>правоудостоверяющих</w:t>
      </w:r>
      <w:proofErr w:type="spellEnd"/>
      <w:r w:rsidRPr="00527EC6">
        <w:rPr>
          <w:sz w:val="18"/>
          <w:szCs w:val="18"/>
        </w:rPr>
        <w:t xml:space="preserve"> документов на земельные участки, расположенные в Новосибирском районе, в администрацию Новосибирского района.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Pr="00527EC6">
        <w:rPr>
          <w:sz w:val="18"/>
          <w:szCs w:val="18"/>
        </w:rPr>
        <w:t>Правоудостоверяющие</w:t>
      </w:r>
      <w:proofErr w:type="spellEnd"/>
      <w:r w:rsidRPr="00527EC6">
        <w:rPr>
          <w:sz w:val="18"/>
          <w:szCs w:val="18"/>
        </w:rPr>
        <w:t xml:space="preserve"> документы чаще всего востребованы  владельцами, наследниками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527EC6" w:rsidRPr="00527EC6" w:rsidRDefault="00527EC6" w:rsidP="00527EC6">
      <w:pPr>
        <w:pStyle w:val="a3"/>
        <w:jc w:val="right"/>
        <w:rPr>
          <w:b/>
          <w:i/>
          <w:sz w:val="18"/>
          <w:szCs w:val="18"/>
        </w:rPr>
      </w:pPr>
      <w:r w:rsidRPr="00527EC6">
        <w:rPr>
          <w:sz w:val="18"/>
          <w:szCs w:val="18"/>
        </w:rPr>
        <w:t xml:space="preserve">   </w:t>
      </w:r>
      <w:r w:rsidRPr="00527EC6">
        <w:rPr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527EC6">
        <w:rPr>
          <w:b/>
          <w:i/>
          <w:sz w:val="18"/>
          <w:szCs w:val="18"/>
        </w:rPr>
        <w:t>Росреестра</w:t>
      </w:r>
      <w:proofErr w:type="spellEnd"/>
      <w:r w:rsidRPr="00527EC6">
        <w:rPr>
          <w:b/>
          <w:i/>
          <w:sz w:val="18"/>
          <w:szCs w:val="18"/>
        </w:rPr>
        <w:t xml:space="preserve"> </w:t>
      </w:r>
    </w:p>
    <w:p w:rsidR="00527EC6" w:rsidRPr="00527EC6" w:rsidRDefault="00527EC6" w:rsidP="00527EC6">
      <w:pPr>
        <w:pStyle w:val="a3"/>
        <w:jc w:val="right"/>
        <w:rPr>
          <w:b/>
          <w:i/>
          <w:sz w:val="18"/>
          <w:szCs w:val="18"/>
        </w:rPr>
      </w:pPr>
      <w:r w:rsidRPr="00527EC6">
        <w:rPr>
          <w:b/>
          <w:i/>
          <w:sz w:val="18"/>
          <w:szCs w:val="18"/>
        </w:rPr>
        <w:t xml:space="preserve">по Новосибирской области </w:t>
      </w:r>
    </w:p>
    <w:p w:rsidR="00527EC6" w:rsidRPr="00527EC6" w:rsidRDefault="00527EC6" w:rsidP="00527EC6">
      <w:pPr>
        <w:pStyle w:val="a3"/>
        <w:rPr>
          <w:b/>
          <w:bCs/>
          <w:i/>
          <w:iCs/>
          <w:sz w:val="18"/>
          <w:szCs w:val="18"/>
        </w:rPr>
      </w:pPr>
      <w:r w:rsidRPr="00527EC6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-3.3pt;margin-top:7.1pt;width:490.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527EC6" w:rsidRPr="00527EC6" w:rsidRDefault="00527EC6" w:rsidP="00527EC6">
      <w:pPr>
        <w:pStyle w:val="a3"/>
        <w:rPr>
          <w:b/>
          <w:bCs/>
          <w:sz w:val="18"/>
          <w:szCs w:val="18"/>
        </w:rPr>
      </w:pPr>
      <w:r w:rsidRPr="00527EC6">
        <w:rPr>
          <w:b/>
          <w:bCs/>
          <w:sz w:val="18"/>
          <w:szCs w:val="18"/>
        </w:rPr>
        <w:t xml:space="preserve">Об Управлении </w:t>
      </w:r>
      <w:proofErr w:type="spellStart"/>
      <w:r w:rsidRPr="00527EC6">
        <w:rPr>
          <w:b/>
          <w:bCs/>
          <w:sz w:val="18"/>
          <w:szCs w:val="18"/>
        </w:rPr>
        <w:t>Росреестра</w:t>
      </w:r>
      <w:proofErr w:type="spellEnd"/>
      <w:r w:rsidRPr="00527EC6">
        <w:rPr>
          <w:b/>
          <w:bCs/>
          <w:sz w:val="18"/>
          <w:szCs w:val="18"/>
        </w:rPr>
        <w:t xml:space="preserve"> по Новосибирской области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proofErr w:type="gramStart"/>
      <w:r w:rsidRPr="00527EC6">
        <w:rPr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27EC6">
        <w:rPr>
          <w:sz w:val="18"/>
          <w:szCs w:val="18"/>
        </w:rPr>
        <w:t>Росреестра</w:t>
      </w:r>
      <w:proofErr w:type="spellEnd"/>
      <w:r w:rsidRPr="00527EC6">
        <w:rPr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27EC6">
        <w:rPr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</w:t>
      </w:r>
    </w:p>
    <w:p w:rsidR="00AB1B3C" w:rsidRDefault="00AB1B3C" w:rsidP="00AB1B3C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AB1B3C" w:rsidSect="00DC187C">
          <w:headerReference w:type="default" r:id="rId20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9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AB1B3C" w:rsidTr="00ED31DE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B3C" w:rsidRPr="00742DA2" w:rsidRDefault="00AB1B3C" w:rsidP="00AB1B3C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840" behindDoc="1" locked="0" layoutInCell="0" allowOverlap="1" wp14:anchorId="2139809D" wp14:editId="3607C9B9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382905</wp:posOffset>
                      </wp:positionV>
                      <wp:extent cx="313055" cy="271145"/>
                      <wp:effectExtent l="0" t="0" r="0" b="0"/>
                      <wp:wrapNone/>
                      <wp:docPr id="15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30.15pt;width:24.65pt;height:21.3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9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B3C" w:rsidRDefault="00AB1B3C" w:rsidP="00ED31DE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Ноябрь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AB1B3C" w:rsidRDefault="00AB1B3C" w:rsidP="00AB1B3C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8</w:t>
      </w:r>
    </w:p>
    <w:p w:rsidR="005913A4" w:rsidRDefault="005913A4" w:rsidP="00AB1B3C">
      <w:pPr>
        <w:pStyle w:val="a3"/>
        <w:jc w:val="right"/>
        <w:rPr>
          <w:sz w:val="18"/>
          <w:szCs w:val="18"/>
        </w:rPr>
      </w:pPr>
    </w:p>
    <w:p w:rsidR="00527EC6" w:rsidRPr="00527EC6" w:rsidRDefault="00527EC6" w:rsidP="00527EC6">
      <w:pPr>
        <w:pStyle w:val="a3"/>
        <w:rPr>
          <w:b/>
          <w:bCs/>
          <w:sz w:val="18"/>
          <w:szCs w:val="18"/>
        </w:rPr>
      </w:pPr>
      <w:r w:rsidRPr="00527EC6">
        <w:rPr>
          <w:sz w:val="18"/>
          <w:szCs w:val="18"/>
        </w:rPr>
        <w:t xml:space="preserve">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527EC6">
        <w:rPr>
          <w:sz w:val="18"/>
          <w:szCs w:val="18"/>
        </w:rPr>
        <w:t>Росреестра</w:t>
      </w:r>
      <w:proofErr w:type="spellEnd"/>
      <w:r w:rsidRPr="00527EC6">
        <w:rPr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527EC6">
        <w:rPr>
          <w:sz w:val="18"/>
          <w:szCs w:val="18"/>
        </w:rPr>
        <w:t>Рягузова</w:t>
      </w:r>
      <w:proofErr w:type="spellEnd"/>
      <w:r w:rsidRPr="00527EC6">
        <w:rPr>
          <w:sz w:val="18"/>
          <w:szCs w:val="18"/>
        </w:rPr>
        <w:t>.</w:t>
      </w:r>
    </w:p>
    <w:p w:rsidR="00527EC6" w:rsidRPr="00527EC6" w:rsidRDefault="00527EC6" w:rsidP="00527EC6">
      <w:pPr>
        <w:pStyle w:val="a3"/>
        <w:rPr>
          <w:b/>
          <w:sz w:val="18"/>
          <w:szCs w:val="18"/>
        </w:rPr>
      </w:pPr>
    </w:p>
    <w:p w:rsidR="00527EC6" w:rsidRPr="00527EC6" w:rsidRDefault="00527EC6" w:rsidP="00527EC6">
      <w:pPr>
        <w:pStyle w:val="a3"/>
        <w:rPr>
          <w:b/>
          <w:sz w:val="18"/>
          <w:szCs w:val="18"/>
        </w:rPr>
      </w:pPr>
      <w:r w:rsidRPr="00527EC6">
        <w:rPr>
          <w:b/>
          <w:sz w:val="18"/>
          <w:szCs w:val="18"/>
        </w:rPr>
        <w:t>Контакты для СМИ: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 xml:space="preserve">Управление </w:t>
      </w:r>
      <w:proofErr w:type="spellStart"/>
      <w:r w:rsidRPr="00527EC6">
        <w:rPr>
          <w:sz w:val="18"/>
          <w:szCs w:val="18"/>
        </w:rPr>
        <w:t>Росреестра</w:t>
      </w:r>
      <w:proofErr w:type="spellEnd"/>
      <w:r w:rsidRPr="00527EC6">
        <w:rPr>
          <w:sz w:val="18"/>
          <w:szCs w:val="18"/>
        </w:rPr>
        <w:t xml:space="preserve"> по Новосибирской области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>630091, г. Новосибирск, ул. Державина, д. 28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 xml:space="preserve">Электронная почта: 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hyperlink r:id="rId21" w:history="1">
        <w:r w:rsidRPr="00527EC6">
          <w:rPr>
            <w:rStyle w:val="a5"/>
            <w:sz w:val="18"/>
            <w:szCs w:val="18"/>
            <w:lang w:val="en-US"/>
          </w:rPr>
          <w:t>oko</w:t>
        </w:r>
        <w:r w:rsidRPr="00527EC6">
          <w:rPr>
            <w:rStyle w:val="a5"/>
            <w:sz w:val="18"/>
            <w:szCs w:val="18"/>
          </w:rPr>
          <w:t>@</w:t>
        </w:r>
        <w:r w:rsidRPr="00527EC6">
          <w:rPr>
            <w:rStyle w:val="a5"/>
            <w:sz w:val="18"/>
            <w:szCs w:val="18"/>
            <w:lang w:val="en-US"/>
          </w:rPr>
          <w:t>r</w:t>
        </w:r>
        <w:r w:rsidRPr="00527EC6">
          <w:rPr>
            <w:rStyle w:val="a5"/>
            <w:sz w:val="18"/>
            <w:szCs w:val="18"/>
          </w:rPr>
          <w:t>54.</w:t>
        </w:r>
        <w:r w:rsidRPr="00527EC6">
          <w:rPr>
            <w:rStyle w:val="a5"/>
            <w:sz w:val="18"/>
            <w:szCs w:val="18"/>
            <w:lang w:val="en-US"/>
          </w:rPr>
          <w:t>rosreestr</w:t>
        </w:r>
        <w:r w:rsidRPr="00527EC6">
          <w:rPr>
            <w:rStyle w:val="a5"/>
            <w:sz w:val="18"/>
            <w:szCs w:val="18"/>
          </w:rPr>
          <w:t>.</w:t>
        </w:r>
        <w:r w:rsidRPr="00527EC6">
          <w:rPr>
            <w:rStyle w:val="a5"/>
            <w:sz w:val="18"/>
            <w:szCs w:val="18"/>
            <w:lang w:val="en-US"/>
          </w:rPr>
          <w:t>ru</w:t>
        </w:r>
      </w:hyperlink>
      <w:r w:rsidRPr="00527EC6">
        <w:rPr>
          <w:sz w:val="18"/>
          <w:szCs w:val="18"/>
        </w:rPr>
        <w:t xml:space="preserve"> 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 xml:space="preserve">Сайт: </w:t>
      </w:r>
      <w:hyperlink r:id="rId22" w:history="1">
        <w:proofErr w:type="spellStart"/>
        <w:r w:rsidRPr="00527EC6">
          <w:rPr>
            <w:rStyle w:val="a5"/>
            <w:sz w:val="18"/>
            <w:szCs w:val="18"/>
          </w:rPr>
          <w:t>Росреестр</w:t>
        </w:r>
        <w:proofErr w:type="spellEnd"/>
      </w:hyperlink>
    </w:p>
    <w:p w:rsidR="00527EC6" w:rsidRDefault="00527EC6" w:rsidP="00527EC6">
      <w:pPr>
        <w:pStyle w:val="a3"/>
        <w:rPr>
          <w:sz w:val="18"/>
          <w:szCs w:val="18"/>
        </w:rPr>
      </w:pPr>
      <w:proofErr w:type="spellStart"/>
      <w:r w:rsidRPr="00527EC6">
        <w:rPr>
          <w:sz w:val="18"/>
          <w:szCs w:val="18"/>
        </w:rPr>
        <w:t>Соцсети</w:t>
      </w:r>
      <w:proofErr w:type="spellEnd"/>
      <w:r w:rsidRPr="00527EC6">
        <w:rPr>
          <w:sz w:val="18"/>
          <w:szCs w:val="18"/>
        </w:rPr>
        <w:t xml:space="preserve">: </w:t>
      </w:r>
      <w:hyperlink r:id="rId23" w:history="1">
        <w:proofErr w:type="spellStart"/>
        <w:r w:rsidRPr="00527EC6">
          <w:rPr>
            <w:rStyle w:val="a5"/>
            <w:sz w:val="18"/>
            <w:szCs w:val="18"/>
          </w:rPr>
          <w:t>ВКонтакте</w:t>
        </w:r>
        <w:proofErr w:type="spellEnd"/>
      </w:hyperlink>
      <w:r w:rsidRPr="00527EC6">
        <w:rPr>
          <w:sz w:val="18"/>
          <w:szCs w:val="18"/>
        </w:rPr>
        <w:t xml:space="preserve">, </w:t>
      </w:r>
      <w:hyperlink r:id="rId24" w:history="1">
        <w:r w:rsidRPr="00527EC6">
          <w:rPr>
            <w:rStyle w:val="a5"/>
            <w:sz w:val="18"/>
            <w:szCs w:val="18"/>
          </w:rPr>
          <w:t>Одноклассники</w:t>
        </w:r>
      </w:hyperlink>
      <w:r w:rsidRPr="00527EC6">
        <w:rPr>
          <w:sz w:val="18"/>
          <w:szCs w:val="18"/>
          <w:u w:val="single"/>
        </w:rPr>
        <w:t xml:space="preserve">, </w:t>
      </w:r>
      <w:hyperlink r:id="rId25" w:history="1">
        <w:proofErr w:type="spellStart"/>
        <w:r w:rsidRPr="00527EC6">
          <w:rPr>
            <w:rStyle w:val="a5"/>
            <w:sz w:val="18"/>
            <w:szCs w:val="18"/>
          </w:rPr>
          <w:t>Яндекс</w:t>
        </w:r>
        <w:proofErr w:type="gramStart"/>
        <w:r w:rsidRPr="00527EC6">
          <w:rPr>
            <w:rStyle w:val="a5"/>
            <w:sz w:val="18"/>
            <w:szCs w:val="18"/>
          </w:rPr>
          <w:t>.Д</w:t>
        </w:r>
        <w:proofErr w:type="gramEnd"/>
        <w:r w:rsidRPr="00527EC6">
          <w:rPr>
            <w:rStyle w:val="a5"/>
            <w:sz w:val="18"/>
            <w:szCs w:val="18"/>
          </w:rPr>
          <w:t>зен</w:t>
        </w:r>
        <w:proofErr w:type="spellEnd"/>
      </w:hyperlink>
      <w:r w:rsidRPr="00527EC6">
        <w:rPr>
          <w:sz w:val="18"/>
          <w:szCs w:val="18"/>
          <w:u w:val="single"/>
        </w:rPr>
        <w:t xml:space="preserve">, </w:t>
      </w:r>
      <w:hyperlink r:id="rId26" w:history="1">
        <w:proofErr w:type="spellStart"/>
        <w:r w:rsidRPr="00527EC6">
          <w:rPr>
            <w:rStyle w:val="a5"/>
            <w:sz w:val="18"/>
            <w:szCs w:val="18"/>
          </w:rPr>
          <w:t>Телеграм</w:t>
        </w:r>
        <w:proofErr w:type="spellEnd"/>
      </w:hyperlink>
    </w:p>
    <w:p w:rsidR="00527EC6" w:rsidRDefault="00527EC6" w:rsidP="00527EC6">
      <w:pPr>
        <w:pStyle w:val="a3"/>
        <w:rPr>
          <w:b/>
          <w:bCs/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4CCF9BE" wp14:editId="5695DBCB">
            <wp:extent cx="1333500" cy="7524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</w:t>
      </w:r>
      <w:r w:rsidRPr="00527EC6">
        <w:rPr>
          <w:b/>
          <w:bCs/>
          <w:sz w:val="24"/>
          <w:szCs w:val="24"/>
          <w:u w:val="single"/>
        </w:rPr>
        <w:t xml:space="preserve">Новосибирским </w:t>
      </w:r>
      <w:proofErr w:type="spellStart"/>
      <w:r w:rsidRPr="00527EC6">
        <w:rPr>
          <w:b/>
          <w:bCs/>
          <w:sz w:val="24"/>
          <w:szCs w:val="24"/>
          <w:u w:val="single"/>
        </w:rPr>
        <w:t>Росреестром</w:t>
      </w:r>
      <w:proofErr w:type="spellEnd"/>
      <w:r w:rsidRPr="00527EC6">
        <w:rPr>
          <w:b/>
          <w:bCs/>
          <w:sz w:val="24"/>
          <w:szCs w:val="24"/>
          <w:u w:val="single"/>
        </w:rPr>
        <w:t xml:space="preserve"> проведено </w:t>
      </w:r>
    </w:p>
    <w:p w:rsidR="00527EC6" w:rsidRPr="00527EC6" w:rsidRDefault="00527EC6" w:rsidP="00527EC6">
      <w:pPr>
        <w:pStyle w:val="a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</w:t>
      </w:r>
      <w:r w:rsidRPr="00527EC6">
        <w:rPr>
          <w:b/>
          <w:bCs/>
          <w:sz w:val="24"/>
          <w:szCs w:val="24"/>
          <w:u w:val="single"/>
        </w:rPr>
        <w:t>более 500 консультаций граждан и организаций по вопросам земельного надзора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</w:p>
    <w:p w:rsidR="00527EC6" w:rsidRPr="00527EC6" w:rsidRDefault="00527EC6" w:rsidP="00527EC6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527EC6">
        <w:rPr>
          <w:sz w:val="18"/>
          <w:szCs w:val="18"/>
        </w:rPr>
        <w:t xml:space="preserve">Консультирование является одним из видов профилактических мероприятий, которые проводятся при осуществлении государственного земельного надзора специалистами Управления </w:t>
      </w:r>
      <w:proofErr w:type="spellStart"/>
      <w:r w:rsidRPr="00527EC6">
        <w:rPr>
          <w:sz w:val="18"/>
          <w:szCs w:val="18"/>
        </w:rPr>
        <w:t>Росреестра</w:t>
      </w:r>
      <w:proofErr w:type="spellEnd"/>
      <w:r w:rsidRPr="00527EC6">
        <w:rPr>
          <w:sz w:val="18"/>
          <w:szCs w:val="18"/>
        </w:rPr>
        <w:t xml:space="preserve"> по Новосибирской области (далее – Управление).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>Такая деятельность осуществляется по телефону, посредством видеоконференцсвязи, на личном приеме либо в ходе проведения иных профилактических  и контрольных (надзорных) мероприятий. Консультации проводятся бесплатно.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i/>
          <w:iCs/>
          <w:sz w:val="18"/>
          <w:szCs w:val="18"/>
        </w:rPr>
        <w:t>«Основная задача консультирования – предупреждение возможности возникновения нарушения»,</w:t>
      </w:r>
      <w:r w:rsidRPr="00527EC6">
        <w:rPr>
          <w:sz w:val="18"/>
          <w:szCs w:val="18"/>
        </w:rPr>
        <w:t xml:space="preserve"> - отметил начальник отдела государственного земельного надзора Управления Дмитрий Лещинский.</w:t>
      </w:r>
    </w:p>
    <w:p w:rsidR="00527EC6" w:rsidRPr="00527EC6" w:rsidRDefault="00527EC6" w:rsidP="00527EC6">
      <w:pPr>
        <w:pStyle w:val="a3"/>
        <w:rPr>
          <w:sz w:val="18"/>
          <w:szCs w:val="18"/>
        </w:rPr>
      </w:pPr>
      <w:r w:rsidRPr="00527EC6">
        <w:rPr>
          <w:sz w:val="18"/>
          <w:szCs w:val="18"/>
        </w:rPr>
        <w:t xml:space="preserve">Любой землепользователь, желающий получить консультацию по вопросам государственного земельного надзора, может подать заявление на портале </w:t>
      </w:r>
      <w:hyperlink r:id="rId27" w:tooltip="https://www.gosuslugi.ru/625710/1/form" w:history="1">
        <w:proofErr w:type="spellStart"/>
        <w:r w:rsidRPr="00527EC6">
          <w:rPr>
            <w:rStyle w:val="a5"/>
            <w:sz w:val="18"/>
            <w:szCs w:val="18"/>
          </w:rPr>
          <w:t>Госуслуг</w:t>
        </w:r>
        <w:proofErr w:type="spellEnd"/>
      </w:hyperlink>
      <w:r w:rsidRPr="00527EC6">
        <w:rPr>
          <w:sz w:val="18"/>
          <w:szCs w:val="18"/>
        </w:rPr>
        <w:t>. В заявлении необходимо выбрать форму получения консультации:</w:t>
      </w:r>
    </w:p>
    <w:p w:rsidR="00527EC6" w:rsidRPr="00527EC6" w:rsidRDefault="00527EC6" w:rsidP="00527EC6">
      <w:pPr>
        <w:pStyle w:val="a3"/>
        <w:numPr>
          <w:ilvl w:val="0"/>
          <w:numId w:val="3"/>
        </w:numPr>
        <w:rPr>
          <w:sz w:val="18"/>
          <w:szCs w:val="18"/>
        </w:rPr>
      </w:pPr>
      <w:r w:rsidRPr="00527EC6">
        <w:rPr>
          <w:sz w:val="18"/>
          <w:szCs w:val="18"/>
        </w:rPr>
        <w:t>по телефону;</w:t>
      </w:r>
    </w:p>
    <w:p w:rsidR="00527EC6" w:rsidRPr="00527EC6" w:rsidRDefault="00527EC6" w:rsidP="00527EC6">
      <w:pPr>
        <w:pStyle w:val="a3"/>
        <w:numPr>
          <w:ilvl w:val="0"/>
          <w:numId w:val="3"/>
        </w:numPr>
        <w:rPr>
          <w:sz w:val="18"/>
          <w:szCs w:val="18"/>
        </w:rPr>
      </w:pPr>
      <w:r w:rsidRPr="00527EC6">
        <w:rPr>
          <w:sz w:val="18"/>
          <w:szCs w:val="18"/>
        </w:rPr>
        <w:t>через приложение «МП. Инспектор»;</w:t>
      </w:r>
    </w:p>
    <w:p w:rsidR="00527EC6" w:rsidRPr="00527EC6" w:rsidRDefault="00527EC6" w:rsidP="00527EC6">
      <w:pPr>
        <w:pStyle w:val="a3"/>
        <w:numPr>
          <w:ilvl w:val="0"/>
          <w:numId w:val="3"/>
        </w:numPr>
        <w:rPr>
          <w:sz w:val="18"/>
          <w:szCs w:val="18"/>
        </w:rPr>
      </w:pPr>
      <w:r w:rsidRPr="00527EC6">
        <w:rPr>
          <w:sz w:val="18"/>
          <w:szCs w:val="18"/>
        </w:rPr>
        <w:t>письменно.</w:t>
      </w:r>
    </w:p>
    <w:p w:rsidR="00527EC6" w:rsidRPr="00527EC6" w:rsidRDefault="00527EC6" w:rsidP="00527EC6">
      <w:pPr>
        <w:pStyle w:val="a3"/>
        <w:jc w:val="right"/>
        <w:rPr>
          <w:b/>
          <w:i/>
          <w:sz w:val="18"/>
          <w:szCs w:val="18"/>
        </w:rPr>
      </w:pPr>
      <w:r w:rsidRPr="00527EC6">
        <w:rPr>
          <w:sz w:val="18"/>
          <w:szCs w:val="18"/>
        </w:rPr>
        <w:t xml:space="preserve">   </w:t>
      </w:r>
      <w:r w:rsidRPr="00527EC6">
        <w:rPr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527EC6">
        <w:rPr>
          <w:b/>
          <w:i/>
          <w:sz w:val="18"/>
          <w:szCs w:val="18"/>
        </w:rPr>
        <w:t>Росреестра</w:t>
      </w:r>
      <w:proofErr w:type="spellEnd"/>
      <w:r w:rsidRPr="00527EC6">
        <w:rPr>
          <w:b/>
          <w:i/>
          <w:sz w:val="18"/>
          <w:szCs w:val="18"/>
        </w:rPr>
        <w:t xml:space="preserve"> </w:t>
      </w:r>
    </w:p>
    <w:p w:rsidR="00527EC6" w:rsidRPr="00527EC6" w:rsidRDefault="00527EC6" w:rsidP="00527EC6">
      <w:pPr>
        <w:pStyle w:val="a3"/>
        <w:jc w:val="right"/>
        <w:rPr>
          <w:b/>
          <w:i/>
          <w:sz w:val="18"/>
          <w:szCs w:val="18"/>
        </w:rPr>
      </w:pPr>
      <w:r w:rsidRPr="00527EC6">
        <w:rPr>
          <w:b/>
          <w:i/>
          <w:sz w:val="18"/>
          <w:szCs w:val="18"/>
        </w:rPr>
        <w:t xml:space="preserve">по Новосибирской области </w:t>
      </w:r>
    </w:p>
    <w:p w:rsidR="00527EC6" w:rsidRPr="00527EC6" w:rsidRDefault="00527EC6" w:rsidP="00527EC6">
      <w:pPr>
        <w:pStyle w:val="a3"/>
        <w:rPr>
          <w:b/>
          <w:bCs/>
          <w:i/>
          <w:iCs/>
          <w:sz w:val="18"/>
          <w:szCs w:val="18"/>
        </w:rPr>
      </w:pPr>
      <w:r w:rsidRPr="00527EC6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44D09E0" wp14:editId="6A809BC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-3.3pt;margin-top:7.1pt;width:490.5pt;height: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9D58C1" w:rsidRDefault="00527EC6" w:rsidP="009D58C1">
      <w:pPr>
        <w:pStyle w:val="a3"/>
        <w:rPr>
          <w:b/>
          <w:bCs/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26AD3D88" wp14:editId="5F1E618C">
            <wp:extent cx="1333500" cy="7524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</w:t>
      </w:r>
      <w:r w:rsidR="009D58C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="009D58C1" w:rsidRPr="009D58C1">
        <w:rPr>
          <w:b/>
          <w:bCs/>
          <w:sz w:val="24"/>
          <w:szCs w:val="24"/>
          <w:u w:val="single"/>
        </w:rPr>
        <w:t xml:space="preserve">Профилактические визиты проведены </w:t>
      </w:r>
      <w:proofErr w:type="gramStart"/>
      <w:r w:rsidR="009D58C1" w:rsidRPr="009D58C1">
        <w:rPr>
          <w:b/>
          <w:bCs/>
          <w:sz w:val="24"/>
          <w:szCs w:val="24"/>
          <w:u w:val="single"/>
        </w:rPr>
        <w:t>к</w:t>
      </w:r>
      <w:proofErr w:type="gramEnd"/>
      <w:r w:rsidR="009D58C1" w:rsidRPr="009D58C1">
        <w:rPr>
          <w:b/>
          <w:bCs/>
          <w:sz w:val="24"/>
          <w:szCs w:val="24"/>
          <w:u w:val="single"/>
        </w:rPr>
        <w:t xml:space="preserve"> </w:t>
      </w:r>
    </w:p>
    <w:p w:rsidR="009D58C1" w:rsidRPr="009D58C1" w:rsidRDefault="009D58C1" w:rsidP="009D58C1">
      <w:pPr>
        <w:pStyle w:val="a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Pr="009D58C1">
        <w:rPr>
          <w:b/>
          <w:bCs/>
          <w:sz w:val="24"/>
          <w:szCs w:val="24"/>
          <w:u w:val="single"/>
        </w:rPr>
        <w:t>лицензиатам Новосибирска</w:t>
      </w:r>
    </w:p>
    <w:p w:rsidR="00527EC6" w:rsidRPr="00527EC6" w:rsidRDefault="00527EC6" w:rsidP="009D58C1">
      <w:pPr>
        <w:pStyle w:val="a3"/>
        <w:rPr>
          <w:sz w:val="18"/>
          <w:szCs w:val="18"/>
        </w:rPr>
      </w:pPr>
    </w:p>
    <w:p w:rsidR="009D58C1" w:rsidRPr="009D58C1" w:rsidRDefault="00527EC6" w:rsidP="009D58C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="009D58C1" w:rsidRPr="009D58C1">
        <w:rPr>
          <w:sz w:val="18"/>
          <w:szCs w:val="18"/>
        </w:rPr>
        <w:t>В 2024 году к шести лицензиатам, получившим лицензию на выполнение геодезических и картографических работ в 2023 году, проведены профилактические визиты.</w:t>
      </w:r>
    </w:p>
    <w:p w:rsidR="009D58C1" w:rsidRPr="009D58C1" w:rsidRDefault="009D58C1" w:rsidP="009D58C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9D58C1">
        <w:rPr>
          <w:sz w:val="18"/>
          <w:szCs w:val="18"/>
        </w:rPr>
        <w:t>Профилактические визиты проводятся в форме профилактической беседы по месту осуществления деятельности контролируемого лица или путем использования видео-конференц-связи и направлены на повышение информированности об обязательных требованиях законодательства о геодезии и картографии и их соблюдении. Фактически это выездные консультации.</w:t>
      </w:r>
    </w:p>
    <w:p w:rsidR="009D58C1" w:rsidRPr="009D58C1" w:rsidRDefault="009D58C1" w:rsidP="009D58C1">
      <w:pPr>
        <w:pStyle w:val="a3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Pr="009D58C1">
        <w:rPr>
          <w:sz w:val="18"/>
          <w:szCs w:val="18"/>
        </w:rPr>
        <w:t>«Профилактический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требований, отсутствуют штрафы и санкции</w:t>
      </w:r>
      <w:r w:rsidRPr="009D58C1">
        <w:rPr>
          <w:bCs/>
          <w:sz w:val="18"/>
          <w:szCs w:val="18"/>
        </w:rPr>
        <w:t xml:space="preserve">», - отмечает заместитель руководителя Управления </w:t>
      </w:r>
      <w:proofErr w:type="spellStart"/>
      <w:r w:rsidRPr="009D58C1">
        <w:rPr>
          <w:bCs/>
          <w:sz w:val="18"/>
          <w:szCs w:val="18"/>
        </w:rPr>
        <w:t>Росреестра</w:t>
      </w:r>
      <w:proofErr w:type="spellEnd"/>
      <w:r w:rsidRPr="009D58C1">
        <w:rPr>
          <w:bCs/>
          <w:sz w:val="18"/>
          <w:szCs w:val="18"/>
        </w:rPr>
        <w:t xml:space="preserve"> по Новосибирской области Наталья Зайцева.</w:t>
      </w:r>
    </w:p>
    <w:p w:rsidR="009D58C1" w:rsidRPr="009D58C1" w:rsidRDefault="009D58C1" w:rsidP="009D58C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9D58C1">
        <w:rPr>
          <w:sz w:val="18"/>
          <w:szCs w:val="18"/>
        </w:rPr>
        <w:t>С 2023 года контролируемые лица имеют право подать заявление о проведении профилактического визита и консультирования.</w:t>
      </w:r>
    </w:p>
    <w:p w:rsidR="009D58C1" w:rsidRPr="009D58C1" w:rsidRDefault="009D58C1" w:rsidP="009D58C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9D58C1">
        <w:rPr>
          <w:sz w:val="18"/>
          <w:szCs w:val="18"/>
        </w:rPr>
        <w:t xml:space="preserve">Подача заявлений осуществляется посредством заполнения интерактивной формы на </w:t>
      </w:r>
      <w:proofErr w:type="spellStart"/>
      <w:r w:rsidRPr="009D58C1">
        <w:rPr>
          <w:sz w:val="18"/>
          <w:szCs w:val="18"/>
        </w:rPr>
        <w:t>Госуслугах</w:t>
      </w:r>
      <w:proofErr w:type="spellEnd"/>
      <w:r w:rsidRPr="009D58C1">
        <w:rPr>
          <w:sz w:val="18"/>
          <w:szCs w:val="18"/>
        </w:rPr>
        <w:t>:</w:t>
      </w:r>
    </w:p>
    <w:p w:rsidR="009D58C1" w:rsidRPr="009D58C1" w:rsidRDefault="009D58C1" w:rsidP="009D58C1">
      <w:pPr>
        <w:pStyle w:val="a3"/>
        <w:rPr>
          <w:sz w:val="18"/>
          <w:szCs w:val="18"/>
        </w:rPr>
      </w:pPr>
      <w:r w:rsidRPr="009D58C1">
        <w:rPr>
          <w:sz w:val="18"/>
          <w:szCs w:val="18"/>
        </w:rPr>
        <w:t xml:space="preserve">- </w:t>
      </w:r>
      <w:hyperlink r:id="rId28" w:tooltip="http://www.gosuslugi.ru/626705/1/form" w:history="1">
        <w:r w:rsidRPr="009D58C1">
          <w:rPr>
            <w:rStyle w:val="a5"/>
            <w:sz w:val="18"/>
            <w:szCs w:val="18"/>
          </w:rPr>
          <w:t xml:space="preserve">о проведении профилактического визита </w:t>
        </w:r>
      </w:hyperlink>
      <w:r w:rsidRPr="009D58C1">
        <w:rPr>
          <w:sz w:val="18"/>
          <w:szCs w:val="18"/>
        </w:rPr>
        <w:t>;</w:t>
      </w:r>
    </w:p>
    <w:p w:rsidR="009D58C1" w:rsidRPr="009D58C1" w:rsidRDefault="009D58C1" w:rsidP="009D58C1">
      <w:pPr>
        <w:pStyle w:val="a3"/>
        <w:rPr>
          <w:sz w:val="18"/>
          <w:szCs w:val="18"/>
        </w:rPr>
      </w:pPr>
      <w:r w:rsidRPr="009D58C1">
        <w:rPr>
          <w:sz w:val="18"/>
          <w:szCs w:val="18"/>
        </w:rPr>
        <w:t xml:space="preserve">- </w:t>
      </w:r>
      <w:hyperlink r:id="rId29" w:tooltip="https://www.gosuslugi.ru/625710/1/form" w:history="1">
        <w:r w:rsidRPr="009D58C1">
          <w:rPr>
            <w:rStyle w:val="a5"/>
            <w:sz w:val="18"/>
            <w:szCs w:val="18"/>
          </w:rPr>
          <w:t>о консультировании</w:t>
        </w:r>
      </w:hyperlink>
      <w:proofErr w:type="gramStart"/>
      <w:r w:rsidRPr="009D58C1">
        <w:rPr>
          <w:sz w:val="18"/>
          <w:szCs w:val="18"/>
        </w:rPr>
        <w:t xml:space="preserve"> .</w:t>
      </w:r>
      <w:proofErr w:type="gramEnd"/>
    </w:p>
    <w:p w:rsidR="009D58C1" w:rsidRPr="009D58C1" w:rsidRDefault="009D58C1" w:rsidP="009D58C1">
      <w:pPr>
        <w:pStyle w:val="a3"/>
        <w:rPr>
          <w:sz w:val="18"/>
          <w:szCs w:val="18"/>
        </w:rPr>
      </w:pPr>
      <w:hyperlink r:id="rId30" w:history="1">
        <w:r w:rsidRPr="009D58C1">
          <w:rPr>
            <w:rStyle w:val="a5"/>
            <w:sz w:val="18"/>
            <w:szCs w:val="18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 w:rsidRPr="009D58C1">
        <w:rPr>
          <w:sz w:val="18"/>
          <w:szCs w:val="18"/>
        </w:rPr>
        <w:t xml:space="preserve">размещен в региональном блоке официального </w:t>
      </w:r>
      <w:hyperlink r:id="rId31" w:tooltip="rosreestr.gov.ru/open-service/audits/54_litsenzionnyy-kontrol-litsenziatov/profilaktika-narusheniy-licenzirovanie-54/2024/" w:history="1">
        <w:r w:rsidRPr="009D58C1">
          <w:rPr>
            <w:rStyle w:val="a5"/>
            <w:sz w:val="18"/>
            <w:szCs w:val="18"/>
          </w:rPr>
          <w:t xml:space="preserve">сайта </w:t>
        </w:r>
        <w:proofErr w:type="spellStart"/>
        <w:r w:rsidRPr="009D58C1">
          <w:rPr>
            <w:rStyle w:val="a5"/>
            <w:sz w:val="18"/>
            <w:szCs w:val="18"/>
          </w:rPr>
          <w:t>Росреестра</w:t>
        </w:r>
        <w:proofErr w:type="spellEnd"/>
      </w:hyperlink>
      <w:r w:rsidRPr="009D58C1">
        <w:rPr>
          <w:sz w:val="18"/>
          <w:szCs w:val="18"/>
        </w:rPr>
        <w:t>.</w:t>
      </w:r>
    </w:p>
    <w:p w:rsidR="009D58C1" w:rsidRPr="009D58C1" w:rsidRDefault="009D58C1" w:rsidP="009D58C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9D58C1">
        <w:rPr>
          <w:sz w:val="18"/>
          <w:szCs w:val="18"/>
        </w:rPr>
        <w:t>В 2025 году будут проводиться профилактические визиты лицензиатов, которым лицензия на осуществление геодезической и картографической деятельности предоставлена в 2024 году.</w:t>
      </w:r>
    </w:p>
    <w:p w:rsidR="00527EC6" w:rsidRPr="00527EC6" w:rsidRDefault="00527EC6" w:rsidP="00527EC6">
      <w:pPr>
        <w:pStyle w:val="a3"/>
        <w:jc w:val="right"/>
        <w:rPr>
          <w:b/>
          <w:i/>
          <w:sz w:val="18"/>
          <w:szCs w:val="18"/>
        </w:rPr>
      </w:pPr>
      <w:r w:rsidRPr="00527EC6">
        <w:rPr>
          <w:sz w:val="18"/>
          <w:szCs w:val="18"/>
        </w:rPr>
        <w:t xml:space="preserve">   </w:t>
      </w:r>
      <w:r w:rsidRPr="00527EC6">
        <w:rPr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527EC6">
        <w:rPr>
          <w:b/>
          <w:i/>
          <w:sz w:val="18"/>
          <w:szCs w:val="18"/>
        </w:rPr>
        <w:t>Росреестра</w:t>
      </w:r>
      <w:proofErr w:type="spellEnd"/>
      <w:r w:rsidRPr="00527EC6">
        <w:rPr>
          <w:b/>
          <w:i/>
          <w:sz w:val="18"/>
          <w:szCs w:val="18"/>
        </w:rPr>
        <w:t xml:space="preserve"> </w:t>
      </w:r>
    </w:p>
    <w:p w:rsidR="00527EC6" w:rsidRPr="00527EC6" w:rsidRDefault="00527EC6" w:rsidP="00527EC6">
      <w:pPr>
        <w:pStyle w:val="a3"/>
        <w:jc w:val="right"/>
        <w:rPr>
          <w:b/>
          <w:i/>
          <w:sz w:val="18"/>
          <w:szCs w:val="18"/>
        </w:rPr>
      </w:pPr>
      <w:r w:rsidRPr="00527EC6">
        <w:rPr>
          <w:b/>
          <w:i/>
          <w:sz w:val="18"/>
          <w:szCs w:val="18"/>
        </w:rPr>
        <w:t xml:space="preserve">по Новосибирской области </w:t>
      </w:r>
    </w:p>
    <w:p w:rsidR="00527EC6" w:rsidRPr="00527EC6" w:rsidRDefault="00527EC6" w:rsidP="00527EC6">
      <w:pPr>
        <w:pStyle w:val="a3"/>
        <w:rPr>
          <w:b/>
          <w:bCs/>
          <w:i/>
          <w:iCs/>
          <w:sz w:val="18"/>
          <w:szCs w:val="18"/>
        </w:rPr>
      </w:pPr>
      <w:r w:rsidRPr="00527EC6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D9C68F7" wp14:editId="4473965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-3.3pt;margin-top:7.1pt;width:490.5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9D58C1" w:rsidRDefault="009D58C1" w:rsidP="009D58C1">
      <w:pPr>
        <w:pStyle w:val="a3"/>
        <w:rPr>
          <w:b/>
          <w:bCs/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69BDBD12" wp14:editId="2F0B4CC2">
            <wp:extent cx="1333500" cy="7524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r w:rsidRPr="009D58C1">
        <w:rPr>
          <w:b/>
          <w:bCs/>
          <w:sz w:val="24"/>
          <w:szCs w:val="24"/>
          <w:u w:val="single"/>
        </w:rPr>
        <w:t xml:space="preserve">Свыше 7804 объектов недвижимости </w:t>
      </w:r>
    </w:p>
    <w:p w:rsidR="009D58C1" w:rsidRPr="009D58C1" w:rsidRDefault="009D58C1" w:rsidP="009D58C1">
      <w:pPr>
        <w:pStyle w:val="a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</w:t>
      </w:r>
      <w:r w:rsidRPr="009D58C1">
        <w:rPr>
          <w:b/>
          <w:bCs/>
          <w:sz w:val="24"/>
          <w:szCs w:val="24"/>
          <w:u w:val="single"/>
        </w:rPr>
        <w:t>Новосибирской области внесены в реестр недвижимости как аварийные</w:t>
      </w:r>
    </w:p>
    <w:p w:rsidR="009D58C1" w:rsidRPr="00527EC6" w:rsidRDefault="009D58C1" w:rsidP="009D58C1">
      <w:pPr>
        <w:pStyle w:val="a3"/>
        <w:rPr>
          <w:sz w:val="18"/>
          <w:szCs w:val="18"/>
        </w:rPr>
      </w:pPr>
    </w:p>
    <w:p w:rsidR="00AB1B3C" w:rsidRDefault="009D58C1" w:rsidP="00CF7BC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AB1B3C" w:rsidSect="00D67924">
          <w:headerReference w:type="default" r:id="rId32"/>
          <w:type w:val="continuous"/>
          <w:pgSz w:w="11905" w:h="16837"/>
          <w:pgMar w:top="568" w:right="849" w:bottom="284" w:left="850" w:header="0" w:footer="0" w:gutter="0"/>
          <w:cols w:space="708"/>
        </w:sectPr>
      </w:pPr>
      <w:r>
        <w:rPr>
          <w:sz w:val="18"/>
          <w:szCs w:val="18"/>
        </w:rPr>
        <w:tab/>
      </w:r>
      <w:r w:rsidR="00AB1B3C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AB1B3C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AB1B3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AB1B3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AB1B3C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AB1B3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AB1B3C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AB1B3C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AB1B3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AB1B3C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AB1B3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AB1B3C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AB1B3C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AB1B3C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AB1B3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AB1B3C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AB1B3C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AB1B3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AB1B3C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AB1B3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AB1B3C">
        <w:rPr>
          <w:rFonts w:eastAsia="Times New Roman"/>
          <w:b/>
          <w:bCs/>
          <w:color w:val="231F20"/>
          <w:w w:val="115"/>
          <w:sz w:val="14"/>
          <w:szCs w:val="14"/>
        </w:rPr>
        <w:t>10</w:t>
      </w:r>
      <w:r w:rsidR="00AB1B3C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AB1B3C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AB1B3C" w:rsidTr="00ED31DE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B3C" w:rsidRDefault="00AB1B3C" w:rsidP="00ED31D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936" behindDoc="1" locked="0" layoutInCell="0" allowOverlap="1" wp14:anchorId="63D28B02" wp14:editId="1F2BAC89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17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64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JAKwIAABk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Ноябрь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B3C" w:rsidRPr="00742DA2" w:rsidRDefault="00AB1B3C" w:rsidP="00AB1B3C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10</w:t>
            </w:r>
          </w:p>
        </w:tc>
      </w:tr>
    </w:tbl>
    <w:p w:rsidR="00AB1B3C" w:rsidRDefault="00AB1B3C" w:rsidP="00AB1B3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9</w:t>
      </w:r>
    </w:p>
    <w:p w:rsidR="00AB1B3C" w:rsidRDefault="00AB1B3C" w:rsidP="00AB1B3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</w:r>
      <w:proofErr w:type="gramStart"/>
      <w:r w:rsidRPr="00CF7BCF">
        <w:rPr>
          <w:rFonts w:eastAsia="Times New Roman"/>
          <w:sz w:val="18"/>
          <w:szCs w:val="18"/>
        </w:rPr>
        <w:t>Новосибирским</w:t>
      </w:r>
      <w:proofErr w:type="gramEnd"/>
      <w:r w:rsidRPr="00CF7BCF">
        <w:rPr>
          <w:rFonts w:eastAsia="Times New Roman"/>
          <w:sz w:val="18"/>
          <w:szCs w:val="18"/>
        </w:rPr>
        <w:t xml:space="preserve"> </w:t>
      </w:r>
      <w:proofErr w:type="spellStart"/>
      <w:r w:rsidRPr="00CF7BCF">
        <w:rPr>
          <w:rFonts w:eastAsia="Times New Roman"/>
          <w:sz w:val="18"/>
          <w:szCs w:val="18"/>
        </w:rPr>
        <w:t>Росреестром</w:t>
      </w:r>
      <w:proofErr w:type="spellEnd"/>
      <w:r w:rsidRPr="00CF7BCF">
        <w:rPr>
          <w:rFonts w:eastAsia="Times New Roman"/>
          <w:sz w:val="18"/>
          <w:szCs w:val="18"/>
        </w:rPr>
        <w:t xml:space="preserve"> совместно с органами местного самоуправления продолжаются работы по внесению в Единый государственный реестр недвижимости (далее - ЕГРН)  сведений                            об аварийном жилье.</w:t>
      </w: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w:t xml:space="preserve"> </w:t>
      </w:r>
      <w:r w:rsidRPr="00CF7BCF">
        <w:rPr>
          <w:rFonts w:eastAsia="Times New Roman"/>
          <w:sz w:val="18"/>
          <w:szCs w:val="18"/>
        </w:rPr>
        <w:tab/>
        <w:t>Аварийными признаются многоквартирные дома, которые являются непригодными для проживания по техническим причинам.</w:t>
      </w: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w:tab/>
        <w:t>ЕГРН содержит сведения о 7 804 объектах недвижимости, признанных аварийными и непригодными для проживания. Из них 6 698 квартир и 896 многоквартирных домов.</w:t>
      </w: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w:t xml:space="preserve"> </w:t>
      </w:r>
      <w:r w:rsidRPr="00CF7BCF">
        <w:rPr>
          <w:rFonts w:eastAsia="Times New Roman"/>
          <w:sz w:val="18"/>
          <w:szCs w:val="18"/>
        </w:rPr>
        <w:tab/>
        <w:t xml:space="preserve">Признание многоквартирного дома </w:t>
      </w:r>
      <w:proofErr w:type="gramStart"/>
      <w:r w:rsidRPr="00CF7BCF">
        <w:rPr>
          <w:rFonts w:eastAsia="Times New Roman"/>
          <w:sz w:val="18"/>
          <w:szCs w:val="18"/>
        </w:rPr>
        <w:t>аварийным</w:t>
      </w:r>
      <w:proofErr w:type="gramEnd"/>
      <w:r w:rsidRPr="00CF7BCF">
        <w:rPr>
          <w:rFonts w:eastAsia="Times New Roman"/>
          <w:sz w:val="18"/>
          <w:szCs w:val="18"/>
        </w:rPr>
        <w:t xml:space="preserve">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организации, проводившей обследование многоквартирного дома.</w:t>
      </w: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w:tab/>
        <w:t>«</w:t>
      </w:r>
      <w:r w:rsidRPr="00CF7BCF">
        <w:rPr>
          <w:rFonts w:eastAsia="Times New Roman"/>
          <w:i/>
          <w:iCs/>
          <w:sz w:val="18"/>
          <w:szCs w:val="18"/>
        </w:rPr>
        <w:t xml:space="preserve">По результатам рассмотрения заявления органом местного самоуправления принимается решение о признании дома аварийным. Указанное решение направляется в Управление </w:t>
      </w:r>
      <w:proofErr w:type="spellStart"/>
      <w:r w:rsidRPr="00CF7BCF">
        <w:rPr>
          <w:rFonts w:eastAsia="Times New Roman"/>
          <w:i/>
          <w:iCs/>
          <w:sz w:val="18"/>
          <w:szCs w:val="18"/>
        </w:rPr>
        <w:t>Росреестра</w:t>
      </w:r>
      <w:proofErr w:type="spellEnd"/>
      <w:r w:rsidRPr="00CF7BCF">
        <w:rPr>
          <w:rFonts w:eastAsia="Times New Roman"/>
          <w:i/>
          <w:iCs/>
          <w:sz w:val="18"/>
          <w:szCs w:val="18"/>
        </w:rPr>
        <w:t xml:space="preserve"> по Новосибирской области для внесения соответствующих сведений в ЕГРН. Узнать об аварийности можно, получив выписку из ЕГРН об объекте недвижимости», – </w:t>
      </w:r>
      <w:r w:rsidRPr="00CF7BCF">
        <w:rPr>
          <w:rFonts w:eastAsia="Times New Roman"/>
          <w:sz w:val="18"/>
          <w:szCs w:val="18"/>
        </w:rPr>
        <w:t xml:space="preserve">сообщила Наталья </w:t>
      </w:r>
      <w:proofErr w:type="spellStart"/>
      <w:r w:rsidRPr="00CF7BCF">
        <w:rPr>
          <w:rFonts w:eastAsia="Times New Roman"/>
          <w:sz w:val="18"/>
          <w:szCs w:val="18"/>
        </w:rPr>
        <w:t>Ивчатова</w:t>
      </w:r>
      <w:proofErr w:type="spellEnd"/>
      <w:r w:rsidRPr="00CF7BCF">
        <w:rPr>
          <w:rFonts w:eastAsia="Times New Roman"/>
          <w:sz w:val="18"/>
          <w:szCs w:val="18"/>
        </w:rPr>
        <w:t xml:space="preserve">,  заместитель руководителя Управления </w:t>
      </w:r>
      <w:proofErr w:type="spellStart"/>
      <w:r w:rsidRPr="00CF7BCF">
        <w:rPr>
          <w:rFonts w:eastAsia="Times New Roman"/>
          <w:sz w:val="18"/>
          <w:szCs w:val="18"/>
        </w:rPr>
        <w:t>Росреестра</w:t>
      </w:r>
      <w:proofErr w:type="spellEnd"/>
      <w:r w:rsidRPr="00CF7BCF">
        <w:rPr>
          <w:rFonts w:eastAsia="Times New Roman"/>
          <w:sz w:val="18"/>
          <w:szCs w:val="18"/>
        </w:rPr>
        <w:t xml:space="preserve"> по Новосибирской области.</w:t>
      </w:r>
    </w:p>
    <w:p w:rsidR="00CF7BCF" w:rsidRPr="00CF7BCF" w:rsidRDefault="00CF7BCF" w:rsidP="00CF7BCF">
      <w:pPr>
        <w:pStyle w:val="a3"/>
        <w:rPr>
          <w:rFonts w:eastAsia="Times New Roman"/>
          <w:bCs/>
          <w:i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w:tab/>
        <w:t>С 2022 года в реестр недвижимости вносятся сведения об аварийности жилья, подлежащего сносу или реконструкции.</w:t>
      </w:r>
    </w:p>
    <w:p w:rsidR="00CF7BCF" w:rsidRPr="00CF7BCF" w:rsidRDefault="00CF7BCF" w:rsidP="00CF7BCF">
      <w:pPr>
        <w:pStyle w:val="a3"/>
        <w:rPr>
          <w:rFonts w:eastAsia="Times New Roman"/>
          <w:b/>
          <w:i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w:t xml:space="preserve">   </w:t>
      </w:r>
      <w:proofErr w:type="gramStart"/>
      <w:r w:rsidRPr="00CF7BCF">
        <w:rPr>
          <w:rFonts w:eastAsia="Times New Roman"/>
          <w:b/>
          <w:i/>
          <w:sz w:val="18"/>
          <w:szCs w:val="18"/>
        </w:rPr>
        <w:t>м</w:t>
      </w:r>
      <w:proofErr w:type="gramEnd"/>
      <w:r w:rsidRPr="00CF7BCF">
        <w:rPr>
          <w:rFonts w:eastAsia="Times New Roman"/>
          <w:b/>
          <w:i/>
          <w:sz w:val="18"/>
          <w:szCs w:val="18"/>
        </w:rPr>
        <w:t xml:space="preserve">атериал подготовлен Управлением </w:t>
      </w:r>
      <w:proofErr w:type="spellStart"/>
      <w:r w:rsidRPr="00CF7BCF">
        <w:rPr>
          <w:rFonts w:eastAsia="Times New Roman"/>
          <w:b/>
          <w:i/>
          <w:sz w:val="18"/>
          <w:szCs w:val="18"/>
        </w:rPr>
        <w:t>Росреестра</w:t>
      </w:r>
      <w:proofErr w:type="spellEnd"/>
      <w:r w:rsidRPr="00CF7BCF">
        <w:rPr>
          <w:rFonts w:eastAsia="Times New Roman"/>
          <w:b/>
          <w:i/>
          <w:sz w:val="18"/>
          <w:szCs w:val="18"/>
        </w:rPr>
        <w:t xml:space="preserve"> </w:t>
      </w:r>
    </w:p>
    <w:p w:rsidR="00CF7BCF" w:rsidRPr="00CF7BCF" w:rsidRDefault="00CF7BCF" w:rsidP="00CF7BCF">
      <w:pPr>
        <w:pStyle w:val="a3"/>
        <w:rPr>
          <w:rFonts w:eastAsia="Times New Roman"/>
          <w:b/>
          <w:i/>
          <w:sz w:val="18"/>
          <w:szCs w:val="18"/>
        </w:rPr>
      </w:pPr>
      <w:r w:rsidRPr="00CF7BCF">
        <w:rPr>
          <w:rFonts w:eastAsia="Times New Roman"/>
          <w:b/>
          <w:i/>
          <w:sz w:val="18"/>
          <w:szCs w:val="18"/>
        </w:rPr>
        <w:t xml:space="preserve">по Новосибирской области </w:t>
      </w:r>
    </w:p>
    <w:p w:rsidR="00CF7BCF" w:rsidRPr="00CF7BCF" w:rsidRDefault="00CF7BCF" w:rsidP="00CF7BCF">
      <w:pPr>
        <w:pStyle w:val="a3"/>
        <w:rPr>
          <w:rFonts w:eastAsia="Times New Roman"/>
          <w:b/>
          <w:bCs/>
          <w:i/>
          <w:iCs/>
          <w:sz w:val="18"/>
          <w:szCs w:val="18"/>
        </w:rPr>
      </w:pPr>
      <w:r w:rsidRPr="00CF7BCF">
        <w:rPr>
          <w:rFonts w:eastAsia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88D2081" wp14:editId="3924E51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-3.3pt;margin-top:7.1pt;width:490.5pt;height: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P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drawing>
          <wp:inline distT="0" distB="0" distL="0" distR="0">
            <wp:extent cx="2114550" cy="2114550"/>
            <wp:effectExtent l="0" t="0" r="0" b="0"/>
            <wp:docPr id="54" name="Рисунок 54" descr="C:\Users\Home\Desktop\УВ 23-29.11.2024\Росреестр 29.11.2024\Новосибирским Росреестром проведено более 500 консультаций граждан и организаций по вопросам земельного 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УВ 23-29.11.2024\Росреестр 29.11.2024\Новосибирским Росреестром проведено более 500 консультаций граждан и организаций по вопросам земельного надзора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93" cy="21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BC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sz w:val="18"/>
          <w:szCs w:val="18"/>
        </w:rPr>
        <w:t xml:space="preserve">  </w:t>
      </w:r>
      <w:r>
        <w:rPr>
          <w:rFonts w:eastAsia="Times New Roman"/>
          <w:noProof/>
          <w:sz w:val="18"/>
          <w:szCs w:val="18"/>
        </w:rPr>
        <w:drawing>
          <wp:inline distT="0" distB="0" distL="0" distR="0" wp14:anchorId="586D5291" wp14:editId="75056E19">
            <wp:extent cx="2114550" cy="2114550"/>
            <wp:effectExtent l="0" t="0" r="0" b="0"/>
            <wp:docPr id="55" name="Рисунок 55" descr="C:\Users\Home\Desktop\УВ 23-29.11.2024\Росреестр 29.11.2024\Профилактические визиты проведены к лицензиатам Новосибир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УВ 23-29.11.2024\Росреестр 29.11.2024\Профилактические визиты проведены к лицензиатам Новосибирска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93" cy="21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BC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</w:t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14550" cy="2114550"/>
            <wp:effectExtent l="0" t="0" r="0" b="0"/>
            <wp:docPr id="56" name="Рисунок 56" descr="C:\Users\Home\Desktop\УВ 23-29.11.2024\Росреестр 29.11.2024\Свыше 7804 объектов недвижимости Новосибирской области внесены в реестр недвижимости как аварий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УВ 23-29.11.2024\Росреестр 29.11.2024\Свыше 7804 объектов недвижимости Новосибирской области внесены в реестр недвижимости как аварийные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93" cy="21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</w:t>
      </w: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</w:t>
      </w: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CF7BCF" w:rsidRDefault="00CF7BCF" w:rsidP="00CF7BCF">
      <w:pPr>
        <w:pStyle w:val="a3"/>
        <w:rPr>
          <w:rFonts w:eastAsia="Times New Roman"/>
          <w:sz w:val="18"/>
          <w:szCs w:val="18"/>
        </w:rPr>
      </w:pPr>
    </w:p>
    <w:p w:rsidR="00F87BDB" w:rsidRDefault="00F87BDB" w:rsidP="00A22A4E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  <w:bookmarkStart w:id="3" w:name="_GoBack"/>
      <w:bookmarkEnd w:id="3"/>
    </w:p>
    <w:p w:rsidR="00187F5A" w:rsidRDefault="00187F5A" w:rsidP="00A22A4E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tbl>
      <w:tblPr>
        <w:tblStyle w:val="11"/>
        <w:tblW w:w="10632" w:type="dxa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4158"/>
      </w:tblGrid>
      <w:tr w:rsidR="00886F25" w:rsidRPr="00886F25" w:rsidTr="00614C5D">
        <w:trPr>
          <w:trHeight w:val="2291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98E757D" wp14:editId="493E1B1F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80444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7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99688B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99688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99688B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hyperlink r:id="rId38" w:history="1"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adm</w:t>
              </w:r>
              <w:r w:rsidR="00D67924" w:rsidRPr="0099688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_</w:t>
              </w:r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ulib</w:t>
              </w:r>
              <w:r w:rsidR="00D67924" w:rsidRPr="0099688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D67924" w:rsidRPr="0099688B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D67924" w:rsidRPr="00D95FE8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Улыбино,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158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42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614C5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1905" w:h="16837"/>
      <w:pgMar w:top="709" w:right="565" w:bottom="284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18" w:rsidRDefault="00807718">
      <w:r>
        <w:separator/>
      </w:r>
    </w:p>
  </w:endnote>
  <w:endnote w:type="continuationSeparator" w:id="0">
    <w:p w:rsidR="00807718" w:rsidRDefault="0080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Default="008044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Default="0080444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Default="008044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18" w:rsidRDefault="00807718">
      <w:r>
        <w:separator/>
      </w:r>
    </w:p>
  </w:footnote>
  <w:footnote w:type="continuationSeparator" w:id="0">
    <w:p w:rsidR="00807718" w:rsidRDefault="0080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Default="00804445">
    <w:pPr>
      <w:pStyle w:val="ab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Default="008044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Pr="00F4280D" w:rsidRDefault="00804445" w:rsidP="00B50FC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45" w:rsidRDefault="008044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C7C6F"/>
    <w:multiLevelType w:val="hybridMultilevel"/>
    <w:tmpl w:val="3BD49FBE"/>
    <w:lvl w:ilvl="0" w:tplc="28A47C40">
      <w:start w:val="7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7336DB7"/>
    <w:multiLevelType w:val="hybridMultilevel"/>
    <w:tmpl w:val="9D8C6C06"/>
    <w:lvl w:ilvl="0" w:tplc="C4023DF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BB28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A9E35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85E1C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E5E18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A88D2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732F32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E0AB81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B7EC4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40CE5346"/>
    <w:multiLevelType w:val="hybridMultilevel"/>
    <w:tmpl w:val="48F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29A1"/>
    <w:rsid w:val="000031F5"/>
    <w:rsid w:val="00005213"/>
    <w:rsid w:val="00007119"/>
    <w:rsid w:val="00012C13"/>
    <w:rsid w:val="00013062"/>
    <w:rsid w:val="000145AD"/>
    <w:rsid w:val="00021DC4"/>
    <w:rsid w:val="00031C00"/>
    <w:rsid w:val="00033B3A"/>
    <w:rsid w:val="00045CBA"/>
    <w:rsid w:val="00046C41"/>
    <w:rsid w:val="00051840"/>
    <w:rsid w:val="00056BE9"/>
    <w:rsid w:val="00056FD3"/>
    <w:rsid w:val="00057F33"/>
    <w:rsid w:val="000743B5"/>
    <w:rsid w:val="000755D4"/>
    <w:rsid w:val="000768E1"/>
    <w:rsid w:val="00080388"/>
    <w:rsid w:val="0008183A"/>
    <w:rsid w:val="00086B71"/>
    <w:rsid w:val="00087BBB"/>
    <w:rsid w:val="000905DE"/>
    <w:rsid w:val="00092E03"/>
    <w:rsid w:val="00095156"/>
    <w:rsid w:val="00097A43"/>
    <w:rsid w:val="000A128A"/>
    <w:rsid w:val="000A3BA8"/>
    <w:rsid w:val="000A54D4"/>
    <w:rsid w:val="000A69B7"/>
    <w:rsid w:val="000A6F19"/>
    <w:rsid w:val="000A7106"/>
    <w:rsid w:val="000A73D8"/>
    <w:rsid w:val="000B4EA2"/>
    <w:rsid w:val="000B5339"/>
    <w:rsid w:val="000B6212"/>
    <w:rsid w:val="000D0B35"/>
    <w:rsid w:val="000D176A"/>
    <w:rsid w:val="000D59DB"/>
    <w:rsid w:val="000D6573"/>
    <w:rsid w:val="000E093D"/>
    <w:rsid w:val="000E0ABA"/>
    <w:rsid w:val="000E0C16"/>
    <w:rsid w:val="000E4FC4"/>
    <w:rsid w:val="000E50EC"/>
    <w:rsid w:val="000E5308"/>
    <w:rsid w:val="000E7173"/>
    <w:rsid w:val="000F0E06"/>
    <w:rsid w:val="000F49EB"/>
    <w:rsid w:val="000F6AFF"/>
    <w:rsid w:val="000F7020"/>
    <w:rsid w:val="00101D80"/>
    <w:rsid w:val="00102188"/>
    <w:rsid w:val="00104469"/>
    <w:rsid w:val="0011192A"/>
    <w:rsid w:val="00114114"/>
    <w:rsid w:val="001161C0"/>
    <w:rsid w:val="00117DCB"/>
    <w:rsid w:val="0012136C"/>
    <w:rsid w:val="0012189C"/>
    <w:rsid w:val="001227AA"/>
    <w:rsid w:val="00122823"/>
    <w:rsid w:val="001235F5"/>
    <w:rsid w:val="001242BE"/>
    <w:rsid w:val="001261D6"/>
    <w:rsid w:val="0013472B"/>
    <w:rsid w:val="001425AF"/>
    <w:rsid w:val="00146FDF"/>
    <w:rsid w:val="00151AF3"/>
    <w:rsid w:val="00161140"/>
    <w:rsid w:val="00161BC0"/>
    <w:rsid w:val="0016440A"/>
    <w:rsid w:val="001668B0"/>
    <w:rsid w:val="001718BF"/>
    <w:rsid w:val="0017328C"/>
    <w:rsid w:val="001765C0"/>
    <w:rsid w:val="001812CF"/>
    <w:rsid w:val="0018339E"/>
    <w:rsid w:val="001841C3"/>
    <w:rsid w:val="00185285"/>
    <w:rsid w:val="001854AA"/>
    <w:rsid w:val="00187F5A"/>
    <w:rsid w:val="00191826"/>
    <w:rsid w:val="001927B8"/>
    <w:rsid w:val="001929AE"/>
    <w:rsid w:val="00192FB0"/>
    <w:rsid w:val="001938F4"/>
    <w:rsid w:val="001A0418"/>
    <w:rsid w:val="001A0C1B"/>
    <w:rsid w:val="001A2135"/>
    <w:rsid w:val="001A2C19"/>
    <w:rsid w:val="001A366B"/>
    <w:rsid w:val="001B0348"/>
    <w:rsid w:val="001B2835"/>
    <w:rsid w:val="001B7233"/>
    <w:rsid w:val="001C3687"/>
    <w:rsid w:val="001C5CC3"/>
    <w:rsid w:val="001C7FEB"/>
    <w:rsid w:val="001D1828"/>
    <w:rsid w:val="001D4B25"/>
    <w:rsid w:val="001D72E1"/>
    <w:rsid w:val="001E26D7"/>
    <w:rsid w:val="001E2B38"/>
    <w:rsid w:val="001E4865"/>
    <w:rsid w:val="001F1D98"/>
    <w:rsid w:val="001F2798"/>
    <w:rsid w:val="001F45D7"/>
    <w:rsid w:val="001F4825"/>
    <w:rsid w:val="00200D83"/>
    <w:rsid w:val="00204F82"/>
    <w:rsid w:val="002058AD"/>
    <w:rsid w:val="002070B5"/>
    <w:rsid w:val="00207909"/>
    <w:rsid w:val="00212B4C"/>
    <w:rsid w:val="00221837"/>
    <w:rsid w:val="0022340D"/>
    <w:rsid w:val="00223B4D"/>
    <w:rsid w:val="002257C5"/>
    <w:rsid w:val="00230500"/>
    <w:rsid w:val="00242624"/>
    <w:rsid w:val="00245BF8"/>
    <w:rsid w:val="002501C6"/>
    <w:rsid w:val="00255237"/>
    <w:rsid w:val="00256BC3"/>
    <w:rsid w:val="00256F03"/>
    <w:rsid w:val="00263444"/>
    <w:rsid w:val="00264416"/>
    <w:rsid w:val="002714EC"/>
    <w:rsid w:val="002723B7"/>
    <w:rsid w:val="00272C5F"/>
    <w:rsid w:val="00272F3A"/>
    <w:rsid w:val="00274256"/>
    <w:rsid w:val="00276AC8"/>
    <w:rsid w:val="00276B67"/>
    <w:rsid w:val="00286421"/>
    <w:rsid w:val="002874B7"/>
    <w:rsid w:val="00295CD4"/>
    <w:rsid w:val="002A0D1B"/>
    <w:rsid w:val="002A54D7"/>
    <w:rsid w:val="002A6441"/>
    <w:rsid w:val="002B1155"/>
    <w:rsid w:val="002B1FAF"/>
    <w:rsid w:val="002B37B0"/>
    <w:rsid w:val="002B62E9"/>
    <w:rsid w:val="002B6539"/>
    <w:rsid w:val="002B71F2"/>
    <w:rsid w:val="002C13C4"/>
    <w:rsid w:val="002C2C8B"/>
    <w:rsid w:val="002C422E"/>
    <w:rsid w:val="002C4CF6"/>
    <w:rsid w:val="002C5C68"/>
    <w:rsid w:val="002C6D25"/>
    <w:rsid w:val="002C7B0E"/>
    <w:rsid w:val="002D02BA"/>
    <w:rsid w:val="002D0D45"/>
    <w:rsid w:val="002D1781"/>
    <w:rsid w:val="002D2252"/>
    <w:rsid w:val="002D2BDF"/>
    <w:rsid w:val="002D4F0A"/>
    <w:rsid w:val="002D62CE"/>
    <w:rsid w:val="002E1D2D"/>
    <w:rsid w:val="002E3596"/>
    <w:rsid w:val="002E40C9"/>
    <w:rsid w:val="002E4522"/>
    <w:rsid w:val="002E69BA"/>
    <w:rsid w:val="002E785A"/>
    <w:rsid w:val="002F0160"/>
    <w:rsid w:val="002F46DE"/>
    <w:rsid w:val="002F79FC"/>
    <w:rsid w:val="00302E97"/>
    <w:rsid w:val="00303C31"/>
    <w:rsid w:val="00304B9E"/>
    <w:rsid w:val="00307D04"/>
    <w:rsid w:val="003104EE"/>
    <w:rsid w:val="00310D7C"/>
    <w:rsid w:val="00311C80"/>
    <w:rsid w:val="00312ECF"/>
    <w:rsid w:val="00314B80"/>
    <w:rsid w:val="00317B27"/>
    <w:rsid w:val="003205AA"/>
    <w:rsid w:val="00323856"/>
    <w:rsid w:val="0032669E"/>
    <w:rsid w:val="00326F19"/>
    <w:rsid w:val="00346C56"/>
    <w:rsid w:val="003475A6"/>
    <w:rsid w:val="003547EC"/>
    <w:rsid w:val="0035502D"/>
    <w:rsid w:val="00360AB0"/>
    <w:rsid w:val="003635F1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A2432"/>
    <w:rsid w:val="003A697F"/>
    <w:rsid w:val="003A774A"/>
    <w:rsid w:val="003B06E7"/>
    <w:rsid w:val="003B329A"/>
    <w:rsid w:val="003B4120"/>
    <w:rsid w:val="003B4BA9"/>
    <w:rsid w:val="003B573F"/>
    <w:rsid w:val="003B5C09"/>
    <w:rsid w:val="003B7CE0"/>
    <w:rsid w:val="003C038D"/>
    <w:rsid w:val="003C0B5E"/>
    <w:rsid w:val="003C2C32"/>
    <w:rsid w:val="003C33E3"/>
    <w:rsid w:val="003C75EE"/>
    <w:rsid w:val="003E0ADD"/>
    <w:rsid w:val="003E2832"/>
    <w:rsid w:val="003E52A8"/>
    <w:rsid w:val="003E62A3"/>
    <w:rsid w:val="003E73B6"/>
    <w:rsid w:val="003F0577"/>
    <w:rsid w:val="003F593A"/>
    <w:rsid w:val="00401B22"/>
    <w:rsid w:val="00403916"/>
    <w:rsid w:val="004156D0"/>
    <w:rsid w:val="004157A3"/>
    <w:rsid w:val="00415980"/>
    <w:rsid w:val="00416547"/>
    <w:rsid w:val="004171C7"/>
    <w:rsid w:val="004235AB"/>
    <w:rsid w:val="004265C6"/>
    <w:rsid w:val="004364CA"/>
    <w:rsid w:val="00441CF0"/>
    <w:rsid w:val="00442ADC"/>
    <w:rsid w:val="00442B20"/>
    <w:rsid w:val="004448FE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77695"/>
    <w:rsid w:val="004928E4"/>
    <w:rsid w:val="00494BE2"/>
    <w:rsid w:val="00496301"/>
    <w:rsid w:val="00496A0B"/>
    <w:rsid w:val="00496DD4"/>
    <w:rsid w:val="004A190E"/>
    <w:rsid w:val="004A1BED"/>
    <w:rsid w:val="004A4307"/>
    <w:rsid w:val="004A48E0"/>
    <w:rsid w:val="004A64C3"/>
    <w:rsid w:val="004B0514"/>
    <w:rsid w:val="004B3459"/>
    <w:rsid w:val="004B7009"/>
    <w:rsid w:val="004C058E"/>
    <w:rsid w:val="004C0A11"/>
    <w:rsid w:val="004C4E9B"/>
    <w:rsid w:val="004C5CBD"/>
    <w:rsid w:val="004C71F1"/>
    <w:rsid w:val="004D036D"/>
    <w:rsid w:val="004D097D"/>
    <w:rsid w:val="004D1F09"/>
    <w:rsid w:val="004D2350"/>
    <w:rsid w:val="004D4EC0"/>
    <w:rsid w:val="004D578D"/>
    <w:rsid w:val="004D5E7D"/>
    <w:rsid w:val="004D6F4F"/>
    <w:rsid w:val="004D72E2"/>
    <w:rsid w:val="004D79B1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4CCD"/>
    <w:rsid w:val="005053F6"/>
    <w:rsid w:val="00506FD0"/>
    <w:rsid w:val="005079BE"/>
    <w:rsid w:val="005171DA"/>
    <w:rsid w:val="00523268"/>
    <w:rsid w:val="00527EC6"/>
    <w:rsid w:val="00530FFE"/>
    <w:rsid w:val="0053390B"/>
    <w:rsid w:val="005350C2"/>
    <w:rsid w:val="005358DE"/>
    <w:rsid w:val="00535967"/>
    <w:rsid w:val="005366A1"/>
    <w:rsid w:val="00545C49"/>
    <w:rsid w:val="0054645E"/>
    <w:rsid w:val="00546824"/>
    <w:rsid w:val="00546C87"/>
    <w:rsid w:val="005471D2"/>
    <w:rsid w:val="00551ECE"/>
    <w:rsid w:val="00552325"/>
    <w:rsid w:val="005532B0"/>
    <w:rsid w:val="00560E11"/>
    <w:rsid w:val="00565C2F"/>
    <w:rsid w:val="00577C83"/>
    <w:rsid w:val="00584E26"/>
    <w:rsid w:val="005865C5"/>
    <w:rsid w:val="005913A4"/>
    <w:rsid w:val="00592CAD"/>
    <w:rsid w:val="0059438E"/>
    <w:rsid w:val="00597BCE"/>
    <w:rsid w:val="005A02E1"/>
    <w:rsid w:val="005A3B40"/>
    <w:rsid w:val="005A528C"/>
    <w:rsid w:val="005A7512"/>
    <w:rsid w:val="005B0E25"/>
    <w:rsid w:val="005B14CD"/>
    <w:rsid w:val="005B499A"/>
    <w:rsid w:val="005B5AC2"/>
    <w:rsid w:val="005B6042"/>
    <w:rsid w:val="005B60A6"/>
    <w:rsid w:val="005C37A1"/>
    <w:rsid w:val="005C3B78"/>
    <w:rsid w:val="005C6A09"/>
    <w:rsid w:val="005C7DB5"/>
    <w:rsid w:val="005D4E24"/>
    <w:rsid w:val="005E253B"/>
    <w:rsid w:val="005E4CB5"/>
    <w:rsid w:val="005E4E1B"/>
    <w:rsid w:val="005E52C5"/>
    <w:rsid w:val="005E7536"/>
    <w:rsid w:val="005E7DC6"/>
    <w:rsid w:val="005F06FA"/>
    <w:rsid w:val="005F3587"/>
    <w:rsid w:val="005F3AC7"/>
    <w:rsid w:val="005F3FA2"/>
    <w:rsid w:val="005F4FA8"/>
    <w:rsid w:val="00607685"/>
    <w:rsid w:val="00610315"/>
    <w:rsid w:val="00610AAD"/>
    <w:rsid w:val="00611588"/>
    <w:rsid w:val="0061474D"/>
    <w:rsid w:val="00614C5D"/>
    <w:rsid w:val="00617687"/>
    <w:rsid w:val="00617923"/>
    <w:rsid w:val="00620009"/>
    <w:rsid w:val="00621A29"/>
    <w:rsid w:val="00642429"/>
    <w:rsid w:val="006424B5"/>
    <w:rsid w:val="006449D2"/>
    <w:rsid w:val="00645831"/>
    <w:rsid w:val="00647BC3"/>
    <w:rsid w:val="006536A2"/>
    <w:rsid w:val="00653E3C"/>
    <w:rsid w:val="0065420E"/>
    <w:rsid w:val="006605D7"/>
    <w:rsid w:val="00671080"/>
    <w:rsid w:val="00675122"/>
    <w:rsid w:val="00680032"/>
    <w:rsid w:val="00680478"/>
    <w:rsid w:val="006824D7"/>
    <w:rsid w:val="00683D2A"/>
    <w:rsid w:val="00690C02"/>
    <w:rsid w:val="006915D5"/>
    <w:rsid w:val="00691A3C"/>
    <w:rsid w:val="0069426C"/>
    <w:rsid w:val="0069441A"/>
    <w:rsid w:val="006A6241"/>
    <w:rsid w:val="006B1DE6"/>
    <w:rsid w:val="006B2A54"/>
    <w:rsid w:val="006B33B7"/>
    <w:rsid w:val="006B3CB5"/>
    <w:rsid w:val="006B4737"/>
    <w:rsid w:val="006C22F2"/>
    <w:rsid w:val="006C2733"/>
    <w:rsid w:val="006C45AD"/>
    <w:rsid w:val="006C51CF"/>
    <w:rsid w:val="006D2655"/>
    <w:rsid w:val="006D5F85"/>
    <w:rsid w:val="006D6295"/>
    <w:rsid w:val="006E18F4"/>
    <w:rsid w:val="006E6480"/>
    <w:rsid w:val="006E7C0B"/>
    <w:rsid w:val="006F0138"/>
    <w:rsid w:val="006F25DE"/>
    <w:rsid w:val="006F37B7"/>
    <w:rsid w:val="00700236"/>
    <w:rsid w:val="00700595"/>
    <w:rsid w:val="007022CA"/>
    <w:rsid w:val="007046E0"/>
    <w:rsid w:val="00704FA2"/>
    <w:rsid w:val="00706470"/>
    <w:rsid w:val="007073A8"/>
    <w:rsid w:val="00707E6E"/>
    <w:rsid w:val="00710B5D"/>
    <w:rsid w:val="00711287"/>
    <w:rsid w:val="00712F17"/>
    <w:rsid w:val="007148D1"/>
    <w:rsid w:val="0071507A"/>
    <w:rsid w:val="00721C71"/>
    <w:rsid w:val="007224D7"/>
    <w:rsid w:val="00723F26"/>
    <w:rsid w:val="00724286"/>
    <w:rsid w:val="00724BA9"/>
    <w:rsid w:val="00726928"/>
    <w:rsid w:val="00731127"/>
    <w:rsid w:val="00731A70"/>
    <w:rsid w:val="007324F4"/>
    <w:rsid w:val="007349B8"/>
    <w:rsid w:val="00737909"/>
    <w:rsid w:val="00742C38"/>
    <w:rsid w:val="00742DA2"/>
    <w:rsid w:val="00750C82"/>
    <w:rsid w:val="0075344D"/>
    <w:rsid w:val="0075771B"/>
    <w:rsid w:val="007600F2"/>
    <w:rsid w:val="00762835"/>
    <w:rsid w:val="00774531"/>
    <w:rsid w:val="00774CA2"/>
    <w:rsid w:val="0078676E"/>
    <w:rsid w:val="00787969"/>
    <w:rsid w:val="0079368B"/>
    <w:rsid w:val="00793B3F"/>
    <w:rsid w:val="0079475D"/>
    <w:rsid w:val="00794B09"/>
    <w:rsid w:val="007A0C71"/>
    <w:rsid w:val="007A4511"/>
    <w:rsid w:val="007A5A57"/>
    <w:rsid w:val="007A73DE"/>
    <w:rsid w:val="007B1928"/>
    <w:rsid w:val="007B1EB5"/>
    <w:rsid w:val="007B420D"/>
    <w:rsid w:val="007B6BE3"/>
    <w:rsid w:val="007D11A1"/>
    <w:rsid w:val="007D18D5"/>
    <w:rsid w:val="007D3185"/>
    <w:rsid w:val="007D36D2"/>
    <w:rsid w:val="007D3B55"/>
    <w:rsid w:val="007D52FF"/>
    <w:rsid w:val="007D6C3F"/>
    <w:rsid w:val="007E1FFC"/>
    <w:rsid w:val="007E3432"/>
    <w:rsid w:val="007E41AB"/>
    <w:rsid w:val="007E45D8"/>
    <w:rsid w:val="007E5CDD"/>
    <w:rsid w:val="007E7073"/>
    <w:rsid w:val="007F29B7"/>
    <w:rsid w:val="007F3B01"/>
    <w:rsid w:val="007F5485"/>
    <w:rsid w:val="007F6083"/>
    <w:rsid w:val="00803AC1"/>
    <w:rsid w:val="0080420E"/>
    <w:rsid w:val="00804445"/>
    <w:rsid w:val="008070EF"/>
    <w:rsid w:val="00807718"/>
    <w:rsid w:val="00810EA0"/>
    <w:rsid w:val="00811A06"/>
    <w:rsid w:val="00811C27"/>
    <w:rsid w:val="00812E7E"/>
    <w:rsid w:val="008147F1"/>
    <w:rsid w:val="00817984"/>
    <w:rsid w:val="008261CE"/>
    <w:rsid w:val="0083389D"/>
    <w:rsid w:val="008341EF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73C3A"/>
    <w:rsid w:val="0087799C"/>
    <w:rsid w:val="00881A85"/>
    <w:rsid w:val="00883C4C"/>
    <w:rsid w:val="0088423A"/>
    <w:rsid w:val="00886F25"/>
    <w:rsid w:val="00891D36"/>
    <w:rsid w:val="00893D34"/>
    <w:rsid w:val="008946F7"/>
    <w:rsid w:val="00894C48"/>
    <w:rsid w:val="008A27EB"/>
    <w:rsid w:val="008A4368"/>
    <w:rsid w:val="008A486D"/>
    <w:rsid w:val="008A5E52"/>
    <w:rsid w:val="008B23E9"/>
    <w:rsid w:val="008B608A"/>
    <w:rsid w:val="008B653D"/>
    <w:rsid w:val="008C7141"/>
    <w:rsid w:val="008C7A30"/>
    <w:rsid w:val="008D39E2"/>
    <w:rsid w:val="008D6AE5"/>
    <w:rsid w:val="008E7379"/>
    <w:rsid w:val="008F10B9"/>
    <w:rsid w:val="008F6D9B"/>
    <w:rsid w:val="008F6F02"/>
    <w:rsid w:val="008F7B1C"/>
    <w:rsid w:val="008F7D2E"/>
    <w:rsid w:val="009028E6"/>
    <w:rsid w:val="00903A37"/>
    <w:rsid w:val="00904D69"/>
    <w:rsid w:val="00910160"/>
    <w:rsid w:val="00913A8A"/>
    <w:rsid w:val="00913DF7"/>
    <w:rsid w:val="00914184"/>
    <w:rsid w:val="009179AC"/>
    <w:rsid w:val="00920092"/>
    <w:rsid w:val="00920ADA"/>
    <w:rsid w:val="00921F8A"/>
    <w:rsid w:val="0092341B"/>
    <w:rsid w:val="00927BAA"/>
    <w:rsid w:val="00933989"/>
    <w:rsid w:val="00943D1F"/>
    <w:rsid w:val="00947A8B"/>
    <w:rsid w:val="00951239"/>
    <w:rsid w:val="00953936"/>
    <w:rsid w:val="00953BA7"/>
    <w:rsid w:val="0096089B"/>
    <w:rsid w:val="00961758"/>
    <w:rsid w:val="00963B16"/>
    <w:rsid w:val="00965104"/>
    <w:rsid w:val="009670A9"/>
    <w:rsid w:val="009670C8"/>
    <w:rsid w:val="00970726"/>
    <w:rsid w:val="0097199D"/>
    <w:rsid w:val="00971D7F"/>
    <w:rsid w:val="00972776"/>
    <w:rsid w:val="0097396B"/>
    <w:rsid w:val="00975DE0"/>
    <w:rsid w:val="00981041"/>
    <w:rsid w:val="00981FD5"/>
    <w:rsid w:val="0098252B"/>
    <w:rsid w:val="00982A8C"/>
    <w:rsid w:val="0099053E"/>
    <w:rsid w:val="00995F26"/>
    <w:rsid w:val="0099688B"/>
    <w:rsid w:val="009A290B"/>
    <w:rsid w:val="009A2BED"/>
    <w:rsid w:val="009A3DB3"/>
    <w:rsid w:val="009A7E37"/>
    <w:rsid w:val="009B22A0"/>
    <w:rsid w:val="009B34FC"/>
    <w:rsid w:val="009B6F0D"/>
    <w:rsid w:val="009C01E9"/>
    <w:rsid w:val="009C0A5A"/>
    <w:rsid w:val="009C59CA"/>
    <w:rsid w:val="009C5A80"/>
    <w:rsid w:val="009C5D19"/>
    <w:rsid w:val="009D1259"/>
    <w:rsid w:val="009D1F74"/>
    <w:rsid w:val="009D4A61"/>
    <w:rsid w:val="009D5710"/>
    <w:rsid w:val="009D58C1"/>
    <w:rsid w:val="009D5B70"/>
    <w:rsid w:val="009E0163"/>
    <w:rsid w:val="009E7510"/>
    <w:rsid w:val="009E7549"/>
    <w:rsid w:val="009E7F2C"/>
    <w:rsid w:val="009F3E52"/>
    <w:rsid w:val="009F6207"/>
    <w:rsid w:val="00A00551"/>
    <w:rsid w:val="00A01F10"/>
    <w:rsid w:val="00A0284A"/>
    <w:rsid w:val="00A04790"/>
    <w:rsid w:val="00A0690E"/>
    <w:rsid w:val="00A10529"/>
    <w:rsid w:val="00A1192F"/>
    <w:rsid w:val="00A14636"/>
    <w:rsid w:val="00A16E18"/>
    <w:rsid w:val="00A20082"/>
    <w:rsid w:val="00A22A4E"/>
    <w:rsid w:val="00A246F6"/>
    <w:rsid w:val="00A320B8"/>
    <w:rsid w:val="00A3543D"/>
    <w:rsid w:val="00A3688D"/>
    <w:rsid w:val="00A41FC4"/>
    <w:rsid w:val="00A45394"/>
    <w:rsid w:val="00A5182D"/>
    <w:rsid w:val="00A5190B"/>
    <w:rsid w:val="00A5427B"/>
    <w:rsid w:val="00A55191"/>
    <w:rsid w:val="00A55E49"/>
    <w:rsid w:val="00A56E32"/>
    <w:rsid w:val="00A617E1"/>
    <w:rsid w:val="00A678AD"/>
    <w:rsid w:val="00A67951"/>
    <w:rsid w:val="00A7359D"/>
    <w:rsid w:val="00A83040"/>
    <w:rsid w:val="00A83226"/>
    <w:rsid w:val="00A83C03"/>
    <w:rsid w:val="00A869A3"/>
    <w:rsid w:val="00A90A5A"/>
    <w:rsid w:val="00A96EA4"/>
    <w:rsid w:val="00AA16C1"/>
    <w:rsid w:val="00AA1939"/>
    <w:rsid w:val="00AB18CF"/>
    <w:rsid w:val="00AB1B3C"/>
    <w:rsid w:val="00AB2519"/>
    <w:rsid w:val="00AB279D"/>
    <w:rsid w:val="00AB5777"/>
    <w:rsid w:val="00AC1B50"/>
    <w:rsid w:val="00AC22A7"/>
    <w:rsid w:val="00AC7D77"/>
    <w:rsid w:val="00AD167A"/>
    <w:rsid w:val="00AD3FB1"/>
    <w:rsid w:val="00AD65C5"/>
    <w:rsid w:val="00AD7D65"/>
    <w:rsid w:val="00AE014E"/>
    <w:rsid w:val="00AE2777"/>
    <w:rsid w:val="00AE459F"/>
    <w:rsid w:val="00AE5EF6"/>
    <w:rsid w:val="00AE7B93"/>
    <w:rsid w:val="00AF6657"/>
    <w:rsid w:val="00AF6FCE"/>
    <w:rsid w:val="00B00767"/>
    <w:rsid w:val="00B05E6D"/>
    <w:rsid w:val="00B07A74"/>
    <w:rsid w:val="00B125EE"/>
    <w:rsid w:val="00B148CE"/>
    <w:rsid w:val="00B1598C"/>
    <w:rsid w:val="00B16BBD"/>
    <w:rsid w:val="00B2078D"/>
    <w:rsid w:val="00B22CF0"/>
    <w:rsid w:val="00B25770"/>
    <w:rsid w:val="00B26794"/>
    <w:rsid w:val="00B32954"/>
    <w:rsid w:val="00B34FAC"/>
    <w:rsid w:val="00B35B0B"/>
    <w:rsid w:val="00B3791E"/>
    <w:rsid w:val="00B41F07"/>
    <w:rsid w:val="00B46564"/>
    <w:rsid w:val="00B46D7D"/>
    <w:rsid w:val="00B50FCE"/>
    <w:rsid w:val="00B52097"/>
    <w:rsid w:val="00B55756"/>
    <w:rsid w:val="00B611BD"/>
    <w:rsid w:val="00B65759"/>
    <w:rsid w:val="00B6581A"/>
    <w:rsid w:val="00B659F0"/>
    <w:rsid w:val="00B66FC1"/>
    <w:rsid w:val="00B709B8"/>
    <w:rsid w:val="00B71F15"/>
    <w:rsid w:val="00B723C3"/>
    <w:rsid w:val="00B77AFE"/>
    <w:rsid w:val="00B81485"/>
    <w:rsid w:val="00B82833"/>
    <w:rsid w:val="00B82BEA"/>
    <w:rsid w:val="00B82E58"/>
    <w:rsid w:val="00B853D8"/>
    <w:rsid w:val="00B8630A"/>
    <w:rsid w:val="00B90A64"/>
    <w:rsid w:val="00B92D4C"/>
    <w:rsid w:val="00B92EFD"/>
    <w:rsid w:val="00B95D97"/>
    <w:rsid w:val="00B960C6"/>
    <w:rsid w:val="00BA0F9C"/>
    <w:rsid w:val="00BA29FB"/>
    <w:rsid w:val="00BA2D00"/>
    <w:rsid w:val="00BA2E3F"/>
    <w:rsid w:val="00BA38CC"/>
    <w:rsid w:val="00BB7447"/>
    <w:rsid w:val="00BC3350"/>
    <w:rsid w:val="00BC5171"/>
    <w:rsid w:val="00BC7609"/>
    <w:rsid w:val="00BD6E1E"/>
    <w:rsid w:val="00BE0C37"/>
    <w:rsid w:val="00BE0EBA"/>
    <w:rsid w:val="00BE1F54"/>
    <w:rsid w:val="00BE24CB"/>
    <w:rsid w:val="00BE2896"/>
    <w:rsid w:val="00BE56E5"/>
    <w:rsid w:val="00BF02DB"/>
    <w:rsid w:val="00BF4344"/>
    <w:rsid w:val="00BF5034"/>
    <w:rsid w:val="00C00356"/>
    <w:rsid w:val="00C0193C"/>
    <w:rsid w:val="00C02756"/>
    <w:rsid w:val="00C100F1"/>
    <w:rsid w:val="00C132B3"/>
    <w:rsid w:val="00C15167"/>
    <w:rsid w:val="00C15376"/>
    <w:rsid w:val="00C16A9B"/>
    <w:rsid w:val="00C178EC"/>
    <w:rsid w:val="00C17D0F"/>
    <w:rsid w:val="00C20074"/>
    <w:rsid w:val="00C20D0C"/>
    <w:rsid w:val="00C20DF5"/>
    <w:rsid w:val="00C226D5"/>
    <w:rsid w:val="00C231C5"/>
    <w:rsid w:val="00C23FFF"/>
    <w:rsid w:val="00C33B07"/>
    <w:rsid w:val="00C34BC3"/>
    <w:rsid w:val="00C36029"/>
    <w:rsid w:val="00C40552"/>
    <w:rsid w:val="00C40DD0"/>
    <w:rsid w:val="00C470CF"/>
    <w:rsid w:val="00C50965"/>
    <w:rsid w:val="00C51F05"/>
    <w:rsid w:val="00C57B1E"/>
    <w:rsid w:val="00C66FE7"/>
    <w:rsid w:val="00C705A2"/>
    <w:rsid w:val="00C760C7"/>
    <w:rsid w:val="00C80D3D"/>
    <w:rsid w:val="00C83356"/>
    <w:rsid w:val="00C83AC2"/>
    <w:rsid w:val="00C84C9A"/>
    <w:rsid w:val="00C9335A"/>
    <w:rsid w:val="00C974BD"/>
    <w:rsid w:val="00CA0B10"/>
    <w:rsid w:val="00CA0D52"/>
    <w:rsid w:val="00CA5D7F"/>
    <w:rsid w:val="00CB553A"/>
    <w:rsid w:val="00CB55BA"/>
    <w:rsid w:val="00CB6934"/>
    <w:rsid w:val="00CC16AE"/>
    <w:rsid w:val="00CC4860"/>
    <w:rsid w:val="00CC4FBE"/>
    <w:rsid w:val="00CC514C"/>
    <w:rsid w:val="00CD55FE"/>
    <w:rsid w:val="00CD5902"/>
    <w:rsid w:val="00CD7E6C"/>
    <w:rsid w:val="00CE7A2D"/>
    <w:rsid w:val="00CF20CE"/>
    <w:rsid w:val="00CF3E8B"/>
    <w:rsid w:val="00CF5AE9"/>
    <w:rsid w:val="00CF7BCF"/>
    <w:rsid w:val="00D029EC"/>
    <w:rsid w:val="00D04FFB"/>
    <w:rsid w:val="00D0588B"/>
    <w:rsid w:val="00D072BE"/>
    <w:rsid w:val="00D07B2D"/>
    <w:rsid w:val="00D11CB9"/>
    <w:rsid w:val="00D13E6C"/>
    <w:rsid w:val="00D174C8"/>
    <w:rsid w:val="00D17BF2"/>
    <w:rsid w:val="00D20632"/>
    <w:rsid w:val="00D21A43"/>
    <w:rsid w:val="00D228EA"/>
    <w:rsid w:val="00D24ACE"/>
    <w:rsid w:val="00D25933"/>
    <w:rsid w:val="00D276BE"/>
    <w:rsid w:val="00D369B1"/>
    <w:rsid w:val="00D41A9F"/>
    <w:rsid w:val="00D44B7A"/>
    <w:rsid w:val="00D5423B"/>
    <w:rsid w:val="00D62441"/>
    <w:rsid w:val="00D65923"/>
    <w:rsid w:val="00D67830"/>
    <w:rsid w:val="00D67924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97C0E"/>
    <w:rsid w:val="00DA45C5"/>
    <w:rsid w:val="00DA6375"/>
    <w:rsid w:val="00DB136B"/>
    <w:rsid w:val="00DB3488"/>
    <w:rsid w:val="00DB7B98"/>
    <w:rsid w:val="00DC0F5E"/>
    <w:rsid w:val="00DC187C"/>
    <w:rsid w:val="00DC2892"/>
    <w:rsid w:val="00DC2A60"/>
    <w:rsid w:val="00DC4EDD"/>
    <w:rsid w:val="00DD4993"/>
    <w:rsid w:val="00DD60BB"/>
    <w:rsid w:val="00DE336B"/>
    <w:rsid w:val="00DE43A0"/>
    <w:rsid w:val="00DE5208"/>
    <w:rsid w:val="00DE7B72"/>
    <w:rsid w:val="00DF0126"/>
    <w:rsid w:val="00DF09E6"/>
    <w:rsid w:val="00DF211D"/>
    <w:rsid w:val="00DF3E51"/>
    <w:rsid w:val="00DF40F4"/>
    <w:rsid w:val="00DF4862"/>
    <w:rsid w:val="00DF5A06"/>
    <w:rsid w:val="00DF60FA"/>
    <w:rsid w:val="00DF7CFE"/>
    <w:rsid w:val="00E033B2"/>
    <w:rsid w:val="00E15124"/>
    <w:rsid w:val="00E15181"/>
    <w:rsid w:val="00E16E14"/>
    <w:rsid w:val="00E2094E"/>
    <w:rsid w:val="00E22304"/>
    <w:rsid w:val="00E22818"/>
    <w:rsid w:val="00E23A3E"/>
    <w:rsid w:val="00E272C1"/>
    <w:rsid w:val="00E34470"/>
    <w:rsid w:val="00E348CE"/>
    <w:rsid w:val="00E352E8"/>
    <w:rsid w:val="00E36D0F"/>
    <w:rsid w:val="00E36D78"/>
    <w:rsid w:val="00E41774"/>
    <w:rsid w:val="00E42BCE"/>
    <w:rsid w:val="00E477B3"/>
    <w:rsid w:val="00E52570"/>
    <w:rsid w:val="00E534E1"/>
    <w:rsid w:val="00E57BAD"/>
    <w:rsid w:val="00E60D5D"/>
    <w:rsid w:val="00E65312"/>
    <w:rsid w:val="00E66124"/>
    <w:rsid w:val="00E70FD5"/>
    <w:rsid w:val="00E759B6"/>
    <w:rsid w:val="00E768CC"/>
    <w:rsid w:val="00E84DE3"/>
    <w:rsid w:val="00E86F31"/>
    <w:rsid w:val="00E94B95"/>
    <w:rsid w:val="00EA1604"/>
    <w:rsid w:val="00EA4308"/>
    <w:rsid w:val="00EB040C"/>
    <w:rsid w:val="00EB1CFD"/>
    <w:rsid w:val="00EB241A"/>
    <w:rsid w:val="00EB2A34"/>
    <w:rsid w:val="00EB425E"/>
    <w:rsid w:val="00EB4484"/>
    <w:rsid w:val="00EB69F4"/>
    <w:rsid w:val="00EB7ADF"/>
    <w:rsid w:val="00EC1C04"/>
    <w:rsid w:val="00ED1583"/>
    <w:rsid w:val="00ED23A5"/>
    <w:rsid w:val="00ED257E"/>
    <w:rsid w:val="00ED31DE"/>
    <w:rsid w:val="00ED3B61"/>
    <w:rsid w:val="00ED40A3"/>
    <w:rsid w:val="00ED7B8F"/>
    <w:rsid w:val="00EE63B4"/>
    <w:rsid w:val="00EF3FE4"/>
    <w:rsid w:val="00F01D26"/>
    <w:rsid w:val="00F03DE2"/>
    <w:rsid w:val="00F04DB0"/>
    <w:rsid w:val="00F06264"/>
    <w:rsid w:val="00F0685F"/>
    <w:rsid w:val="00F076F4"/>
    <w:rsid w:val="00F13C69"/>
    <w:rsid w:val="00F14DB9"/>
    <w:rsid w:val="00F1593A"/>
    <w:rsid w:val="00F33B4B"/>
    <w:rsid w:val="00F422BF"/>
    <w:rsid w:val="00F45CD1"/>
    <w:rsid w:val="00F46AC7"/>
    <w:rsid w:val="00F51B37"/>
    <w:rsid w:val="00F5451C"/>
    <w:rsid w:val="00F5498D"/>
    <w:rsid w:val="00F66948"/>
    <w:rsid w:val="00F67B62"/>
    <w:rsid w:val="00F70CE1"/>
    <w:rsid w:val="00F73448"/>
    <w:rsid w:val="00F76A39"/>
    <w:rsid w:val="00F76ED3"/>
    <w:rsid w:val="00F81772"/>
    <w:rsid w:val="00F827C5"/>
    <w:rsid w:val="00F86DB1"/>
    <w:rsid w:val="00F87BDB"/>
    <w:rsid w:val="00F95FDA"/>
    <w:rsid w:val="00FA07B5"/>
    <w:rsid w:val="00FA0EB9"/>
    <w:rsid w:val="00FA1584"/>
    <w:rsid w:val="00FA2610"/>
    <w:rsid w:val="00FA2A9A"/>
    <w:rsid w:val="00FA416B"/>
    <w:rsid w:val="00FA4F8A"/>
    <w:rsid w:val="00FA527C"/>
    <w:rsid w:val="00FA78F0"/>
    <w:rsid w:val="00FB45D7"/>
    <w:rsid w:val="00FB4FB8"/>
    <w:rsid w:val="00FB7CEB"/>
    <w:rsid w:val="00FC2C11"/>
    <w:rsid w:val="00FC3F0C"/>
    <w:rsid w:val="00FC51DE"/>
    <w:rsid w:val="00FC51FB"/>
    <w:rsid w:val="00FC5817"/>
    <w:rsid w:val="00FC651A"/>
    <w:rsid w:val="00FC66F5"/>
    <w:rsid w:val="00FC6917"/>
    <w:rsid w:val="00FC7CE8"/>
    <w:rsid w:val="00FD1A11"/>
    <w:rsid w:val="00FD1F28"/>
    <w:rsid w:val="00FD66A3"/>
    <w:rsid w:val="00FD676E"/>
    <w:rsid w:val="00FE2B52"/>
    <w:rsid w:val="00FE4361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FC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4D2350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9670A9"/>
    <w:pPr>
      <w:ind w:left="720"/>
      <w:contextualSpacing/>
    </w:pPr>
  </w:style>
  <w:style w:type="paragraph" w:styleId="ab">
    <w:name w:val="header"/>
    <w:basedOn w:val="a"/>
    <w:link w:val="ac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8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0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2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3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7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"/>
    <w:link w:val="af9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9">
    <w:name w:val="Название Знак"/>
    <w:basedOn w:val="a0"/>
    <w:link w:val="af8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footnote text"/>
    <w:basedOn w:val="a"/>
    <w:link w:val="afb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A7359D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f">
    <w:name w:val="Body Text Indent"/>
    <w:basedOn w:val="a"/>
    <w:link w:val="aff0"/>
    <w:unhideWhenUsed/>
    <w:rsid w:val="000768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0768E1"/>
  </w:style>
  <w:style w:type="character" w:styleId="aff1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2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3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a">
    <w:name w:val="Абзац списка Знак"/>
    <w:link w:val="a9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3">
    <w:name w:val="Subtitle"/>
    <w:basedOn w:val="a"/>
    <w:next w:val="a"/>
    <w:link w:val="aff4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5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6114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8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8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8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3C0B5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3C0B5E"/>
  </w:style>
  <w:style w:type="numbering" w:customStyle="1" w:styleId="45">
    <w:name w:val="Нет списка4"/>
    <w:next w:val="a2"/>
    <w:uiPriority w:val="99"/>
    <w:semiHidden/>
    <w:unhideWhenUsed/>
    <w:rsid w:val="00C9335A"/>
  </w:style>
  <w:style w:type="table" w:customStyle="1" w:styleId="54">
    <w:name w:val="Сетка таблицы5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C9335A"/>
  </w:style>
  <w:style w:type="table" w:customStyle="1" w:styleId="210">
    <w:name w:val="Сетка таблицы21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C9335A"/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1929AE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0092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FC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4D2350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9670A9"/>
    <w:pPr>
      <w:ind w:left="720"/>
      <w:contextualSpacing/>
    </w:pPr>
  </w:style>
  <w:style w:type="paragraph" w:styleId="ab">
    <w:name w:val="header"/>
    <w:basedOn w:val="a"/>
    <w:link w:val="ac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8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0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2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3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7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"/>
    <w:link w:val="af9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9">
    <w:name w:val="Название Знак"/>
    <w:basedOn w:val="a0"/>
    <w:link w:val="af8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a">
    <w:name w:val="footnote text"/>
    <w:basedOn w:val="a"/>
    <w:link w:val="afb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A7359D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f">
    <w:name w:val="Body Text Indent"/>
    <w:basedOn w:val="a"/>
    <w:link w:val="aff0"/>
    <w:unhideWhenUsed/>
    <w:rsid w:val="000768E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0768E1"/>
  </w:style>
  <w:style w:type="character" w:styleId="aff1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2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3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a">
    <w:name w:val="Абзац списка Знак"/>
    <w:link w:val="a9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3">
    <w:name w:val="Subtitle"/>
    <w:basedOn w:val="a"/>
    <w:next w:val="a"/>
    <w:link w:val="aff4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5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6114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8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8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8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3C0B5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3C0B5E"/>
  </w:style>
  <w:style w:type="numbering" w:customStyle="1" w:styleId="45">
    <w:name w:val="Нет списка4"/>
    <w:next w:val="a2"/>
    <w:uiPriority w:val="99"/>
    <w:semiHidden/>
    <w:unhideWhenUsed/>
    <w:rsid w:val="00C9335A"/>
  </w:style>
  <w:style w:type="table" w:customStyle="1" w:styleId="54">
    <w:name w:val="Сетка таблицы5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C9335A"/>
  </w:style>
  <w:style w:type="table" w:customStyle="1" w:styleId="210">
    <w:name w:val="Сетка таблицы21"/>
    <w:basedOn w:val="a1"/>
    <w:next w:val="a8"/>
    <w:uiPriority w:val="59"/>
    <w:rsid w:val="00C9335A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C9335A"/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1929AE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0092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F3D9593B0E0574CE20FC17065ADBEE520CC543530A44AD5AD62BC61BCF7A8D1DB6F34B00F3vEWCE" TargetMode="External"/><Relationship Id="rId18" Type="http://schemas.openxmlformats.org/officeDocument/2006/relationships/header" Target="header6.xml"/><Relationship Id="rId26" Type="http://schemas.openxmlformats.org/officeDocument/2006/relationships/hyperlink" Target="https://t.me/rosreestr_nsk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mailto:oko@r54.rosreestr.ru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F3D9593B0E0574CE20FC17065ADBEE520CC040520044AD5AD62BC61BCF7A8D1DB6F349v0W4E" TargetMode="External"/><Relationship Id="rId17" Type="http://schemas.openxmlformats.org/officeDocument/2006/relationships/header" Target="header5.xml"/><Relationship Id="rId25" Type="http://schemas.openxmlformats.org/officeDocument/2006/relationships/hyperlink" Target="https://dzen.ru/rosreestr_nsk" TargetMode="External"/><Relationship Id="rId33" Type="http://schemas.openxmlformats.org/officeDocument/2006/relationships/image" Target="media/image3.jpeg"/><Relationship Id="rId38" Type="http://schemas.openxmlformats.org/officeDocument/2006/relationships/hyperlink" Target="mailto:adm_ulib@mail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yperlink" Target="https://www.gosuslugi.ru/625710/1/for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eader" Target="header8.xml"/><Relationship Id="rId37" Type="http://schemas.openxmlformats.org/officeDocument/2006/relationships/hyperlink" Target="https://admulybino.nso.ru" TargetMode="External"/><Relationship Id="rId40" Type="http://schemas.openxmlformats.org/officeDocument/2006/relationships/header" Target="header10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F1ADF1D33B83770ED7DF6C020C8F4656CFE7BA4032544A2BFFE90DFE0C0B0AE4E8FF32622D80362Bm7E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://www.gosuslugi.ru/626705/1/form" TargetMode="External"/><Relationship Id="rId36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31" Type="http://schemas.openxmlformats.org/officeDocument/2006/relationships/hyperlink" Target="rosreestr.gov.ru/open-service/audits/54_litsenzionnyy-kontrol-litsenziatov/profilaktika-narusheniy-licenzirovanie-54/2024/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https://www.gosuslugi.ru/625710/1/form" TargetMode="External"/><Relationship Id="rId30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35" Type="http://schemas.openxmlformats.org/officeDocument/2006/relationships/image" Target="media/image5.jpeg"/><Relationship Id="rId43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8422-9042-4B54-99B1-C3B0C90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8454</Words>
  <Characters>48193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2024-12-11T04:05:00Z</cp:lastPrinted>
  <dcterms:created xsi:type="dcterms:W3CDTF">2024-12-02T03:01:00Z</dcterms:created>
  <dcterms:modified xsi:type="dcterms:W3CDTF">2024-12-11T04:18:00Z</dcterms:modified>
</cp:coreProperties>
</file>