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BF1" w:rsidRDefault="00660045" w:rsidP="00DB5FD2">
      <w:pPr>
        <w:adjustRightInd w:val="0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82pt;margin-top:-48.2pt;width:141pt;height:20.4pt;z-index:251665408;mso-position-horizontal-relative:text;mso-position-vertical-relative:text" fillcolor="#369" strokecolor="black [3213]">
            <v:shadow color="#b2b2b2" opacity="52429f" offset="3pt"/>
            <v:textpath style="font-family:&quot;Times New Roman&quot;;v-text-kern:t" trim="t" fitpath="t" string="Спецвыпуск от 26 августа 2024 года"/>
          </v:shape>
        </w:pict>
      </w:r>
      <w:r w:rsidR="00B246D3" w:rsidRPr="006A5F2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54ADC20" wp14:editId="33EBA95E">
                <wp:simplePos x="0" y="0"/>
                <wp:positionH relativeFrom="column">
                  <wp:posOffset>4628515</wp:posOffset>
                </wp:positionH>
                <wp:positionV relativeFrom="paragraph">
                  <wp:posOffset>-650240</wp:posOffset>
                </wp:positionV>
                <wp:extent cx="2141220" cy="351155"/>
                <wp:effectExtent l="0" t="0" r="11430" b="1079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4122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64.45pt;margin-top:-51.2pt;width:168.6pt;height:27.65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"/>
            </w:pict>
          </mc:Fallback>
        </mc:AlternateContent>
      </w:r>
      <w:r w:rsidR="00EE77E0" w:rsidRPr="006A5F2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72CD4AA5" wp14:editId="48B5916E">
            <wp:simplePos x="0" y="0"/>
            <wp:positionH relativeFrom="column">
              <wp:posOffset>-14605</wp:posOffset>
            </wp:positionH>
            <wp:positionV relativeFrom="paragraph">
              <wp:posOffset>117475</wp:posOffset>
            </wp:positionV>
            <wp:extent cx="6859905" cy="2551430"/>
            <wp:effectExtent l="19050" t="19050" r="17145" b="20320"/>
            <wp:wrapThrough wrapText="bothSides">
              <wp:wrapPolygon edited="0">
                <wp:start x="-60" y="-161"/>
                <wp:lineTo x="-60" y="21611"/>
                <wp:lineTo x="21594" y="21611"/>
                <wp:lineTo x="21594" y="-161"/>
                <wp:lineTo x="-60" y="-161"/>
              </wp:wrapPolygon>
            </wp:wrapThrough>
            <wp:docPr id="2" name="Рисунок 1" descr="Спецвыпуск  31 августа 2020 г." title="№ 3(43)11 ноября 201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402" r="8789" b="7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255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BF1" w:rsidRPr="00445B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Информация о  техногенных пожарах на территории г. </w:t>
      </w:r>
      <w:proofErr w:type="spellStart"/>
      <w:r w:rsidR="00445BF1" w:rsidRPr="00445B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Искитима</w:t>
      </w:r>
      <w:proofErr w:type="spellEnd"/>
      <w:r w:rsidR="00445BF1" w:rsidRPr="00445BF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 Искитимского района Новосибирской области с 05.08.2024 по 11.08.2024</w:t>
      </w:r>
    </w:p>
    <w:tbl>
      <w:tblPr>
        <w:tblW w:w="10093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1414"/>
        <w:gridCol w:w="1461"/>
        <w:gridCol w:w="7218"/>
      </w:tblGrid>
      <w:tr w:rsidR="00445BF1" w:rsidRPr="00445BF1" w:rsidTr="00445BF1">
        <w:trPr>
          <w:trHeight w:val="282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BF1" w:rsidRPr="00445BF1" w:rsidRDefault="00445BF1" w:rsidP="00445BF1">
            <w:pPr>
              <w:widowControl w:val="0"/>
              <w:suppressAutoHyphens/>
              <w:overflowPunct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45BF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BF1" w:rsidRPr="00445BF1" w:rsidRDefault="00445BF1" w:rsidP="00445BF1">
            <w:pPr>
              <w:widowControl w:val="0"/>
              <w:suppressAutoHyphens/>
              <w:overflowPunct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45BF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Время сообщения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BF1" w:rsidRPr="00445BF1" w:rsidRDefault="00445BF1" w:rsidP="00445BF1">
            <w:pPr>
              <w:widowControl w:val="0"/>
              <w:suppressAutoHyphens/>
              <w:overflowPunct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45BF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Объект, последствия, причина, виновники пожара</w:t>
            </w:r>
          </w:p>
        </w:tc>
      </w:tr>
      <w:tr w:rsidR="00445BF1" w:rsidRPr="00E63EC4" w:rsidTr="00660045">
        <w:trPr>
          <w:trHeight w:val="83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F1" w:rsidRPr="00E63EC4" w:rsidRDefault="00445BF1" w:rsidP="00E63EC4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63EC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07</w:t>
            </w:r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E63EC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08</w:t>
            </w:r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E63EC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F1" w:rsidRPr="00E63EC4" w:rsidRDefault="00445BF1" w:rsidP="00E63EC4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63EC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19 </w:t>
            </w:r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ч. </w:t>
            </w:r>
            <w:r w:rsidRPr="00E63EC4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23 </w:t>
            </w:r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F1" w:rsidRPr="00E63EC4" w:rsidRDefault="00445BF1" w:rsidP="00E63EC4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63EC4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Произошел пожар в частном жилом доме по адресу: НСО, </w:t>
            </w:r>
            <w:proofErr w:type="spellStart"/>
            <w:r w:rsidRPr="00E63EC4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E63EC4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район, п. Озерки, ул. </w:t>
            </w:r>
            <w:proofErr w:type="gramStart"/>
            <w:r w:rsidRPr="00E63EC4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Трудовая</w:t>
            </w:r>
            <w:proofErr w:type="gramEnd"/>
            <w:r w:rsidRPr="00E63EC4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. В результате пожара в помещении кухни повреждена стиральная машина, произошло </w:t>
            </w:r>
            <w:proofErr w:type="spellStart"/>
            <w:r w:rsidRPr="00E63EC4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закопчение</w:t>
            </w:r>
            <w:proofErr w:type="spellEnd"/>
            <w:r w:rsidRPr="00E63EC4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стен и потолка по всей площади. Предполагаемая причина пожара - неисправность электрооборудования.</w:t>
            </w:r>
          </w:p>
        </w:tc>
      </w:tr>
      <w:tr w:rsidR="00445BF1" w:rsidRPr="00E63EC4" w:rsidTr="00E63EC4">
        <w:trPr>
          <w:trHeight w:val="560"/>
        </w:trPr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F1" w:rsidRPr="00E63EC4" w:rsidRDefault="00445BF1" w:rsidP="00E63EC4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63EC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</w:t>
            </w:r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E63EC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08</w:t>
            </w:r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E63EC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F1" w:rsidRPr="00E63EC4" w:rsidRDefault="00445BF1" w:rsidP="00E63EC4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63EC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17 </w:t>
            </w:r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ч. </w:t>
            </w:r>
            <w:r w:rsidRPr="00E63EC4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51 </w:t>
            </w:r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</w:t>
            </w:r>
          </w:p>
        </w:tc>
        <w:tc>
          <w:tcPr>
            <w:tcW w:w="72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F1" w:rsidRPr="00E63EC4" w:rsidRDefault="00445BF1" w:rsidP="00E63EC4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63EC4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Произошел пожар в автомобиле марки ВАЗ 2110 по адресу: НСО, </w:t>
            </w:r>
            <w:proofErr w:type="spellStart"/>
            <w:r w:rsidRPr="00E63EC4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E63EC4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E63EC4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р.п</w:t>
            </w:r>
            <w:proofErr w:type="spellEnd"/>
            <w:r w:rsidRPr="00E63EC4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. Линево, ул. пр-т Коммунистический. В результате пожара автомобиль выгорел по всей площади. Предполагаемая причина пожара - неисправность электрооборудования.</w:t>
            </w:r>
          </w:p>
        </w:tc>
      </w:tr>
      <w:tr w:rsidR="00445BF1" w:rsidRPr="00E63EC4" w:rsidTr="00660045">
        <w:trPr>
          <w:trHeight w:val="836"/>
        </w:trPr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F1" w:rsidRPr="00E63EC4" w:rsidRDefault="00445BF1" w:rsidP="00E63EC4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63EC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11</w:t>
            </w:r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E63EC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08</w:t>
            </w:r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E63EC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F1" w:rsidRPr="00E63EC4" w:rsidRDefault="00445BF1" w:rsidP="00E63EC4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63EC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18 </w:t>
            </w:r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ч. </w:t>
            </w:r>
            <w:r w:rsidRPr="00E63EC4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51 </w:t>
            </w:r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</w:t>
            </w:r>
          </w:p>
        </w:tc>
        <w:tc>
          <w:tcPr>
            <w:tcW w:w="72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BF1" w:rsidRPr="00E63EC4" w:rsidRDefault="00445BF1" w:rsidP="00E63EC4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Из ГБУЗ НСО «ИЦГБ» поступило сообщение о получении  ожогов  гражданином 1967 г.р. и гражданкой 1973 г.р. по адресу НСО, г. </w:t>
            </w:r>
            <w:proofErr w:type="spellStart"/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Искитим</w:t>
            </w:r>
            <w:proofErr w:type="spellEnd"/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, пер. </w:t>
            </w:r>
            <w:proofErr w:type="spellStart"/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Шипуновский</w:t>
            </w:r>
            <w:proofErr w:type="spellEnd"/>
            <w:r w:rsidRPr="00E63EC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 w:rsidRPr="00E63EC4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По результатам  предварительной проверки установлено, что в результате неосторожного обращения с огнем при растопке печи в бане, на женщине загорелась </w:t>
            </w:r>
            <w:proofErr w:type="gramStart"/>
            <w:r w:rsidRPr="00E63EC4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одежда</w:t>
            </w:r>
            <w:proofErr w:type="gramEnd"/>
            <w:r w:rsidRPr="00E63EC4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и она получила </w:t>
            </w:r>
            <w:r w:rsidRPr="00E63EC4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ожоги пламенем 1,2 степени на площади 60 %. Мужчина получил ожоги пламенем верхних конечностей 2 степени на площади 4% при тушении возгорания.</w:t>
            </w:r>
          </w:p>
        </w:tc>
      </w:tr>
    </w:tbl>
    <w:p w:rsidR="00445BF1" w:rsidRPr="00E63EC4" w:rsidRDefault="00445BF1" w:rsidP="00E63EC4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445BF1" w:rsidRPr="00E63EC4" w:rsidRDefault="00445BF1" w:rsidP="00E63EC4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proofErr w:type="gramStart"/>
      <w:r w:rsidRPr="00E63EC4">
        <w:rPr>
          <w:rFonts w:ascii="Times New Roman" w:hAnsi="Times New Roman" w:cs="Times New Roman"/>
          <w:bCs/>
          <w:sz w:val="18"/>
          <w:szCs w:val="18"/>
          <w:lang w:eastAsia="ru-RU"/>
        </w:rPr>
        <w:t>Исполняющий</w:t>
      </w:r>
      <w:proofErr w:type="gramEnd"/>
      <w:r w:rsidRPr="00E63EC4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обязанности </w:t>
      </w:r>
    </w:p>
    <w:p w:rsidR="00445BF1" w:rsidRPr="00E63EC4" w:rsidRDefault="00445BF1" w:rsidP="00E63EC4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E63EC4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начальника отдела                                                             </w:t>
      </w:r>
      <w:r w:rsidR="00E63EC4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                                             </w:t>
      </w:r>
      <w:r w:rsidRPr="00E63EC4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                                    А.А. </w:t>
      </w:r>
      <w:proofErr w:type="spellStart"/>
      <w:r w:rsidRPr="00E63EC4">
        <w:rPr>
          <w:rFonts w:ascii="Times New Roman" w:hAnsi="Times New Roman" w:cs="Times New Roman"/>
          <w:bCs/>
          <w:sz w:val="18"/>
          <w:szCs w:val="18"/>
          <w:lang w:eastAsia="ru-RU"/>
        </w:rPr>
        <w:t>Улихин</w:t>
      </w:r>
      <w:proofErr w:type="spellEnd"/>
    </w:p>
    <w:p w:rsidR="00445BF1" w:rsidRPr="00E63EC4" w:rsidRDefault="00445BF1" w:rsidP="00E63EC4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445BF1" w:rsidRPr="00E63EC4" w:rsidRDefault="00445BF1" w:rsidP="00E63EC4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proofErr w:type="spellStart"/>
      <w:r w:rsidRPr="00E63EC4">
        <w:rPr>
          <w:rFonts w:ascii="Times New Roman" w:hAnsi="Times New Roman" w:cs="Times New Roman"/>
          <w:sz w:val="18"/>
          <w:szCs w:val="18"/>
          <w:lang w:eastAsia="ru-RU"/>
        </w:rPr>
        <w:t>Улихин</w:t>
      </w:r>
      <w:proofErr w:type="spellEnd"/>
      <w:r w:rsidRPr="00E63EC4">
        <w:rPr>
          <w:rFonts w:ascii="Times New Roman" w:hAnsi="Times New Roman" w:cs="Times New Roman"/>
          <w:sz w:val="18"/>
          <w:szCs w:val="18"/>
          <w:lang w:eastAsia="ru-RU"/>
        </w:rPr>
        <w:t xml:space="preserve"> Алексей Анатольевич</w:t>
      </w:r>
    </w:p>
    <w:p w:rsidR="00445BF1" w:rsidRDefault="00445BF1" w:rsidP="00E63EC4">
      <w:pPr>
        <w:pStyle w:val="a5"/>
        <w:rPr>
          <w:rFonts w:ascii="Times New Roman" w:hAnsi="Times New Roman" w:cs="Times New Roman"/>
          <w:bCs/>
          <w:sz w:val="18"/>
          <w:szCs w:val="18"/>
          <w:lang w:eastAsia="ru-RU"/>
        </w:rPr>
      </w:pPr>
      <w:r w:rsidRPr="00E63EC4">
        <w:rPr>
          <w:rFonts w:ascii="Times New Roman" w:hAnsi="Times New Roman" w:cs="Times New Roman"/>
          <w:bCs/>
          <w:sz w:val="18"/>
          <w:szCs w:val="18"/>
          <w:lang w:eastAsia="ru-RU"/>
        </w:rPr>
        <w:t>8(383)43-2-60-15</w:t>
      </w:r>
    </w:p>
    <w:p w:rsidR="00AF7A70" w:rsidRPr="00E63EC4" w:rsidRDefault="00AF7A70" w:rsidP="00E63EC4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E63EC4" w:rsidRDefault="00E63EC4" w:rsidP="00DB5FD2">
      <w:pPr>
        <w:pStyle w:val="a5"/>
        <w:jc w:val="center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18"/>
          <w:szCs w:val="18"/>
          <w:u w:val="single"/>
          <w:lang w:eastAsia="ru-RU"/>
        </w:rPr>
        <w:drawing>
          <wp:inline distT="0" distB="0" distL="0" distR="0" wp14:anchorId="2AD889B8" wp14:editId="502827B7">
            <wp:extent cx="6229350" cy="3616576"/>
            <wp:effectExtent l="0" t="0" r="0" b="3175"/>
            <wp:docPr id="5" name="Рисунок 5" descr="C:\Users\Home\Desktop\25, спец\ПБ 16.08.2024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5, спец\ПБ 16.08.2024\Памят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22" cy="36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EC4" w:rsidRPr="00E63EC4" w:rsidRDefault="00E63EC4" w:rsidP="00E63EC4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zh-CN"/>
        </w:rPr>
      </w:pPr>
      <w:r w:rsidRPr="00E63EC4">
        <w:rPr>
          <w:rFonts w:ascii="Times New Roman" w:hAnsi="Times New Roman" w:cs="Times New Roman"/>
          <w:b/>
          <w:sz w:val="24"/>
          <w:szCs w:val="24"/>
          <w:u w:val="single"/>
          <w:lang w:eastAsia="zh-CN"/>
        </w:rPr>
        <w:lastRenderedPageBreak/>
        <w:t>ВНИМАНИЕ</w:t>
      </w:r>
      <w:proofErr w:type="gramStart"/>
      <w:r w:rsidRPr="00E63EC4">
        <w:rPr>
          <w:rFonts w:ascii="Times New Roman" w:hAnsi="Times New Roman" w:cs="Times New Roman"/>
          <w:b/>
          <w:sz w:val="24"/>
          <w:szCs w:val="24"/>
          <w:u w:val="single"/>
          <w:lang w:eastAsia="zh-CN"/>
        </w:rPr>
        <w:t xml:space="preserve"> !</w:t>
      </w:r>
      <w:proofErr w:type="gramEnd"/>
      <w:r w:rsidRPr="00E63EC4">
        <w:rPr>
          <w:rFonts w:ascii="Times New Roman" w:hAnsi="Times New Roman" w:cs="Times New Roman"/>
          <w:b/>
          <w:sz w:val="24"/>
          <w:szCs w:val="24"/>
          <w:u w:val="single"/>
          <w:lang w:eastAsia="zh-CN"/>
        </w:rPr>
        <w:t>!!</w:t>
      </w:r>
    </w:p>
    <w:p w:rsidR="00E63EC4" w:rsidRDefault="00E63EC4" w:rsidP="00E63EC4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zh-CN"/>
        </w:rPr>
      </w:pPr>
      <w:r w:rsidRPr="00E63EC4">
        <w:rPr>
          <w:rFonts w:ascii="Times New Roman" w:hAnsi="Times New Roman" w:cs="Times New Roman"/>
          <w:b/>
          <w:sz w:val="24"/>
          <w:szCs w:val="24"/>
          <w:u w:val="single"/>
          <w:lang w:eastAsia="zh-CN"/>
        </w:rPr>
        <w:t>Федеральный государственный пожарный надзор информирует!</w:t>
      </w:r>
    </w:p>
    <w:p w:rsidR="00C24DB0" w:rsidRPr="00C24DB0" w:rsidRDefault="00C24DB0" w:rsidP="00E63EC4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3631D7">
            <wp:extent cx="6486525" cy="3310255"/>
            <wp:effectExtent l="0" t="0" r="952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DB0" w:rsidRDefault="00C24DB0" w:rsidP="00E63EC4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zh-CN"/>
        </w:rPr>
      </w:pPr>
    </w:p>
    <w:p w:rsidR="00E63EC4" w:rsidRPr="00E63EC4" w:rsidRDefault="00E63EC4" w:rsidP="00E63EC4">
      <w:pPr>
        <w:pStyle w:val="a5"/>
        <w:jc w:val="center"/>
        <w:rPr>
          <w:rFonts w:ascii="Times New Roman" w:hAnsi="Times New Roman" w:cs="Times New Roman"/>
          <w:b/>
          <w:sz w:val="18"/>
          <w:szCs w:val="18"/>
          <w:u w:val="single"/>
          <w:lang w:eastAsia="zh-CN"/>
        </w:rPr>
      </w:pPr>
      <w:r w:rsidRPr="00E63EC4">
        <w:rPr>
          <w:rFonts w:ascii="Times New Roman" w:hAnsi="Times New Roman" w:cs="Times New Roman"/>
          <w:b/>
          <w:sz w:val="18"/>
          <w:szCs w:val="18"/>
          <w:u w:val="single"/>
        </w:rPr>
        <w:t>ПЕЧНОЕ ОТОПЛЕНИЕ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  </w:t>
      </w:r>
      <w:r>
        <w:rPr>
          <w:rFonts w:ascii="Times New Roman" w:hAnsi="Times New Roman" w:cs="Times New Roman"/>
          <w:sz w:val="18"/>
          <w:szCs w:val="18"/>
          <w:lang w:eastAsia="zh-CN"/>
        </w:rPr>
        <w:tab/>
      </w:r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Перед началом отопительного сезона руководители организации и физические лица организуют проведение проверок и ремонт печей, котельных, </w:t>
      </w:r>
      <w:proofErr w:type="spellStart"/>
      <w:r w:rsidRPr="00E63EC4">
        <w:rPr>
          <w:rFonts w:ascii="Times New Roman" w:hAnsi="Times New Roman" w:cs="Times New Roman"/>
          <w:sz w:val="18"/>
          <w:szCs w:val="18"/>
          <w:lang w:eastAsia="zh-CN"/>
        </w:rPr>
        <w:t>теплогенераторных</w:t>
      </w:r>
      <w:proofErr w:type="spellEnd"/>
      <w:r w:rsidRPr="00E63EC4">
        <w:rPr>
          <w:rFonts w:ascii="Times New Roman" w:hAnsi="Times New Roman" w:cs="Times New Roman"/>
          <w:sz w:val="18"/>
          <w:szCs w:val="18"/>
          <w:lang w:eastAsia="zh-CN"/>
        </w:rPr>
        <w:t>, калориферных установок и каминов, а также других отопительных приборов и систем.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      </w:t>
      </w:r>
      <w:r>
        <w:rPr>
          <w:rFonts w:ascii="Times New Roman" w:hAnsi="Times New Roman" w:cs="Times New Roman"/>
          <w:sz w:val="18"/>
          <w:szCs w:val="18"/>
          <w:lang w:eastAsia="zh-CN"/>
        </w:rPr>
        <w:tab/>
      </w:r>
      <w:proofErr w:type="gramStart"/>
      <w:r w:rsidRPr="00E63EC4">
        <w:rPr>
          <w:rFonts w:ascii="Times New Roman" w:hAnsi="Times New Roman" w:cs="Times New Roman"/>
          <w:sz w:val="18"/>
          <w:szCs w:val="18"/>
          <w:lang w:eastAsia="zh-CN"/>
        </w:rPr>
        <w:t>Запрещается эксплуатировать печи и другие отопительные приборы без противопожарных разделок (</w:t>
      </w:r>
      <w:proofErr w:type="spellStart"/>
      <w:r w:rsidRPr="00E63EC4">
        <w:rPr>
          <w:rFonts w:ascii="Times New Roman" w:hAnsi="Times New Roman" w:cs="Times New Roman"/>
          <w:sz w:val="18"/>
          <w:szCs w:val="18"/>
          <w:lang w:eastAsia="zh-CN"/>
        </w:rPr>
        <w:t>отступок</w:t>
      </w:r>
      <w:proofErr w:type="spellEnd"/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) от конструкций из горючих материалов, </w:t>
      </w:r>
      <w:proofErr w:type="spellStart"/>
      <w:r w:rsidRPr="00E63EC4">
        <w:rPr>
          <w:rFonts w:ascii="Times New Roman" w:hAnsi="Times New Roman" w:cs="Times New Roman"/>
          <w:sz w:val="18"/>
          <w:szCs w:val="18"/>
          <w:lang w:eastAsia="zh-CN"/>
        </w:rPr>
        <w:t>предтопочных</w:t>
      </w:r>
      <w:proofErr w:type="spellEnd"/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 листов, изготовленных из негорючего материала размером не менее 0,5 x 0,7 метра (на деревянном или другом полу из горючих материалов), а также при наличии прогаров и повреждений в разделках, наружных поверхностях печи, дымовых трубах, дымовых каналах и </w:t>
      </w:r>
      <w:proofErr w:type="spellStart"/>
      <w:r w:rsidRPr="00E63EC4">
        <w:rPr>
          <w:rFonts w:ascii="Times New Roman" w:hAnsi="Times New Roman" w:cs="Times New Roman"/>
          <w:sz w:val="18"/>
          <w:szCs w:val="18"/>
          <w:lang w:eastAsia="zh-CN"/>
        </w:rPr>
        <w:t>предтопочных</w:t>
      </w:r>
      <w:proofErr w:type="spellEnd"/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 листах.</w:t>
      </w:r>
      <w:proofErr w:type="gramEnd"/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        </w:t>
      </w:r>
      <w:r>
        <w:rPr>
          <w:rFonts w:ascii="Times New Roman" w:hAnsi="Times New Roman" w:cs="Times New Roman"/>
          <w:sz w:val="18"/>
          <w:szCs w:val="18"/>
          <w:lang w:eastAsia="zh-CN"/>
        </w:rPr>
        <w:tab/>
      </w:r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При обнаружении на примыкающих строительных конструкциях, выполненных из древесины или других горючих материалов, признаков термического повреждения (потемнение, обугливание, оплавление) эксплуатация печи прекращается. При этом поверхность поврежденной конструкции должна быть </w:t>
      </w:r>
      <w:proofErr w:type="spellStart"/>
      <w:r w:rsidRPr="00E63EC4">
        <w:rPr>
          <w:rFonts w:ascii="Times New Roman" w:hAnsi="Times New Roman" w:cs="Times New Roman"/>
          <w:sz w:val="18"/>
          <w:szCs w:val="18"/>
          <w:lang w:eastAsia="zh-CN"/>
        </w:rPr>
        <w:t>теплоизолирована</w:t>
      </w:r>
      <w:proofErr w:type="spellEnd"/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 либо увеличена величина разделки (</w:t>
      </w:r>
      <w:proofErr w:type="spellStart"/>
      <w:r w:rsidRPr="00E63EC4">
        <w:rPr>
          <w:rFonts w:ascii="Times New Roman" w:hAnsi="Times New Roman" w:cs="Times New Roman"/>
          <w:sz w:val="18"/>
          <w:szCs w:val="18"/>
          <w:lang w:eastAsia="zh-CN"/>
        </w:rPr>
        <w:t>отступки</w:t>
      </w:r>
      <w:proofErr w:type="spellEnd"/>
      <w:r w:rsidRPr="00E63EC4">
        <w:rPr>
          <w:rFonts w:ascii="Times New Roman" w:hAnsi="Times New Roman" w:cs="Times New Roman"/>
          <w:sz w:val="18"/>
          <w:szCs w:val="18"/>
          <w:lang w:eastAsia="zh-CN"/>
        </w:rPr>
        <w:t>).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           </w:t>
      </w:r>
      <w:r>
        <w:rPr>
          <w:rFonts w:ascii="Times New Roman" w:hAnsi="Times New Roman" w:cs="Times New Roman"/>
          <w:sz w:val="18"/>
          <w:szCs w:val="18"/>
          <w:lang w:eastAsia="zh-CN"/>
        </w:rPr>
        <w:tab/>
      </w:r>
      <w:r w:rsidRPr="00E63EC4">
        <w:rPr>
          <w:rFonts w:ascii="Times New Roman" w:hAnsi="Times New Roman" w:cs="Times New Roman"/>
          <w:sz w:val="18"/>
          <w:szCs w:val="18"/>
          <w:lang w:eastAsia="zh-CN"/>
        </w:rPr>
        <w:t>Неисправные печи и другие отопительные приборы к эксплуатации не допускаются.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>
        <w:rPr>
          <w:rFonts w:ascii="Times New Roman" w:hAnsi="Times New Roman" w:cs="Times New Roman"/>
          <w:sz w:val="18"/>
          <w:szCs w:val="18"/>
          <w:lang w:eastAsia="zh-CN"/>
        </w:rPr>
        <w:tab/>
      </w:r>
      <w:r w:rsidRPr="00E63EC4">
        <w:rPr>
          <w:rFonts w:ascii="Times New Roman" w:hAnsi="Times New Roman" w:cs="Times New Roman"/>
          <w:sz w:val="18"/>
          <w:szCs w:val="18"/>
          <w:lang w:eastAsia="zh-CN"/>
        </w:rPr>
        <w:t>При эксплуатации печного отопления запрещается: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>а) оставлять без присмотра печи, которые топятся, а также поручать надзор за ними детям;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б) располагать топливо, другие горючие вещества и материалы на </w:t>
      </w:r>
      <w:proofErr w:type="spellStart"/>
      <w:r w:rsidRPr="00E63EC4">
        <w:rPr>
          <w:rFonts w:ascii="Times New Roman" w:hAnsi="Times New Roman" w:cs="Times New Roman"/>
          <w:sz w:val="18"/>
          <w:szCs w:val="18"/>
          <w:lang w:eastAsia="zh-CN"/>
        </w:rPr>
        <w:t>предтопочном</w:t>
      </w:r>
      <w:proofErr w:type="spellEnd"/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 </w:t>
      </w:r>
      <w:proofErr w:type="gramStart"/>
      <w:r w:rsidRPr="00E63EC4">
        <w:rPr>
          <w:rFonts w:ascii="Times New Roman" w:hAnsi="Times New Roman" w:cs="Times New Roman"/>
          <w:sz w:val="18"/>
          <w:szCs w:val="18"/>
          <w:lang w:eastAsia="zh-CN"/>
        </w:rPr>
        <w:t>листе</w:t>
      </w:r>
      <w:proofErr w:type="gramEnd"/>
      <w:r w:rsidRPr="00E63EC4">
        <w:rPr>
          <w:rFonts w:ascii="Times New Roman" w:hAnsi="Times New Roman" w:cs="Times New Roman"/>
          <w:sz w:val="18"/>
          <w:szCs w:val="18"/>
          <w:lang w:eastAsia="zh-CN"/>
        </w:rPr>
        <w:t>;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в) применять для розжига печей бензин, керосин, дизельное топливо и </w:t>
      </w:r>
      <w:proofErr w:type="gramStart"/>
      <w:r w:rsidRPr="00E63EC4">
        <w:rPr>
          <w:rFonts w:ascii="Times New Roman" w:hAnsi="Times New Roman" w:cs="Times New Roman"/>
          <w:sz w:val="18"/>
          <w:szCs w:val="18"/>
          <w:lang w:eastAsia="zh-CN"/>
        </w:rPr>
        <w:t>другие</w:t>
      </w:r>
      <w:proofErr w:type="gramEnd"/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 легковоспламеняющиеся и горючие жидкости;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>г) топить углем, коксом и газом печи, не предназначенные для этих видов топлива;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>д) производить топку печей во время проведения в помещениях собраний и других массовых мероприятий;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>е) использовать вентиляционные и газовые каналы в качестве дымоходов;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>ж) перекаливать печи.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shd w:val="clear" w:color="auto" w:fill="FFFFFF"/>
          <w:lang w:eastAsia="zh-CN"/>
        </w:rPr>
        <w:t xml:space="preserve">      </w:t>
      </w:r>
      <w:r>
        <w:rPr>
          <w:rFonts w:ascii="Times New Roman" w:hAnsi="Times New Roman" w:cs="Times New Roman"/>
          <w:sz w:val="18"/>
          <w:szCs w:val="18"/>
          <w:shd w:val="clear" w:color="auto" w:fill="FFFFFF"/>
          <w:lang w:eastAsia="zh-CN"/>
        </w:rPr>
        <w:tab/>
      </w:r>
      <w:r w:rsidRPr="00E63EC4">
        <w:rPr>
          <w:rFonts w:ascii="Times New Roman" w:hAnsi="Times New Roman" w:cs="Times New Roman"/>
          <w:sz w:val="18"/>
          <w:szCs w:val="18"/>
          <w:shd w:val="clear" w:color="auto" w:fill="FFFFFF"/>
          <w:lang w:eastAsia="zh-CN"/>
        </w:rPr>
        <w:t>Зола и шлак, выгребаемые из топок, должны быть залиты водой и удалены в специально отведенное для них место.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shd w:val="clear" w:color="auto" w:fill="FFFFFF"/>
          <w:lang w:eastAsia="zh-CN"/>
        </w:rPr>
        <w:t xml:space="preserve">        </w:t>
      </w:r>
      <w:r>
        <w:rPr>
          <w:rFonts w:ascii="Times New Roman" w:hAnsi="Times New Roman" w:cs="Times New Roman"/>
          <w:sz w:val="18"/>
          <w:szCs w:val="18"/>
          <w:shd w:val="clear" w:color="auto" w:fill="FFFFFF"/>
          <w:lang w:eastAsia="zh-CN"/>
        </w:rPr>
        <w:tab/>
      </w:r>
      <w:r w:rsidRPr="00E63EC4">
        <w:rPr>
          <w:rFonts w:ascii="Times New Roman" w:hAnsi="Times New Roman" w:cs="Times New Roman"/>
          <w:sz w:val="18"/>
          <w:szCs w:val="18"/>
          <w:shd w:val="clear" w:color="auto" w:fill="FFFFFF"/>
          <w:lang w:eastAsia="zh-CN"/>
        </w:rPr>
        <w:t xml:space="preserve">Товары, стеллажи, витрины, прилавки, шкафы, горючие материалы и другое оборудование, изготовленные из горючих материалов, располагаются на </w:t>
      </w:r>
      <w:proofErr w:type="gramStart"/>
      <w:r w:rsidRPr="00E63EC4">
        <w:rPr>
          <w:rFonts w:ascii="Times New Roman" w:hAnsi="Times New Roman" w:cs="Times New Roman"/>
          <w:sz w:val="18"/>
          <w:szCs w:val="18"/>
          <w:shd w:val="clear" w:color="auto" w:fill="FFFFFF"/>
          <w:lang w:eastAsia="zh-CN"/>
        </w:rPr>
        <w:t>расстоянии</w:t>
      </w:r>
      <w:proofErr w:type="gramEnd"/>
      <w:r w:rsidRPr="00E63EC4">
        <w:rPr>
          <w:rFonts w:ascii="Times New Roman" w:hAnsi="Times New Roman" w:cs="Times New Roman"/>
          <w:sz w:val="18"/>
          <w:szCs w:val="18"/>
          <w:shd w:val="clear" w:color="auto" w:fill="FFFFFF"/>
          <w:lang w:eastAsia="zh-CN"/>
        </w:rPr>
        <w:t xml:space="preserve"> не менее 0,7 метра от печей, а от топочных отверстий - не менее 1,25 метра.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>
        <w:rPr>
          <w:rFonts w:ascii="Times New Roman" w:hAnsi="Times New Roman" w:cs="Times New Roman"/>
          <w:sz w:val="18"/>
          <w:szCs w:val="18"/>
          <w:lang w:eastAsia="zh-CN"/>
        </w:rPr>
        <w:tab/>
      </w:r>
      <w:r w:rsidRPr="00E63EC4">
        <w:rPr>
          <w:rFonts w:ascii="Times New Roman" w:hAnsi="Times New Roman" w:cs="Times New Roman"/>
          <w:sz w:val="18"/>
          <w:szCs w:val="18"/>
          <w:lang w:eastAsia="zh-CN"/>
        </w:rPr>
        <w:t>При эксплуатации действующих электроустановок запрещается: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>а) эксплуатировать электропровода и кабели с видимыми нарушениями изоляции и со следами</w:t>
      </w:r>
      <w:r>
        <w:rPr>
          <w:rFonts w:ascii="Times New Roman" w:hAnsi="Times New Roman" w:cs="Times New Roman"/>
          <w:sz w:val="18"/>
          <w:szCs w:val="18"/>
          <w:lang w:eastAsia="zh-CN"/>
        </w:rPr>
        <w:t xml:space="preserve"> </w:t>
      </w:r>
      <w:r w:rsidRPr="00E63EC4">
        <w:rPr>
          <w:rFonts w:ascii="Times New Roman" w:hAnsi="Times New Roman" w:cs="Times New Roman"/>
          <w:sz w:val="18"/>
          <w:szCs w:val="18"/>
          <w:lang w:eastAsia="zh-CN"/>
        </w:rPr>
        <w:t>термического воздействия;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б) пользоваться розетками, рубильниками, другими </w:t>
      </w:r>
      <w:proofErr w:type="spellStart"/>
      <w:r w:rsidRPr="00E63EC4">
        <w:rPr>
          <w:rFonts w:ascii="Times New Roman" w:hAnsi="Times New Roman" w:cs="Times New Roman"/>
          <w:sz w:val="18"/>
          <w:szCs w:val="18"/>
          <w:lang w:eastAsia="zh-CN"/>
        </w:rPr>
        <w:t>электроустановочными</w:t>
      </w:r>
      <w:proofErr w:type="spellEnd"/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 изделиями с повреждениями;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>в) эксплуатировать светильники со снятыми колпаками (</w:t>
      </w:r>
      <w:proofErr w:type="spellStart"/>
      <w:r w:rsidRPr="00E63EC4">
        <w:rPr>
          <w:rFonts w:ascii="Times New Roman" w:hAnsi="Times New Roman" w:cs="Times New Roman"/>
          <w:sz w:val="18"/>
          <w:szCs w:val="18"/>
          <w:lang w:eastAsia="zh-CN"/>
        </w:rPr>
        <w:t>рассеивателями</w:t>
      </w:r>
      <w:proofErr w:type="spellEnd"/>
      <w:r w:rsidRPr="00E63EC4">
        <w:rPr>
          <w:rFonts w:ascii="Times New Roman" w:hAnsi="Times New Roman" w:cs="Times New Roman"/>
          <w:sz w:val="18"/>
          <w:szCs w:val="18"/>
          <w:lang w:eastAsia="zh-CN"/>
        </w:rPr>
        <w:t>), предусмотренными конструкцией, а также обертывать электролампы и светильники (с лампами накаливания) бумагой, тканью и другими горючими материалами;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>г) пользоваться электрическими утюгами, электрическими плитками, электрическими 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>д) 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замыкания;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е) размещать (складировать) в </w:t>
      </w:r>
      <w:proofErr w:type="spellStart"/>
      <w:r w:rsidRPr="00E63EC4">
        <w:rPr>
          <w:rFonts w:ascii="Times New Roman" w:hAnsi="Times New Roman" w:cs="Times New Roman"/>
          <w:sz w:val="18"/>
          <w:szCs w:val="18"/>
          <w:lang w:eastAsia="zh-CN"/>
        </w:rPr>
        <w:t>электрощитовых</w:t>
      </w:r>
      <w:proofErr w:type="spellEnd"/>
      <w:r w:rsidRPr="00E63EC4">
        <w:rPr>
          <w:rFonts w:ascii="Times New Roman" w:hAnsi="Times New Roman" w:cs="Times New Roman"/>
          <w:sz w:val="18"/>
          <w:szCs w:val="18"/>
          <w:lang w:eastAsia="zh-CN"/>
        </w:rPr>
        <w:t>, а также ближе 1 метра от электрощитов, электродвигателей и пусковой аппаратуры горючие, легковоспламеняющиеся вещества и материалы;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ж) при проведении аварийных и других строительно-монтажных и реставрационных работ, а также при включении </w:t>
      </w:r>
      <w:proofErr w:type="spellStart"/>
      <w:r w:rsidRPr="00E63EC4">
        <w:rPr>
          <w:rFonts w:ascii="Times New Roman" w:hAnsi="Times New Roman" w:cs="Times New Roman"/>
          <w:sz w:val="18"/>
          <w:szCs w:val="18"/>
          <w:lang w:eastAsia="zh-CN"/>
        </w:rPr>
        <w:t>электроподогрева</w:t>
      </w:r>
      <w:proofErr w:type="spellEnd"/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 автотранспорта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электроприборов;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>з) прокладывать электрическую проводку по горючему основанию либо наносить (наклеивать) горючие материалы на электрическую проводку;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>и)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документацией изготовителя.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sz w:val="18"/>
          <w:szCs w:val="18"/>
          <w:lang w:eastAsia="zh-CN"/>
        </w:rPr>
        <w:t xml:space="preserve">      </w:t>
      </w:r>
      <w:r>
        <w:rPr>
          <w:rFonts w:ascii="Times New Roman" w:hAnsi="Times New Roman" w:cs="Times New Roman"/>
          <w:sz w:val="18"/>
          <w:szCs w:val="18"/>
          <w:lang w:eastAsia="zh-CN"/>
        </w:rPr>
        <w:tab/>
      </w:r>
      <w:r w:rsidRPr="00E63EC4">
        <w:rPr>
          <w:rFonts w:ascii="Times New Roman" w:hAnsi="Times New Roman" w:cs="Times New Roman"/>
          <w:sz w:val="18"/>
          <w:szCs w:val="18"/>
          <w:lang w:eastAsia="zh-CN"/>
        </w:rPr>
        <w:t>Не доверяйте производить установку, монтаж, ремонт электрооборудования и печного отопления случайным людям, не имеющим для данного вида деятельности специального разрешения.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>
        <w:rPr>
          <w:rFonts w:ascii="Times New Roman" w:hAnsi="Times New Roman" w:cs="Times New Roman"/>
          <w:b/>
          <w:sz w:val="18"/>
          <w:szCs w:val="18"/>
          <w:lang w:eastAsia="zh-CN"/>
        </w:rPr>
        <w:lastRenderedPageBreak/>
        <w:tab/>
      </w:r>
      <w:r w:rsidRPr="00E63EC4">
        <w:rPr>
          <w:rFonts w:ascii="Times New Roman" w:hAnsi="Times New Roman" w:cs="Times New Roman"/>
          <w:b/>
          <w:sz w:val="18"/>
          <w:szCs w:val="18"/>
          <w:lang w:val="ru-RU" w:eastAsia="zh-CN"/>
        </w:rPr>
        <w:t xml:space="preserve">Чтобы обезопасить себя и своих близких предлагаем Вам задуматься об установке в своем жилом помещении автономного дымового пожарного </w:t>
      </w:r>
      <w:proofErr w:type="spellStart"/>
      <w:r w:rsidRPr="00E63EC4">
        <w:rPr>
          <w:rFonts w:ascii="Times New Roman" w:hAnsi="Times New Roman" w:cs="Times New Roman"/>
          <w:b/>
          <w:sz w:val="18"/>
          <w:szCs w:val="18"/>
          <w:lang w:val="ru-RU" w:eastAsia="zh-CN"/>
        </w:rPr>
        <w:t>извещателя</w:t>
      </w:r>
      <w:proofErr w:type="spellEnd"/>
      <w:r w:rsidRPr="00E63EC4">
        <w:rPr>
          <w:rFonts w:ascii="Times New Roman" w:hAnsi="Times New Roman" w:cs="Times New Roman"/>
          <w:b/>
          <w:sz w:val="18"/>
          <w:szCs w:val="18"/>
          <w:lang w:val="ru-RU" w:eastAsia="zh-CN"/>
        </w:rPr>
        <w:t xml:space="preserve">. 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>
        <w:rPr>
          <w:rFonts w:ascii="Times New Roman" w:hAnsi="Times New Roman" w:cs="Times New Roman"/>
          <w:b/>
          <w:sz w:val="18"/>
          <w:szCs w:val="18"/>
          <w:lang w:eastAsia="zh-CN"/>
        </w:rPr>
        <w:tab/>
      </w:r>
      <w:proofErr w:type="spellStart"/>
      <w:r w:rsidRPr="00E63EC4">
        <w:rPr>
          <w:rFonts w:ascii="Times New Roman" w:hAnsi="Times New Roman" w:cs="Times New Roman"/>
          <w:b/>
          <w:sz w:val="18"/>
          <w:szCs w:val="18"/>
          <w:lang w:val="ru-RU" w:eastAsia="zh-CN"/>
        </w:rPr>
        <w:t>Извещатель</w:t>
      </w:r>
      <w:proofErr w:type="spellEnd"/>
      <w:r w:rsidRPr="00E63EC4">
        <w:rPr>
          <w:rFonts w:ascii="Times New Roman" w:hAnsi="Times New Roman" w:cs="Times New Roman"/>
          <w:b/>
          <w:sz w:val="18"/>
          <w:szCs w:val="18"/>
          <w:lang w:val="ru-RU" w:eastAsia="zh-CN"/>
        </w:rPr>
        <w:t xml:space="preserve"> обнаруживает задымление на ранней стадии и при срабатывании выдает пронзительный звуковой сигнал, который способен разбудить даже хорошо выпившего человека.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>
        <w:rPr>
          <w:rFonts w:ascii="Times New Roman" w:hAnsi="Times New Roman" w:cs="Times New Roman"/>
          <w:b/>
          <w:sz w:val="18"/>
          <w:szCs w:val="18"/>
          <w:lang w:eastAsia="zh-CN"/>
        </w:rPr>
        <w:tab/>
      </w:r>
      <w:r w:rsidRPr="00E63EC4">
        <w:rPr>
          <w:rFonts w:ascii="Times New Roman" w:hAnsi="Times New Roman" w:cs="Times New Roman"/>
          <w:b/>
          <w:sz w:val="18"/>
          <w:szCs w:val="18"/>
          <w:lang w:eastAsia="zh-CN"/>
        </w:rPr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</w:t>
      </w:r>
      <w:proofErr w:type="gramStart"/>
      <w:r w:rsidRPr="00E63EC4">
        <w:rPr>
          <w:rFonts w:ascii="Times New Roman" w:hAnsi="Times New Roman" w:cs="Times New Roman"/>
          <w:b/>
          <w:sz w:val="18"/>
          <w:szCs w:val="18"/>
          <w:lang w:eastAsia="zh-CN"/>
        </w:rPr>
        <w:t>с</w:t>
      </w:r>
      <w:proofErr w:type="gramEnd"/>
      <w:r w:rsidRPr="00E63EC4">
        <w:rPr>
          <w:rFonts w:ascii="Times New Roman" w:hAnsi="Times New Roman" w:cs="Times New Roman"/>
          <w:b/>
          <w:sz w:val="18"/>
          <w:szCs w:val="18"/>
          <w:lang w:eastAsia="zh-CN"/>
        </w:rPr>
        <w:t xml:space="preserve"> сотового «101, 112» </w:t>
      </w:r>
    </w:p>
    <w:p w:rsidR="00E63EC4" w:rsidRPr="00E63EC4" w:rsidRDefault="00E63EC4" w:rsidP="00E63EC4">
      <w:pPr>
        <w:pStyle w:val="a5"/>
        <w:jc w:val="center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b/>
          <w:sz w:val="18"/>
          <w:szCs w:val="18"/>
          <w:u w:val="single"/>
          <w:lang w:eastAsia="zh-CN"/>
        </w:rPr>
        <w:t>Помните!!!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>
        <w:rPr>
          <w:rFonts w:ascii="Times New Roman" w:hAnsi="Times New Roman" w:cs="Times New Roman"/>
          <w:b/>
          <w:sz w:val="18"/>
          <w:szCs w:val="18"/>
          <w:lang w:eastAsia="zh-CN"/>
        </w:rPr>
        <w:tab/>
      </w:r>
      <w:r w:rsidRPr="00E63EC4">
        <w:rPr>
          <w:rFonts w:ascii="Times New Roman" w:hAnsi="Times New Roman" w:cs="Times New Roman"/>
          <w:b/>
          <w:sz w:val="18"/>
          <w:szCs w:val="18"/>
          <w:lang w:eastAsia="zh-CN"/>
        </w:rPr>
        <w:t xml:space="preserve">Вышеперечисленные мероприятия – выдержки из правил противопожарного режима в Российской Федерации, за нарушения которых в соответствии с Российским законодательством, на основании  ст. 20.4 кодекса Российской Федерации об административных правонарушениях, </w:t>
      </w:r>
      <w:r w:rsidRPr="00E63EC4">
        <w:rPr>
          <w:rFonts w:ascii="Times New Roman" w:hAnsi="Times New Roman" w:cs="Times New Roman"/>
          <w:b/>
          <w:sz w:val="18"/>
          <w:szCs w:val="18"/>
          <w:u w:val="single"/>
          <w:lang w:eastAsia="zh-CN"/>
        </w:rPr>
        <w:t>наступает административная ответственность</w:t>
      </w:r>
      <w:r w:rsidRPr="00E63EC4">
        <w:rPr>
          <w:rFonts w:ascii="Times New Roman" w:hAnsi="Times New Roman" w:cs="Times New Roman"/>
          <w:b/>
          <w:sz w:val="18"/>
          <w:szCs w:val="18"/>
          <w:lang w:eastAsia="zh-CN"/>
        </w:rPr>
        <w:t>, при этом виновные лица могут подвергнуться штрафу в размере: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b/>
          <w:sz w:val="18"/>
          <w:szCs w:val="18"/>
          <w:lang w:eastAsia="zh-CN"/>
        </w:rPr>
        <w:t>- Граждане от 5000 до 50 000 рублей;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b/>
          <w:sz w:val="18"/>
          <w:szCs w:val="18"/>
          <w:lang w:eastAsia="zh-CN"/>
        </w:rPr>
        <w:t xml:space="preserve">- Должностные лица   от 20 000 до 100 000 рублей; 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b/>
          <w:sz w:val="18"/>
          <w:szCs w:val="18"/>
          <w:lang w:eastAsia="zh-CN"/>
        </w:rPr>
        <w:t>- Индивидуальные предприниматели от 40 000 до 100 000 рублей;</w:t>
      </w:r>
    </w:p>
    <w:p w:rsidR="00E63EC4" w:rsidRP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b/>
          <w:sz w:val="18"/>
          <w:szCs w:val="18"/>
          <w:lang w:eastAsia="zh-CN"/>
        </w:rPr>
        <w:t>- Юридические лица от 300 000 до 2 000 000 рублей</w:t>
      </w:r>
    </w:p>
    <w:p w:rsid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E63EC4">
        <w:rPr>
          <w:rFonts w:ascii="Times New Roman" w:hAnsi="Times New Roman" w:cs="Times New Roman"/>
          <w:b/>
          <w:sz w:val="18"/>
          <w:szCs w:val="18"/>
          <w:lang w:eastAsia="zh-CN"/>
        </w:rPr>
        <w:t xml:space="preserve"> </w:t>
      </w:r>
      <w:r>
        <w:rPr>
          <w:rFonts w:ascii="Times New Roman" w:hAnsi="Times New Roman" w:cs="Times New Roman"/>
          <w:b/>
          <w:sz w:val="18"/>
          <w:szCs w:val="18"/>
          <w:lang w:eastAsia="zh-CN"/>
        </w:rPr>
        <w:tab/>
      </w:r>
      <w:r w:rsidRPr="00E63EC4">
        <w:rPr>
          <w:rFonts w:ascii="Times New Roman" w:hAnsi="Times New Roman" w:cs="Times New Roman"/>
          <w:b/>
          <w:sz w:val="18"/>
          <w:szCs w:val="18"/>
          <w:lang w:eastAsia="zh-CN"/>
        </w:rPr>
        <w:t xml:space="preserve">А за те же нарушения, которые привели к тяжким последствиям (гибель, травмы) наступает </w:t>
      </w:r>
      <w:r w:rsidRPr="00E63EC4">
        <w:rPr>
          <w:rFonts w:ascii="Times New Roman" w:hAnsi="Times New Roman" w:cs="Times New Roman"/>
          <w:b/>
          <w:sz w:val="18"/>
          <w:szCs w:val="18"/>
          <w:u w:val="single"/>
          <w:lang w:eastAsia="zh-CN"/>
        </w:rPr>
        <w:t>уголовная ответственность</w:t>
      </w:r>
      <w:r w:rsidRPr="00E63EC4">
        <w:rPr>
          <w:rFonts w:ascii="Times New Roman" w:hAnsi="Times New Roman" w:cs="Times New Roman"/>
          <w:b/>
          <w:sz w:val="18"/>
          <w:szCs w:val="18"/>
          <w:lang w:eastAsia="zh-CN"/>
        </w:rPr>
        <w:t>, за что УК РФ предусматривается лишение свободы.</w:t>
      </w:r>
    </w:p>
    <w:p w:rsidR="00E63EC4" w:rsidRDefault="00E63EC4" w:rsidP="00E63EC4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E63EC4" w:rsidRPr="00E63EC4" w:rsidRDefault="00E63EC4" w:rsidP="00E63EC4">
      <w:pPr>
        <w:pStyle w:val="a5"/>
        <w:rPr>
          <w:rFonts w:ascii="Times New Roman" w:eastAsia="Times New Roman" w:hAnsi="Times New Roman" w:cs="Times New Roman"/>
          <w:b/>
          <w:color w:val="010101"/>
          <w:kern w:val="36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126638" cy="996100"/>
            <wp:effectExtent l="0" t="0" r="0" b="0"/>
            <wp:docPr id="10" name="Рисунок 10" descr="C:\Users\Home\Desktop\25, спец\ГО ЧС 16.08.2024\Картинка Уголовный ко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5, спец\ГО ЧС 16.08.2024\Картинка Уголовный кодек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999" cy="99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     </w:t>
      </w:r>
      <w:r w:rsidRPr="00E63EC4">
        <w:rPr>
          <w:rFonts w:ascii="Times New Roman" w:hAnsi="Times New Roman" w:cs="Times New Roman"/>
          <w:b/>
          <w:sz w:val="24"/>
          <w:szCs w:val="24"/>
          <w:u w:val="single"/>
        </w:rPr>
        <w:t>Ответственность за участие и содействие террористической деятельности</w:t>
      </w:r>
    </w:p>
    <w:p w:rsidR="00E63EC4" w:rsidRPr="00E63EC4" w:rsidRDefault="00E63EC4" w:rsidP="00E63EC4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E63EC4">
        <w:rPr>
          <w:rFonts w:ascii="Times New Roman" w:hAnsi="Times New Roman" w:cs="Times New Roman"/>
          <w:sz w:val="18"/>
          <w:szCs w:val="18"/>
        </w:rPr>
        <w:t>Уважаемые жители Искитимского района, а также граждане иностранных государств, прибывших для временного проживания, обучения и осуществления трудовой деятельности!</w:t>
      </w:r>
    </w:p>
    <w:p w:rsidR="00E63EC4" w:rsidRPr="00E63EC4" w:rsidRDefault="00E63EC4" w:rsidP="00E63EC4">
      <w:pPr>
        <w:ind w:firstLine="709"/>
        <w:rPr>
          <w:rFonts w:ascii="Times New Roman" w:hAnsi="Times New Roman" w:cs="Times New Roman"/>
          <w:sz w:val="18"/>
          <w:szCs w:val="18"/>
        </w:rPr>
      </w:pPr>
      <w:r w:rsidRPr="00E63EC4">
        <w:rPr>
          <w:rFonts w:ascii="Times New Roman" w:hAnsi="Times New Roman" w:cs="Times New Roman"/>
          <w:sz w:val="18"/>
          <w:szCs w:val="18"/>
        </w:rPr>
        <w:t>Напоминаем Вам, что в соответствии с уголовным кодексом Российской Федерации предусмотрена уголовная ответственность за участие и содействие террористической деятельности.</w:t>
      </w:r>
    </w:p>
    <w:p w:rsidR="00E63EC4" w:rsidRPr="00E63EC4" w:rsidRDefault="00E63EC4" w:rsidP="00E63EC4">
      <w:pPr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3EC4">
        <w:rPr>
          <w:rFonts w:ascii="Times New Roman" w:hAnsi="Times New Roman" w:cs="Times New Roman"/>
          <w:b/>
          <w:bCs/>
          <w:sz w:val="24"/>
          <w:szCs w:val="24"/>
          <w:u w:val="single"/>
        </w:rPr>
        <w:t>Статья 205.1.</w:t>
      </w:r>
      <w:r w:rsidRPr="00E63E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63EC4">
        <w:rPr>
          <w:rFonts w:ascii="Times New Roman" w:hAnsi="Times New Roman" w:cs="Times New Roman"/>
          <w:b/>
          <w:sz w:val="24"/>
          <w:szCs w:val="24"/>
          <w:u w:val="single"/>
        </w:rPr>
        <w:t>Содействие террористической деятельности</w:t>
      </w:r>
    </w:p>
    <w:p w:rsidR="00E63EC4" w:rsidRPr="00E63EC4" w:rsidRDefault="00E63EC4" w:rsidP="00E63EC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18"/>
          <w:szCs w:val="18"/>
        </w:rPr>
      </w:pPr>
      <w:bookmarkStart w:id="0" w:name="sub_2056"/>
      <w:r w:rsidRPr="00E63EC4">
        <w:rPr>
          <w:rFonts w:ascii="Times New Roman" w:hAnsi="Times New Roman" w:cs="Times New Roman"/>
          <w:b/>
          <w:sz w:val="18"/>
          <w:szCs w:val="18"/>
        </w:rPr>
        <w:t>1.</w:t>
      </w:r>
      <w:r w:rsidRPr="00E63EC4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E63EC4">
        <w:rPr>
          <w:rFonts w:ascii="Times New Roman" w:hAnsi="Times New Roman" w:cs="Times New Roman"/>
          <w:sz w:val="18"/>
          <w:szCs w:val="18"/>
        </w:rPr>
        <w:t xml:space="preserve">Склонение, вербовка или иное вовлечение лица в совершение хотя бы одного из преступлений, предусмотренных </w:t>
      </w:r>
      <w:hyperlink r:id="rId13" w:anchor="l13034" w:history="1">
        <w:r w:rsidRPr="00E63EC4">
          <w:rPr>
            <w:rFonts w:ascii="Times New Roman" w:hAnsi="Times New Roman" w:cs="Times New Roman"/>
            <w:sz w:val="18"/>
            <w:szCs w:val="18"/>
          </w:rPr>
          <w:t>статьей 205.2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, частями </w:t>
      </w:r>
      <w:hyperlink r:id="rId14" w:anchor="l13039" w:history="1">
        <w:r w:rsidRPr="00E63EC4">
          <w:rPr>
            <w:rFonts w:ascii="Times New Roman" w:hAnsi="Times New Roman" w:cs="Times New Roman"/>
            <w:sz w:val="18"/>
            <w:szCs w:val="18"/>
          </w:rPr>
          <w:t>первой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 и </w:t>
      </w:r>
      <w:hyperlink r:id="rId15" w:anchor="l906" w:history="1">
        <w:r w:rsidRPr="00E63EC4">
          <w:rPr>
            <w:rFonts w:ascii="Times New Roman" w:hAnsi="Times New Roman" w:cs="Times New Roman"/>
            <w:sz w:val="18"/>
            <w:szCs w:val="18"/>
          </w:rPr>
          <w:t>второй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 статьи 206, </w:t>
      </w:r>
      <w:hyperlink r:id="rId16" w:anchor="l14617" w:history="1">
        <w:r w:rsidRPr="00E63EC4">
          <w:rPr>
            <w:rFonts w:ascii="Times New Roman" w:hAnsi="Times New Roman" w:cs="Times New Roman"/>
            <w:sz w:val="18"/>
            <w:szCs w:val="18"/>
          </w:rPr>
          <w:t>статьей 208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, частями </w:t>
      </w:r>
      <w:hyperlink r:id="rId17" w:anchor="l13166" w:history="1">
        <w:r w:rsidRPr="00E63EC4">
          <w:rPr>
            <w:rFonts w:ascii="Times New Roman" w:hAnsi="Times New Roman" w:cs="Times New Roman"/>
            <w:sz w:val="18"/>
            <w:szCs w:val="18"/>
          </w:rPr>
          <w:t>первой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 - </w:t>
      </w:r>
      <w:hyperlink r:id="rId18" w:anchor="l928" w:history="1">
        <w:r w:rsidRPr="00E63EC4">
          <w:rPr>
            <w:rFonts w:ascii="Times New Roman" w:hAnsi="Times New Roman" w:cs="Times New Roman"/>
            <w:sz w:val="18"/>
            <w:szCs w:val="18"/>
          </w:rPr>
          <w:t>третьей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 статьи 211, статьями </w:t>
      </w:r>
      <w:hyperlink r:id="rId19" w:anchor="l12940" w:history="1">
        <w:r w:rsidRPr="00E63EC4">
          <w:rPr>
            <w:rFonts w:ascii="Times New Roman" w:hAnsi="Times New Roman" w:cs="Times New Roman"/>
            <w:sz w:val="18"/>
            <w:szCs w:val="18"/>
          </w:rPr>
          <w:t>220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, </w:t>
      </w:r>
      <w:hyperlink r:id="rId20" w:anchor="l967" w:history="1">
        <w:r w:rsidRPr="00E63EC4">
          <w:rPr>
            <w:rFonts w:ascii="Times New Roman" w:hAnsi="Times New Roman" w:cs="Times New Roman"/>
            <w:sz w:val="18"/>
            <w:szCs w:val="18"/>
          </w:rPr>
          <w:t>221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, </w:t>
      </w:r>
      <w:hyperlink r:id="rId21" w:anchor="l14259" w:history="1">
        <w:r w:rsidRPr="00E63EC4">
          <w:rPr>
            <w:rFonts w:ascii="Times New Roman" w:hAnsi="Times New Roman" w:cs="Times New Roman"/>
            <w:sz w:val="18"/>
            <w:szCs w:val="18"/>
          </w:rPr>
          <w:t>277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, </w:t>
      </w:r>
      <w:hyperlink r:id="rId22" w:anchor="l13279" w:history="1">
        <w:r w:rsidRPr="00E63EC4">
          <w:rPr>
            <w:rFonts w:ascii="Times New Roman" w:hAnsi="Times New Roman" w:cs="Times New Roman"/>
            <w:sz w:val="18"/>
            <w:szCs w:val="18"/>
          </w:rPr>
          <w:t>278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, </w:t>
      </w:r>
      <w:hyperlink r:id="rId23" w:anchor="l1225" w:history="1">
        <w:r w:rsidRPr="00E63EC4">
          <w:rPr>
            <w:rFonts w:ascii="Times New Roman" w:hAnsi="Times New Roman" w:cs="Times New Roman"/>
            <w:sz w:val="18"/>
            <w:szCs w:val="18"/>
          </w:rPr>
          <w:t>279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 и </w:t>
      </w:r>
      <w:hyperlink r:id="rId24" w:anchor="l1531" w:history="1">
        <w:r w:rsidRPr="00E63EC4">
          <w:rPr>
            <w:rFonts w:ascii="Times New Roman" w:hAnsi="Times New Roman" w:cs="Times New Roman"/>
            <w:sz w:val="18"/>
            <w:szCs w:val="18"/>
          </w:rPr>
          <w:t>360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 настоящего Кодекса, вооружение или подготовка лица в целях совершения хотя бы одного из указанных преступлений.</w:t>
      </w:r>
      <w:proofErr w:type="gramEnd"/>
    </w:p>
    <w:p w:rsidR="00E63EC4" w:rsidRPr="00E63EC4" w:rsidRDefault="00E63EC4" w:rsidP="00E63EC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18"/>
          <w:szCs w:val="18"/>
        </w:rPr>
      </w:pPr>
      <w:r w:rsidRPr="00E63EC4">
        <w:rPr>
          <w:rFonts w:ascii="Times New Roman" w:hAnsi="Times New Roman" w:cs="Times New Roman"/>
          <w:b/>
          <w:sz w:val="18"/>
          <w:szCs w:val="18"/>
        </w:rPr>
        <w:t>•</w:t>
      </w:r>
      <w:r w:rsidRPr="00E63EC4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E63EC4">
        <w:rPr>
          <w:rFonts w:ascii="Times New Roman" w:hAnsi="Times New Roman" w:cs="Times New Roman"/>
          <w:sz w:val="18"/>
          <w:szCs w:val="18"/>
        </w:rPr>
        <w:t>н</w:t>
      </w:r>
      <w:proofErr w:type="gramEnd"/>
      <w:r w:rsidRPr="00E63EC4">
        <w:rPr>
          <w:rFonts w:ascii="Times New Roman" w:hAnsi="Times New Roman" w:cs="Times New Roman"/>
          <w:sz w:val="18"/>
          <w:szCs w:val="18"/>
        </w:rPr>
        <w:t>аказываются лишением свободы на срок от пяти до пятнадцати лет со штрафом в размере до пятисот тысяч рублей либо в размере заработной платы или иного дохода осужденного за период до трех лет либо без такового.</w:t>
      </w:r>
    </w:p>
    <w:p w:rsidR="00E63EC4" w:rsidRPr="00E63EC4" w:rsidRDefault="00E63EC4" w:rsidP="00E63EC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18"/>
          <w:szCs w:val="18"/>
        </w:rPr>
      </w:pPr>
      <w:r w:rsidRPr="00E63EC4">
        <w:rPr>
          <w:rFonts w:ascii="Times New Roman" w:hAnsi="Times New Roman" w:cs="Times New Roman"/>
          <w:b/>
          <w:sz w:val="18"/>
          <w:szCs w:val="18"/>
        </w:rPr>
        <w:t>1.1.</w:t>
      </w:r>
      <w:r w:rsidRPr="00E63EC4">
        <w:rPr>
          <w:rFonts w:ascii="Times New Roman" w:hAnsi="Times New Roman" w:cs="Times New Roman"/>
          <w:sz w:val="18"/>
          <w:szCs w:val="18"/>
        </w:rPr>
        <w:t xml:space="preserve"> Склонение, вербовка или иное вовлечение лица в совершение хотя бы одного из преступлений, предусмотренных статьями </w:t>
      </w:r>
      <w:hyperlink r:id="rId25" w:anchor="l898" w:history="1">
        <w:r w:rsidRPr="00E63EC4">
          <w:rPr>
            <w:rFonts w:ascii="Times New Roman" w:hAnsi="Times New Roman" w:cs="Times New Roman"/>
            <w:sz w:val="18"/>
            <w:szCs w:val="18"/>
          </w:rPr>
          <w:t>205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, </w:t>
      </w:r>
      <w:hyperlink r:id="rId26" w:anchor="l13040" w:history="1">
        <w:r w:rsidRPr="00E63EC4">
          <w:rPr>
            <w:rFonts w:ascii="Times New Roman" w:hAnsi="Times New Roman" w:cs="Times New Roman"/>
            <w:sz w:val="18"/>
            <w:szCs w:val="18"/>
          </w:rPr>
          <w:t>205.3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, </w:t>
      </w:r>
      <w:hyperlink r:id="rId27" w:anchor="l14464" w:history="1">
        <w:r w:rsidRPr="00E63EC4">
          <w:rPr>
            <w:rFonts w:ascii="Times New Roman" w:hAnsi="Times New Roman" w:cs="Times New Roman"/>
            <w:sz w:val="18"/>
            <w:szCs w:val="18"/>
          </w:rPr>
          <w:t>205.4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, </w:t>
      </w:r>
      <w:hyperlink r:id="rId28" w:anchor="l14580" w:history="1">
        <w:r w:rsidRPr="00E63EC4">
          <w:rPr>
            <w:rFonts w:ascii="Times New Roman" w:hAnsi="Times New Roman" w:cs="Times New Roman"/>
            <w:sz w:val="18"/>
            <w:szCs w:val="18"/>
          </w:rPr>
          <w:t>205.5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, частями </w:t>
      </w:r>
      <w:hyperlink r:id="rId29" w:anchor="l908" w:history="1">
        <w:r w:rsidRPr="00E63EC4">
          <w:rPr>
            <w:rFonts w:ascii="Times New Roman" w:hAnsi="Times New Roman" w:cs="Times New Roman"/>
            <w:sz w:val="18"/>
            <w:szCs w:val="18"/>
          </w:rPr>
          <w:t>третьей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 и </w:t>
      </w:r>
      <w:hyperlink r:id="rId30" w:anchor="l909" w:history="1">
        <w:r w:rsidRPr="00E63EC4">
          <w:rPr>
            <w:rFonts w:ascii="Times New Roman" w:hAnsi="Times New Roman" w:cs="Times New Roman"/>
            <w:sz w:val="18"/>
            <w:szCs w:val="18"/>
          </w:rPr>
          <w:t>четвертой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 статьи 206, </w:t>
      </w:r>
      <w:hyperlink r:id="rId31" w:anchor="l928" w:history="1">
        <w:r w:rsidRPr="00E63EC4">
          <w:rPr>
            <w:rFonts w:ascii="Times New Roman" w:hAnsi="Times New Roman" w:cs="Times New Roman"/>
            <w:sz w:val="18"/>
            <w:szCs w:val="18"/>
          </w:rPr>
          <w:t>частью четвертой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 статьи 211 настоящего Кодекса, вооружение или подготовка лица в целях совершения хотя бы одного из указанных преступлений, а равно финансирование терроризма.</w:t>
      </w:r>
    </w:p>
    <w:p w:rsidR="00E63EC4" w:rsidRPr="00E63EC4" w:rsidRDefault="00E63EC4" w:rsidP="00E63EC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18"/>
          <w:szCs w:val="18"/>
        </w:rPr>
      </w:pPr>
      <w:r w:rsidRPr="00E63EC4">
        <w:rPr>
          <w:rFonts w:ascii="Times New Roman" w:hAnsi="Times New Roman" w:cs="Times New Roman"/>
          <w:b/>
          <w:sz w:val="18"/>
          <w:szCs w:val="18"/>
        </w:rPr>
        <w:t>•</w:t>
      </w:r>
      <w:r w:rsidRPr="00E63EC4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E63EC4">
        <w:rPr>
          <w:rFonts w:ascii="Times New Roman" w:hAnsi="Times New Roman" w:cs="Times New Roman"/>
          <w:sz w:val="18"/>
          <w:szCs w:val="18"/>
        </w:rPr>
        <w:t>н</w:t>
      </w:r>
      <w:proofErr w:type="gramEnd"/>
      <w:r w:rsidRPr="00E63EC4">
        <w:rPr>
          <w:rFonts w:ascii="Times New Roman" w:hAnsi="Times New Roman" w:cs="Times New Roman"/>
          <w:sz w:val="18"/>
          <w:szCs w:val="18"/>
        </w:rPr>
        <w:t>аказываются лишением свободы на срок от восьми до пятнадцати лет со штрафом в размере от трехсот тысяч до семисот тысяч рублей либо в размере заработной платы или иного дохода осужденного за период от двух до четырех лет либо без такового или пожизненным лишением свободы.</w:t>
      </w:r>
    </w:p>
    <w:p w:rsidR="00E63EC4" w:rsidRPr="00E63EC4" w:rsidRDefault="00E63EC4" w:rsidP="00E63EC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18"/>
          <w:szCs w:val="18"/>
        </w:rPr>
      </w:pPr>
      <w:r w:rsidRPr="00E63EC4">
        <w:rPr>
          <w:rFonts w:ascii="Times New Roman" w:hAnsi="Times New Roman" w:cs="Times New Roman"/>
          <w:b/>
          <w:sz w:val="18"/>
          <w:szCs w:val="18"/>
        </w:rPr>
        <w:t>2.</w:t>
      </w:r>
      <w:r w:rsidRPr="00E63EC4">
        <w:rPr>
          <w:rFonts w:ascii="Times New Roman" w:hAnsi="Times New Roman" w:cs="Times New Roman"/>
          <w:sz w:val="18"/>
          <w:szCs w:val="18"/>
        </w:rPr>
        <w:t xml:space="preserve"> Деяния, предусмотренные частями первой или первой.1 настоящей статьи, совершенные лицом с использованием своего служебного положения,</w:t>
      </w:r>
    </w:p>
    <w:p w:rsidR="00E63EC4" w:rsidRPr="00E63EC4" w:rsidRDefault="00E63EC4" w:rsidP="00E63EC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18"/>
          <w:szCs w:val="18"/>
        </w:rPr>
      </w:pPr>
      <w:r w:rsidRPr="00E63EC4">
        <w:rPr>
          <w:rFonts w:ascii="Times New Roman" w:hAnsi="Times New Roman" w:cs="Times New Roman"/>
          <w:b/>
          <w:sz w:val="18"/>
          <w:szCs w:val="18"/>
        </w:rPr>
        <w:t>•</w:t>
      </w:r>
      <w:r w:rsidRPr="00E63EC4">
        <w:rPr>
          <w:rFonts w:ascii="Times New Roman" w:hAnsi="Times New Roman" w:cs="Times New Roman"/>
          <w:sz w:val="18"/>
          <w:szCs w:val="18"/>
        </w:rPr>
        <w:t xml:space="preserve"> наказываются лишением свободы на срок </w:t>
      </w:r>
      <w:proofErr w:type="gramStart"/>
      <w:r w:rsidRPr="00E63EC4">
        <w:rPr>
          <w:rFonts w:ascii="Times New Roman" w:hAnsi="Times New Roman" w:cs="Times New Roman"/>
          <w:sz w:val="18"/>
          <w:szCs w:val="18"/>
        </w:rPr>
        <w:t>от десяти до двадцати лет со штрафом в размере от пятисот тысяч до одного миллиона рублей</w:t>
      </w:r>
      <w:proofErr w:type="gramEnd"/>
      <w:r w:rsidRPr="00E63EC4">
        <w:rPr>
          <w:rFonts w:ascii="Times New Roman" w:hAnsi="Times New Roman" w:cs="Times New Roman"/>
          <w:sz w:val="18"/>
          <w:szCs w:val="18"/>
        </w:rPr>
        <w:t xml:space="preserve"> либо в размере заработной платы или иного дохода осужденного за период от трех до пяти лет либо без такового или пожизненным лишением свободы.</w:t>
      </w:r>
    </w:p>
    <w:p w:rsidR="00E63EC4" w:rsidRPr="00E63EC4" w:rsidRDefault="00E63EC4" w:rsidP="00E63EC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18"/>
          <w:szCs w:val="18"/>
        </w:rPr>
      </w:pPr>
      <w:r w:rsidRPr="00E63EC4">
        <w:rPr>
          <w:rFonts w:ascii="Times New Roman" w:hAnsi="Times New Roman" w:cs="Times New Roman"/>
          <w:b/>
          <w:sz w:val="18"/>
          <w:szCs w:val="18"/>
        </w:rPr>
        <w:t>3.</w:t>
      </w:r>
      <w:r w:rsidRPr="00E63EC4">
        <w:rPr>
          <w:rFonts w:ascii="Times New Roman" w:hAnsi="Times New Roman" w:cs="Times New Roman"/>
          <w:sz w:val="18"/>
          <w:szCs w:val="18"/>
        </w:rPr>
        <w:t xml:space="preserve"> Пособничество в совершении хотя бы одного из преступлений, предусмотренных </w:t>
      </w:r>
      <w:hyperlink r:id="rId32" w:anchor="l898" w:history="1">
        <w:r w:rsidRPr="00E63EC4">
          <w:rPr>
            <w:rFonts w:ascii="Times New Roman" w:hAnsi="Times New Roman" w:cs="Times New Roman"/>
            <w:sz w:val="18"/>
            <w:szCs w:val="18"/>
          </w:rPr>
          <w:t>статьей 205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, частью третьей </w:t>
      </w:r>
      <w:hyperlink r:id="rId33" w:anchor="l13039" w:history="1">
        <w:r w:rsidRPr="00E63EC4">
          <w:rPr>
            <w:rFonts w:ascii="Times New Roman" w:hAnsi="Times New Roman" w:cs="Times New Roman"/>
            <w:sz w:val="18"/>
            <w:szCs w:val="18"/>
          </w:rPr>
          <w:t>статьи 206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, частью первой </w:t>
      </w:r>
      <w:hyperlink r:id="rId34" w:anchor="l14617" w:history="1">
        <w:r w:rsidRPr="00E63EC4">
          <w:rPr>
            <w:rFonts w:ascii="Times New Roman" w:hAnsi="Times New Roman" w:cs="Times New Roman"/>
            <w:sz w:val="18"/>
            <w:szCs w:val="18"/>
          </w:rPr>
          <w:t>статьи 208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 настоящего Кодекса,</w:t>
      </w:r>
    </w:p>
    <w:p w:rsidR="00E63EC4" w:rsidRPr="00E63EC4" w:rsidRDefault="00E63EC4" w:rsidP="00E63EC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18"/>
          <w:szCs w:val="18"/>
        </w:rPr>
      </w:pPr>
      <w:r w:rsidRPr="00E63EC4">
        <w:rPr>
          <w:rFonts w:ascii="Times New Roman" w:hAnsi="Times New Roman" w:cs="Times New Roman"/>
          <w:b/>
          <w:sz w:val="18"/>
          <w:szCs w:val="18"/>
        </w:rPr>
        <w:t>•</w:t>
      </w:r>
      <w:r w:rsidRPr="00E63EC4">
        <w:rPr>
          <w:rFonts w:ascii="Times New Roman" w:hAnsi="Times New Roman" w:cs="Times New Roman"/>
          <w:sz w:val="18"/>
          <w:szCs w:val="18"/>
        </w:rPr>
        <w:t xml:space="preserve"> наказывается лишением свободы на срок от десяти до двадцати лет.</w:t>
      </w:r>
    </w:p>
    <w:p w:rsidR="00E63EC4" w:rsidRPr="00E63EC4" w:rsidRDefault="00E63EC4" w:rsidP="00E63EC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18"/>
          <w:szCs w:val="18"/>
        </w:rPr>
      </w:pPr>
      <w:r w:rsidRPr="00E63EC4">
        <w:rPr>
          <w:rFonts w:ascii="Times New Roman" w:hAnsi="Times New Roman" w:cs="Times New Roman"/>
          <w:b/>
          <w:sz w:val="18"/>
          <w:szCs w:val="18"/>
        </w:rPr>
        <w:t>4.</w:t>
      </w:r>
      <w:r w:rsidRPr="00E63EC4">
        <w:rPr>
          <w:rFonts w:ascii="Times New Roman" w:hAnsi="Times New Roman" w:cs="Times New Roman"/>
          <w:sz w:val="18"/>
          <w:szCs w:val="18"/>
        </w:rPr>
        <w:t xml:space="preserve"> Организация совершения хотя бы одного из преступлений, предусмотренных статьями </w:t>
      </w:r>
      <w:hyperlink r:id="rId35" w:anchor="l898" w:history="1">
        <w:r w:rsidRPr="00E63EC4">
          <w:rPr>
            <w:rFonts w:ascii="Times New Roman" w:hAnsi="Times New Roman" w:cs="Times New Roman"/>
            <w:sz w:val="18"/>
            <w:szCs w:val="18"/>
          </w:rPr>
          <w:t>205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, </w:t>
      </w:r>
      <w:hyperlink r:id="rId36" w:anchor="l13040" w:history="1">
        <w:r w:rsidRPr="00E63EC4">
          <w:rPr>
            <w:rFonts w:ascii="Times New Roman" w:hAnsi="Times New Roman" w:cs="Times New Roman"/>
            <w:sz w:val="18"/>
            <w:szCs w:val="18"/>
          </w:rPr>
          <w:t>205.3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, частями третьей и четвертой </w:t>
      </w:r>
      <w:hyperlink r:id="rId37" w:anchor="l13039" w:history="1">
        <w:r w:rsidRPr="00E63EC4">
          <w:rPr>
            <w:rFonts w:ascii="Times New Roman" w:hAnsi="Times New Roman" w:cs="Times New Roman"/>
            <w:sz w:val="18"/>
            <w:szCs w:val="18"/>
          </w:rPr>
          <w:t>статьи 206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, частью четвертой </w:t>
      </w:r>
      <w:hyperlink r:id="rId38" w:anchor="l13166" w:history="1">
        <w:r w:rsidRPr="00E63EC4">
          <w:rPr>
            <w:rFonts w:ascii="Times New Roman" w:hAnsi="Times New Roman" w:cs="Times New Roman"/>
            <w:sz w:val="18"/>
            <w:szCs w:val="18"/>
          </w:rPr>
          <w:t>статьи 211</w:t>
        </w:r>
      </w:hyperlink>
      <w:r w:rsidRPr="00E63EC4">
        <w:rPr>
          <w:rFonts w:ascii="Times New Roman" w:hAnsi="Times New Roman" w:cs="Times New Roman"/>
          <w:sz w:val="18"/>
          <w:szCs w:val="18"/>
        </w:rPr>
        <w:t xml:space="preserve"> настоящего Кодекса, или руководство его совершением, а равно организация финансирования терроризма,</w:t>
      </w:r>
    </w:p>
    <w:p w:rsidR="00E63EC4" w:rsidRDefault="00E63EC4" w:rsidP="008141C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18"/>
          <w:szCs w:val="18"/>
        </w:rPr>
      </w:pPr>
      <w:r w:rsidRPr="00E63EC4">
        <w:rPr>
          <w:rFonts w:ascii="Times New Roman" w:hAnsi="Times New Roman" w:cs="Times New Roman"/>
          <w:b/>
          <w:sz w:val="18"/>
          <w:szCs w:val="18"/>
        </w:rPr>
        <w:t>•</w:t>
      </w:r>
      <w:r w:rsidRPr="00E63EC4">
        <w:rPr>
          <w:rFonts w:ascii="Times New Roman" w:hAnsi="Times New Roman" w:cs="Times New Roman"/>
          <w:sz w:val="18"/>
          <w:szCs w:val="18"/>
        </w:rPr>
        <w:t xml:space="preserve"> 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свободы.</w:t>
      </w:r>
      <w:bookmarkEnd w:id="0"/>
    </w:p>
    <w:p w:rsidR="008141CA" w:rsidRDefault="008141CA" w:rsidP="008141CA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8141CA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Информация о  техногенных пожарах на территории г. </w:t>
      </w:r>
      <w:proofErr w:type="spellStart"/>
      <w:r w:rsidRPr="008141CA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Искитима</w:t>
      </w:r>
      <w:proofErr w:type="spellEnd"/>
      <w:r w:rsidRPr="008141CA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и Искитимского района Новосибирской области с 12.08.2024 по 18.08.2024</w:t>
      </w:r>
    </w:p>
    <w:tbl>
      <w:tblPr>
        <w:tblW w:w="10602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1586"/>
        <w:gridCol w:w="1650"/>
        <w:gridCol w:w="7366"/>
      </w:tblGrid>
      <w:tr w:rsidR="008141CA" w:rsidRPr="008141CA" w:rsidTr="00DB5FD2">
        <w:trPr>
          <w:trHeight w:val="282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1CA" w:rsidRPr="008141CA" w:rsidRDefault="008141CA" w:rsidP="008141CA">
            <w:pPr>
              <w:pStyle w:val="a5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141CA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1CA" w:rsidRPr="008141CA" w:rsidRDefault="008141CA" w:rsidP="008141CA">
            <w:pPr>
              <w:pStyle w:val="a5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141CA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Время сообщения</w:t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1CA" w:rsidRPr="008141CA" w:rsidRDefault="008141CA" w:rsidP="008141CA">
            <w:pPr>
              <w:pStyle w:val="a5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141CA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Объект, последствия, причина, виновники пожара</w:t>
            </w:r>
          </w:p>
        </w:tc>
      </w:tr>
      <w:tr w:rsidR="008141CA" w:rsidRPr="008141CA" w:rsidTr="00DB5FD2">
        <w:trPr>
          <w:trHeight w:val="424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1CA" w:rsidRPr="008141CA" w:rsidRDefault="008141CA" w:rsidP="008141CA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14</w:t>
            </w:r>
            <w:r w:rsidRPr="008141C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08</w:t>
            </w:r>
            <w:r w:rsidRPr="008141C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1CA" w:rsidRPr="008141CA" w:rsidRDefault="008141CA" w:rsidP="008141CA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22 </w:t>
            </w:r>
            <w:r w:rsidRPr="008141C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ч. </w:t>
            </w: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46 </w:t>
            </w:r>
            <w:r w:rsidRPr="008141C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</w:t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1CA" w:rsidRPr="008141CA" w:rsidRDefault="008141CA" w:rsidP="008141CA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Произошел пожар в бане по адресу: НСО, </w:t>
            </w:r>
            <w:proofErr w:type="spellStart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район, </w:t>
            </w:r>
            <w:proofErr w:type="gramStart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с</w:t>
            </w:r>
            <w:proofErr w:type="gramEnd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. Быстровка, ул. Полевая. В результате пожара повреждена стена и потолок в бане на площади 5м.кв. Предполагаемая причина пожара - неисправность печного отопления.</w:t>
            </w:r>
          </w:p>
        </w:tc>
      </w:tr>
      <w:tr w:rsidR="008141CA" w:rsidRPr="008141CA" w:rsidTr="00DB5FD2">
        <w:trPr>
          <w:trHeight w:val="424"/>
        </w:trPr>
        <w:tc>
          <w:tcPr>
            <w:tcW w:w="1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1CA" w:rsidRPr="008141CA" w:rsidRDefault="008141CA" w:rsidP="008141CA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17</w:t>
            </w:r>
            <w:r w:rsidRPr="008141C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08</w:t>
            </w:r>
            <w:r w:rsidRPr="008141C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1CA" w:rsidRPr="008141CA" w:rsidRDefault="008141CA" w:rsidP="008141CA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20 </w:t>
            </w:r>
            <w:r w:rsidRPr="008141C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ч. </w:t>
            </w: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55 </w:t>
            </w:r>
            <w:r w:rsidRPr="008141C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</w:t>
            </w:r>
          </w:p>
        </w:tc>
        <w:tc>
          <w:tcPr>
            <w:tcW w:w="7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1CA" w:rsidRPr="008141CA" w:rsidRDefault="008141CA" w:rsidP="008141CA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Произошел пожар в торговом павильоне по адресу: НСО, г. </w:t>
            </w:r>
            <w:proofErr w:type="spellStart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Искитим</w:t>
            </w:r>
            <w:proofErr w:type="spellEnd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, ул. Пушкина. В результате пожара огнем уничтожена крыша, помещение выгорело изнутри. Общая площадь пожара 250 </w:t>
            </w:r>
            <w:proofErr w:type="spellStart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м.кв</w:t>
            </w:r>
            <w:proofErr w:type="spellEnd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.  Причина пожара устанавливается.</w:t>
            </w:r>
          </w:p>
        </w:tc>
      </w:tr>
      <w:tr w:rsidR="008141CA" w:rsidRPr="008141CA" w:rsidTr="00DB5FD2">
        <w:trPr>
          <w:trHeight w:val="361"/>
        </w:trPr>
        <w:tc>
          <w:tcPr>
            <w:tcW w:w="1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1CA" w:rsidRPr="008141CA" w:rsidRDefault="008141CA" w:rsidP="008141CA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17</w:t>
            </w:r>
            <w:r w:rsidRPr="008141C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08</w:t>
            </w:r>
            <w:r w:rsidRPr="008141C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1CA" w:rsidRPr="008141CA" w:rsidRDefault="008141CA" w:rsidP="008141CA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21 </w:t>
            </w:r>
            <w:r w:rsidRPr="008141C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ч. </w:t>
            </w: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03 </w:t>
            </w:r>
            <w:r w:rsidRPr="008141C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</w:t>
            </w:r>
          </w:p>
        </w:tc>
        <w:tc>
          <w:tcPr>
            <w:tcW w:w="7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1CA" w:rsidRPr="008141CA" w:rsidRDefault="008141CA" w:rsidP="008141CA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Произошел пожар сена по адресу: НСО, </w:t>
            </w:r>
            <w:proofErr w:type="spellStart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район, с. </w:t>
            </w:r>
            <w:proofErr w:type="spellStart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Таскаево</w:t>
            </w:r>
            <w:proofErr w:type="spellEnd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. В результате пожара уничтожено 67 тюков сена.  Предполагаемая причина пожара - поджог. </w:t>
            </w:r>
          </w:p>
        </w:tc>
      </w:tr>
      <w:tr w:rsidR="008141CA" w:rsidRPr="008141CA" w:rsidTr="00DB5FD2">
        <w:trPr>
          <w:trHeight w:val="299"/>
        </w:trPr>
        <w:tc>
          <w:tcPr>
            <w:tcW w:w="1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1CA" w:rsidRPr="008141CA" w:rsidRDefault="008141CA" w:rsidP="008141CA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17</w:t>
            </w:r>
            <w:r w:rsidRPr="008141C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08</w:t>
            </w:r>
            <w:r w:rsidRPr="008141C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1CA" w:rsidRPr="008141CA" w:rsidRDefault="008141CA" w:rsidP="008141CA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22 </w:t>
            </w:r>
            <w:r w:rsidRPr="008141C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ч. </w:t>
            </w:r>
            <w:r w:rsidRPr="008141CA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50 </w:t>
            </w:r>
            <w:r w:rsidRPr="008141C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</w:t>
            </w:r>
          </w:p>
        </w:tc>
        <w:tc>
          <w:tcPr>
            <w:tcW w:w="73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1CA" w:rsidRPr="008141CA" w:rsidRDefault="008141CA" w:rsidP="008141CA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Произошел пожар в автомобиле марки Ниссан </w:t>
            </w:r>
            <w:proofErr w:type="spellStart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Марч</w:t>
            </w:r>
            <w:proofErr w:type="spellEnd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по адресу: НСО, </w:t>
            </w:r>
            <w:proofErr w:type="spellStart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район, с. Мосты. В результате пожара автомобиль поврежден на площади 6 </w:t>
            </w:r>
            <w:proofErr w:type="spellStart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м.кв</w:t>
            </w:r>
            <w:proofErr w:type="spellEnd"/>
            <w:r w:rsidRPr="008141CA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.  Предполагаемая причина пожара - неисправность электрооборудования. </w:t>
            </w:r>
          </w:p>
        </w:tc>
      </w:tr>
    </w:tbl>
    <w:p w:rsidR="008141CA" w:rsidRPr="008141CA" w:rsidRDefault="008141CA" w:rsidP="008141CA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proofErr w:type="gramStart"/>
      <w:r w:rsidRPr="008141CA">
        <w:rPr>
          <w:rFonts w:ascii="Times New Roman" w:hAnsi="Times New Roman" w:cs="Times New Roman"/>
          <w:bCs/>
          <w:sz w:val="18"/>
          <w:szCs w:val="18"/>
          <w:lang w:eastAsia="ru-RU"/>
        </w:rPr>
        <w:t>Исполняющий</w:t>
      </w:r>
      <w:proofErr w:type="gramEnd"/>
      <w:r w:rsidRPr="008141CA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обязанности </w:t>
      </w:r>
    </w:p>
    <w:p w:rsidR="008141CA" w:rsidRDefault="008141CA" w:rsidP="008141CA">
      <w:pPr>
        <w:pStyle w:val="a5"/>
        <w:rPr>
          <w:rFonts w:ascii="Times New Roman" w:hAnsi="Times New Roman" w:cs="Times New Roman"/>
          <w:bCs/>
          <w:sz w:val="18"/>
          <w:szCs w:val="18"/>
          <w:lang w:eastAsia="ru-RU"/>
        </w:rPr>
      </w:pPr>
      <w:r w:rsidRPr="008141CA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начальника отдела                                                                                       А.А. </w:t>
      </w:r>
      <w:proofErr w:type="spellStart"/>
      <w:r w:rsidRPr="008141CA">
        <w:rPr>
          <w:rFonts w:ascii="Times New Roman" w:hAnsi="Times New Roman" w:cs="Times New Roman"/>
          <w:bCs/>
          <w:sz w:val="18"/>
          <w:szCs w:val="18"/>
          <w:lang w:eastAsia="ru-RU"/>
        </w:rPr>
        <w:t>Улихин</w:t>
      </w:r>
      <w:proofErr w:type="spellEnd"/>
    </w:p>
    <w:p w:rsidR="00AF7A70" w:rsidRPr="008141CA" w:rsidRDefault="00AF7A70" w:rsidP="008141CA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8141CA" w:rsidRDefault="008141CA" w:rsidP="008141CA">
      <w:pPr>
        <w:suppressAutoHyphens/>
        <w:ind w:right="2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zh-CN"/>
        </w:rPr>
      </w:pPr>
      <w:r w:rsidRPr="008141C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zh-CN"/>
        </w:rPr>
        <w:lastRenderedPageBreak/>
        <w:t>ВНИМАНИЕ</w:t>
      </w:r>
      <w:proofErr w:type="gramStart"/>
      <w:r w:rsidRPr="008141C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zh-CN"/>
        </w:rPr>
        <w:t xml:space="preserve"> !</w:t>
      </w:r>
      <w:proofErr w:type="gramEnd"/>
      <w:r w:rsidRPr="008141C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zh-CN"/>
        </w:rPr>
        <w:t>!!</w:t>
      </w:r>
    </w:p>
    <w:p w:rsidR="008141CA" w:rsidRPr="008141CA" w:rsidRDefault="008141CA" w:rsidP="008141CA">
      <w:pPr>
        <w:suppressAutoHyphens/>
        <w:ind w:right="2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zh-CN"/>
        </w:rPr>
      </w:pPr>
      <w:r w:rsidRPr="008141C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zh-CN"/>
        </w:rPr>
        <w:t>Федеральный государственный пожарный надзор информирует!</w:t>
      </w:r>
    </w:p>
    <w:p w:rsidR="00C24DB0" w:rsidRDefault="00C24DB0" w:rsidP="00DB5FD2">
      <w:pPr>
        <w:suppressAutoHyphens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86A200E">
            <wp:extent cx="5276850" cy="32861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88" cy="3286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41CA" w:rsidRPr="008141C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8141CA" w:rsidRPr="008141C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 </w:t>
      </w:r>
    </w:p>
    <w:p w:rsidR="008141CA" w:rsidRPr="008141CA" w:rsidRDefault="008141CA" w:rsidP="00DB5FD2">
      <w:pPr>
        <w:suppressAutoHyphens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u w:val="single"/>
        </w:rPr>
        <w:t>ПЕЧНОЕ ОТОПЛЕНИЕ</w:t>
      </w:r>
    </w:p>
    <w:p w:rsidR="008141CA" w:rsidRPr="008141CA" w:rsidRDefault="008141CA" w:rsidP="008141CA">
      <w:pPr>
        <w:shd w:val="clear" w:color="auto" w:fill="FFFFFF"/>
        <w:suppressAutoHyphens/>
        <w:spacing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ab/>
      </w: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Перед началом отопительного сезона руководители организации и физические лица организуют проведение проверок и ремонт печей, котельных, </w:t>
      </w:r>
      <w:proofErr w:type="spellStart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теплогенераторных</w:t>
      </w:r>
      <w:proofErr w:type="spellEnd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, калориферных установок и каминов, а также других отопительных приборов и систем.</w:t>
      </w:r>
    </w:p>
    <w:p w:rsidR="008141CA" w:rsidRPr="008141CA" w:rsidRDefault="008141CA" w:rsidP="008141CA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ab/>
      </w:r>
      <w:proofErr w:type="gramStart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Запрещается эксплуатировать печи и другие отопительные приборы без противопожарных разделок (</w:t>
      </w:r>
      <w:proofErr w:type="spellStart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отступок</w:t>
      </w:r>
      <w:proofErr w:type="spellEnd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) от конструкций из горючих материалов, </w:t>
      </w:r>
      <w:proofErr w:type="spellStart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предтопочных</w:t>
      </w:r>
      <w:proofErr w:type="spellEnd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 листов, изготовленных из негорючего материала размером не менее 0,5 x 0,7 метра (на деревянном или другом полу из горючих материалов), а также при наличии прогаров и повреждений в разделках, наружных поверхностях печи, дымовых трубах, дымовых каналах и </w:t>
      </w:r>
      <w:proofErr w:type="spellStart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предтопочных</w:t>
      </w:r>
      <w:proofErr w:type="spellEnd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 листах.</w:t>
      </w:r>
      <w:proofErr w:type="gramEnd"/>
    </w:p>
    <w:p w:rsidR="008141CA" w:rsidRPr="008141CA" w:rsidRDefault="008141CA" w:rsidP="008141CA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ab/>
      </w: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При обнаружении на примыкающих строительных конструкциях, выполненных из древесины или других горючих материалов, признаков термического повреждения (потемнение, обугливание, оплавление) эксплуатация печи прекращается. При этом поверхность поврежденной конструкции должна быть </w:t>
      </w:r>
      <w:proofErr w:type="spellStart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теплоизолирована</w:t>
      </w:r>
      <w:proofErr w:type="spellEnd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 либо увеличена величина разделки (</w:t>
      </w:r>
      <w:proofErr w:type="spellStart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отступки</w:t>
      </w:r>
      <w:proofErr w:type="spellEnd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).</w:t>
      </w:r>
    </w:p>
    <w:p w:rsidR="008141CA" w:rsidRPr="008141CA" w:rsidRDefault="008141CA" w:rsidP="008141CA">
      <w:pPr>
        <w:suppressAutoHyphens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ab/>
      </w: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Неисправные печи и другие отопительные приборы к эксплуатации не допускаются.</w:t>
      </w:r>
    </w:p>
    <w:p w:rsidR="008141CA" w:rsidRPr="008141CA" w:rsidRDefault="000F05FD" w:rsidP="008141CA">
      <w:pPr>
        <w:shd w:val="clear" w:color="auto" w:fill="FFFFFF"/>
        <w:suppressAutoHyphens/>
        <w:spacing w:before="140" w:line="240" w:lineRule="atLeast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0F05FD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ab/>
      </w:r>
      <w:r w:rsidR="008141CA"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u w:val="single"/>
          <w:lang w:eastAsia="zh-CN"/>
        </w:rPr>
        <w:t>При эксплуатации печного отопления запрещается:</w:t>
      </w:r>
    </w:p>
    <w:p w:rsidR="008141CA" w:rsidRPr="008141CA" w:rsidRDefault="008141CA" w:rsidP="008141CA">
      <w:pPr>
        <w:suppressAutoHyphens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а) оставлять без присмотра печи, которые топятся, а также поручать надзор за ними детям;</w:t>
      </w:r>
    </w:p>
    <w:p w:rsidR="008141CA" w:rsidRPr="008141CA" w:rsidRDefault="008141CA" w:rsidP="008141CA">
      <w:pPr>
        <w:suppressAutoHyphens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б) располагать топливо, другие горючие вещества и материалы на </w:t>
      </w:r>
      <w:proofErr w:type="spellStart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предтопочном</w:t>
      </w:r>
      <w:proofErr w:type="spellEnd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 </w:t>
      </w:r>
      <w:proofErr w:type="gramStart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листе</w:t>
      </w:r>
      <w:proofErr w:type="gramEnd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;</w:t>
      </w:r>
    </w:p>
    <w:p w:rsidR="008141CA" w:rsidRPr="008141CA" w:rsidRDefault="008141CA" w:rsidP="008141CA">
      <w:pPr>
        <w:suppressAutoHyphens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в) применять для розжига печей бензин, керосин, дизельное топливо и </w:t>
      </w:r>
      <w:proofErr w:type="gramStart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другие</w:t>
      </w:r>
      <w:proofErr w:type="gramEnd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 легковоспламеняющиеся и горючие жидкости;</w:t>
      </w:r>
    </w:p>
    <w:p w:rsidR="008141CA" w:rsidRPr="008141CA" w:rsidRDefault="008141CA" w:rsidP="008141CA">
      <w:pPr>
        <w:suppressAutoHyphens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г) топить углем, коксом и газом печи, не предназначенные для этих видов топлива;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д) производить топку печей во время проведения в помещениях собраний и других массовых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 </w:t>
      </w: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мероприятий;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е) использовать вентиляционные и газовые каналы в качестве дымоходов;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ж) перекаливать печи.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ab/>
      </w: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Зола и шлак, выгребаемые из топок, должны быть залиты водой и удалены в специально отведенное для них место.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ab/>
      </w: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Товары, стеллажи, витрины, прилавки, шкафы, горючие материалы и другое оборудование, изготовленные из горючих материалов, располагаются на </w:t>
      </w:r>
      <w:proofErr w:type="gramStart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расстоянии</w:t>
      </w:r>
      <w:proofErr w:type="gramEnd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 не менее 0,7 метра от печей, а от топочных отверстий - не менее 1,25 метра.</w:t>
      </w:r>
    </w:p>
    <w:p w:rsidR="008141CA" w:rsidRPr="008141CA" w:rsidRDefault="000F05FD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0F05FD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ab/>
      </w:r>
      <w:r w:rsidR="008141CA"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u w:val="single"/>
          <w:lang w:eastAsia="zh-CN"/>
        </w:rPr>
        <w:t>При эксплуатации действующих электроустановок запрещается: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а) эксплуатировать электропровода и кабели с видимыми нарушениями изоляции и со следами термического воздействия;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б) пользоваться розетками, рубильниками, другими </w:t>
      </w:r>
      <w:proofErr w:type="spellStart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электроустановочными</w:t>
      </w:r>
      <w:proofErr w:type="spellEnd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 изделиями с повреждениями;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в) эксплуатировать светильники со снятыми колпаками (</w:t>
      </w:r>
      <w:proofErr w:type="spellStart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рассеивателями</w:t>
      </w:r>
      <w:proofErr w:type="spellEnd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), предусмотренными конструкцией, а также обертывать электролампы и светильники (с лампами накаливания) бумагой, тканью и другими горючими материалами;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г) пользоваться электрическими утюгами, электрическими плитками, электрическими 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д) 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замыкания;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е) размещать (складировать) в </w:t>
      </w:r>
      <w:proofErr w:type="spellStart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электрощитовых</w:t>
      </w:r>
      <w:proofErr w:type="spellEnd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, а также ближе 1 метра от электрощитов, электродвигателей и пусковой аппаратуры горючие, легковоспламеняющиеся вещества и материалы;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ж) при проведении аварийных и других строительно-монтажных и реставрационных работ, а также при включении </w:t>
      </w:r>
      <w:proofErr w:type="spellStart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электроподогрева</w:t>
      </w:r>
      <w:proofErr w:type="spellEnd"/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 автотранспорта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электроприборов;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з) прокладывать электрическую проводку по горючему основанию либо наносить (наклеивать) горючие материалы на электрическую проводку;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и)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документацией изготовителя.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ab/>
      </w:r>
      <w:r w:rsidRPr="008141CA"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  <w:t>Не доверяйте производить установку, монтаж, ремонт электрооборудования и печного отопления случайным людям, не имеющим для данного вида деятельности специального разрешения.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lastRenderedPageBreak/>
        <w:tab/>
      </w:r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ru-RU" w:eastAsia="zh-CN"/>
        </w:rPr>
        <w:t xml:space="preserve">Чтобы обезопасить себя и своих близких предлагаем Вам задуматься об установке в своем жилом помещении автономного дымового пожарного </w:t>
      </w:r>
      <w:proofErr w:type="spellStart"/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ru-RU" w:eastAsia="zh-CN"/>
        </w:rPr>
        <w:t>извещателя</w:t>
      </w:r>
      <w:proofErr w:type="spellEnd"/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ru-RU" w:eastAsia="zh-CN"/>
        </w:rPr>
        <w:t xml:space="preserve">. 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ab/>
      </w:r>
      <w:proofErr w:type="spellStart"/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ru-RU" w:eastAsia="zh-CN"/>
        </w:rPr>
        <w:t>Извещатель</w:t>
      </w:r>
      <w:proofErr w:type="spellEnd"/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ru-RU" w:eastAsia="zh-CN"/>
        </w:rPr>
        <w:t xml:space="preserve"> обнаруживает задымление на ранней стадии и при срабатывании выдает пронзительный звуковой сигнал, который способен разбудить даже хорошо выпившего человека.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ab/>
      </w:r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</w:t>
      </w:r>
      <w:proofErr w:type="gramStart"/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>с</w:t>
      </w:r>
      <w:proofErr w:type="gramEnd"/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 xml:space="preserve"> сотового «101, 112» </w:t>
      </w:r>
    </w:p>
    <w:p w:rsidR="008141CA" w:rsidRPr="008141CA" w:rsidRDefault="008141CA" w:rsidP="008141CA">
      <w:pPr>
        <w:pStyle w:val="a5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u w:val="single"/>
          <w:lang w:eastAsia="zh-CN"/>
        </w:rPr>
        <w:t>Помните!!!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ab/>
      </w:r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 xml:space="preserve">Вышеперечисленные мероприятия – выдержки из правил противопожарного режима в Российской Федерации, за нарушения которых в соответствии с Российским законодательством, на основании  ст. 20.4 кодекса Российской Федерации об административных правонарушениях, </w:t>
      </w:r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u w:val="single"/>
          <w:lang w:eastAsia="zh-CN"/>
        </w:rPr>
        <w:t>наступает административная ответственность</w:t>
      </w:r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>, при этом виновные лица могут подвергнуться штрафу в размере: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>- Граждане от 5000 до 50 000 рублей;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 xml:space="preserve">- Должностные лица   от 20 000 до 100 000 рублей; 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>- Индивидуальные предприниматели от 40 000 до 100 000 рублей;</w:t>
      </w:r>
    </w:p>
    <w:p w:rsidR="008141CA" w:rsidRPr="008141CA" w:rsidRDefault="008141CA" w:rsidP="008141CA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zh-CN"/>
        </w:rPr>
      </w:pPr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>- Юридические лица от 300 000 до 2 000 000 рублей</w:t>
      </w:r>
    </w:p>
    <w:p w:rsidR="00E63EC4" w:rsidRPr="008141CA" w:rsidRDefault="008141CA" w:rsidP="008141CA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ab/>
      </w:r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 xml:space="preserve">А за те же нарушения, которые привели к тяжким последствиям (гибель, травмы) наступает </w:t>
      </w:r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u w:val="single"/>
          <w:lang w:eastAsia="zh-CN"/>
        </w:rPr>
        <w:t>уголовная ответственность</w:t>
      </w:r>
      <w:r w:rsidRPr="008141C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zh-CN"/>
        </w:rPr>
        <w:t>, за что УК РФ предусматривается лишение свободы.</w:t>
      </w:r>
    </w:p>
    <w:p w:rsidR="00E63EC4" w:rsidRPr="008141CA" w:rsidRDefault="00E63EC4" w:rsidP="00E63EC4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A40F54" w:rsidRPr="00A40F54" w:rsidRDefault="00A40F54" w:rsidP="00A40F54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A40F5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ОТЧЕТ ЕДДС</w:t>
      </w:r>
    </w:p>
    <w:p w:rsidR="000F05FD" w:rsidRPr="000F05FD" w:rsidRDefault="00EF1B6D" w:rsidP="000F05FD">
      <w:pPr>
        <w:pStyle w:val="a5"/>
        <w:rPr>
          <w:rFonts w:ascii="Times New Roman" w:hAnsi="Times New Roman" w:cs="Times New Roman"/>
          <w:i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 w:rsidR="000F05FD">
        <w:rPr>
          <w:rFonts w:ascii="Times New Roman" w:hAnsi="Times New Roman" w:cs="Times New Roman"/>
          <w:sz w:val="20"/>
          <w:szCs w:val="20"/>
          <w:lang w:eastAsia="ru-RU"/>
        </w:rPr>
        <w:tab/>
      </w:r>
      <w:r w:rsidR="000F05FD"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За период </w:t>
      </w:r>
      <w:r w:rsidR="000F05FD" w:rsidRPr="000F05FD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с 08:00 12.08.2024 по 08:00 19.08.2024</w:t>
      </w:r>
      <w:r w:rsidR="000F05FD"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чрезвычайных ситуаций не зарегистрировано </w:t>
      </w:r>
      <w:r w:rsidR="000F05FD" w:rsidRPr="000F05FD">
        <w:rPr>
          <w:rFonts w:ascii="Times New Roman" w:hAnsi="Times New Roman" w:cs="Times New Roman"/>
          <w:i/>
          <w:sz w:val="18"/>
          <w:szCs w:val="18"/>
          <w:lang w:eastAsia="ru-RU"/>
        </w:rPr>
        <w:t>(согласно критериям, утвержденным приказом МЧС России от 05.07.2021 № 429).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Силы и средства постоянной готовности, МКУ ИР «ЦЗН ЕДДС» работали в режиме «Повседневной деятельности».  </w:t>
      </w: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>Нарушений в порядке сбора и обмена информацией не было.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В связи с прохождением на территории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Гилевского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сельсовета Искитимского района Новосибирской области комплекса неблагоприятных метеорологических явлений, а именно ураганного ветра, сильного дождя на территории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Гилевского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с/с Искитимского района действует режим «Повышенной готовности» (Постановление Администрации Искитимского района от 08.07.2024г. № 823).</w:t>
      </w:r>
    </w:p>
    <w:tbl>
      <w:tblPr>
        <w:tblpPr w:leftFromText="180" w:rightFromText="180" w:bottomFromText="200" w:vertAnchor="text" w:horzAnchor="margin" w:tblpY="139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93"/>
        <w:gridCol w:w="1574"/>
        <w:gridCol w:w="1731"/>
        <w:gridCol w:w="1613"/>
      </w:tblGrid>
      <w:tr w:rsidR="000F05FD" w:rsidRPr="000F05FD" w:rsidTr="00660045"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С начала года </w:t>
            </w: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 / –</w:t>
            </w:r>
          </w:p>
        </w:tc>
      </w:tr>
      <w:tr w:rsidR="000F05FD" w:rsidRPr="000F05FD" w:rsidTr="00660045"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Чрезвычайных ситуаций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+1</w:t>
            </w:r>
          </w:p>
        </w:tc>
      </w:tr>
      <w:tr w:rsidR="000F05FD" w:rsidRPr="000F05FD" w:rsidTr="00660045"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Погибло в ЧС (человек)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  <w:tr w:rsidR="000F05FD" w:rsidRPr="000F05FD" w:rsidTr="00660045"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Травмировано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Пожаров – 2,</w:t>
      </w:r>
      <w:r w:rsidRPr="000F05FD">
        <w:rPr>
          <w:rFonts w:ascii="Times New Roman" w:hAnsi="Times New Roman" w:cs="Times New Roman"/>
          <w:b/>
          <w:i/>
          <w:sz w:val="18"/>
          <w:szCs w:val="18"/>
          <w:lang w:eastAsia="ru-RU"/>
        </w:rPr>
        <w:t xml:space="preserve"> </w:t>
      </w: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из них: техногенных - 2</w:t>
      </w:r>
      <w:r w:rsidRPr="000F05FD">
        <w:rPr>
          <w:rFonts w:ascii="Times New Roman" w:hAnsi="Times New Roman" w:cs="Times New Roman"/>
          <w:b/>
          <w:i/>
          <w:sz w:val="18"/>
          <w:szCs w:val="18"/>
          <w:lang w:eastAsia="ru-RU"/>
        </w:rPr>
        <w:t xml:space="preserve">, </w:t>
      </w: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погибло - 0</w:t>
      </w:r>
      <w:r w:rsidRPr="000F05FD">
        <w:rPr>
          <w:rFonts w:ascii="Times New Roman" w:hAnsi="Times New Roman" w:cs="Times New Roman"/>
          <w:b/>
          <w:i/>
          <w:sz w:val="18"/>
          <w:szCs w:val="18"/>
          <w:lang w:eastAsia="ru-RU"/>
        </w:rPr>
        <w:t xml:space="preserve">, </w:t>
      </w: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пострадало - 0.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Мусор и трава – 0.</w:t>
      </w:r>
    </w:p>
    <w:tbl>
      <w:tblPr>
        <w:tblpPr w:leftFromText="180" w:rightFromText="180" w:bottomFromText="200" w:vertAnchor="text" w:horzAnchor="margin" w:tblpY="11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5"/>
        <w:gridCol w:w="4497"/>
        <w:gridCol w:w="1559"/>
        <w:gridCol w:w="1559"/>
        <w:gridCol w:w="1560"/>
      </w:tblGrid>
      <w:tr w:rsidR="000F05FD" w:rsidRPr="000F05FD" w:rsidTr="000F05FD">
        <w:trPr>
          <w:trHeight w:val="129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 xml:space="preserve">                         </w:t>
            </w: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     С начала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+/-</w:t>
            </w:r>
          </w:p>
        </w:tc>
      </w:tr>
      <w:tr w:rsidR="000F05FD" w:rsidRPr="000F05FD" w:rsidTr="000F05FD">
        <w:trPr>
          <w:trHeight w:val="70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Пожары всего: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399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- 159</w:t>
            </w:r>
          </w:p>
        </w:tc>
      </w:tr>
      <w:tr w:rsidR="000F05FD" w:rsidRPr="000F05FD" w:rsidTr="000F05FD">
        <w:trPr>
          <w:trHeight w:val="132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Из них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пожары техногенные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+8</w:t>
            </w:r>
          </w:p>
        </w:tc>
      </w:tr>
      <w:tr w:rsidR="000F05FD" w:rsidRPr="000F05FD" w:rsidTr="000F05F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горения мусора и травы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-167</w:t>
            </w:r>
          </w:p>
        </w:tc>
      </w:tr>
      <w:tr w:rsidR="000F05FD" w:rsidRPr="000F05FD" w:rsidTr="000F05FD">
        <w:trPr>
          <w:trHeight w:val="70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Погибло на </w:t>
            </w:r>
            <w:proofErr w:type="gramStart"/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пожарах</w:t>
            </w:r>
            <w:proofErr w:type="gramEnd"/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(человек).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+3</w:t>
            </w:r>
          </w:p>
        </w:tc>
      </w:tr>
      <w:tr w:rsidR="000F05FD" w:rsidRPr="000F05FD" w:rsidTr="000F05FD">
        <w:trPr>
          <w:trHeight w:val="238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Пострадало (травмировано).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+4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Техногенные – 2: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14.08.2024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1.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22:45 ПСЧ-12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с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.Б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ыстровка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ул.Полевая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возгорание в бане на площади 5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кв.м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. В результате пожара огнем повреждена баня на площади 5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кв.м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.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Задействованно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: 1 АЦ ПЧ-102 (ОП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Быстровский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) 2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чел.л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/с. Ликвидация в 23:30.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17.08.2024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2.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22:50  ПЧ-102 Трасса «50 К-28» на 15 км с. Легостаево в сторону с. Мосты возгорание легкового автомобиля  Ниссан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Марч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 Полная ликвидация в 23:45. Задействованы 26 ПСЧ (1АЦ )5 чел. л/с. Без пострадавших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.</w:t>
      </w:r>
      <w:proofErr w:type="gramEnd"/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Мусор, трава – 0.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Выявленные пожары – 0.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Ложные выезды-2: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15.08.2024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1.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21:57 через систему 112 ст. Евсино возгорание 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трансформатора-ложный</w:t>
      </w:r>
      <w:proofErr w:type="gramEnd"/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16.08.2024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2.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18:14 п.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Керамкомбина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т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-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ложный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Выявленные случаи травматизма</w:t>
      </w: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– 0.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ДПК (добровольная пожарная команда) –  0.</w:t>
      </w:r>
    </w:p>
    <w:tbl>
      <w:tblPr>
        <w:tblW w:w="5032" w:type="pct"/>
        <w:tblInd w:w="-34" w:type="dxa"/>
        <w:tblBorders>
          <w:top w:val="single" w:sz="4" w:space="0" w:color="auto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auto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18"/>
        <w:gridCol w:w="1642"/>
        <w:gridCol w:w="1642"/>
        <w:gridCol w:w="1643"/>
      </w:tblGrid>
      <w:tr w:rsidR="000F05FD" w:rsidRPr="000F05FD" w:rsidTr="000F05FD">
        <w:trPr>
          <w:trHeight w:val="166"/>
        </w:trPr>
        <w:tc>
          <w:tcPr>
            <w:tcW w:w="6096" w:type="dxa"/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С начала года</w:t>
            </w:r>
          </w:p>
        </w:tc>
        <w:tc>
          <w:tcPr>
            <w:tcW w:w="1559" w:type="dxa"/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+\-</w:t>
            </w:r>
          </w:p>
        </w:tc>
      </w:tr>
      <w:tr w:rsidR="000F05FD" w:rsidRPr="000F05FD" w:rsidTr="000F05FD">
        <w:trPr>
          <w:trHeight w:val="70"/>
        </w:trPr>
        <w:tc>
          <w:tcPr>
            <w:tcW w:w="6096" w:type="dxa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выезд</w:t>
            </w:r>
          </w:p>
        </w:tc>
        <w:tc>
          <w:tcPr>
            <w:tcW w:w="1559" w:type="dxa"/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+8</w:t>
            </w:r>
          </w:p>
        </w:tc>
      </w:tr>
      <w:tr w:rsidR="000F05FD" w:rsidRPr="000F05FD" w:rsidTr="000F05FD">
        <w:trPr>
          <w:trHeight w:val="166"/>
        </w:trPr>
        <w:tc>
          <w:tcPr>
            <w:tcW w:w="6096" w:type="dxa"/>
            <w:tcBorders>
              <w:bottom w:val="single" w:sz="4" w:space="0" w:color="000000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невыезд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Выезды на тушение возгораний мусора и травы: </w:t>
      </w:r>
    </w:p>
    <w:tbl>
      <w:tblPr>
        <w:tblpPr w:leftFromText="180" w:rightFromText="180" w:bottomFromText="200" w:vertAnchor="text" w:horzAnchor="margin" w:tblpY="11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559"/>
        <w:gridCol w:w="1559"/>
        <w:gridCol w:w="1560"/>
      </w:tblGrid>
      <w:tr w:rsidR="000F05FD" w:rsidRPr="000F05FD" w:rsidTr="000F05FD">
        <w:trPr>
          <w:trHeight w:val="7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 xml:space="preserve">                         </w:t>
            </w: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     </w:t>
            </w: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С начала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+/-</w:t>
            </w:r>
          </w:p>
        </w:tc>
      </w:tr>
      <w:tr w:rsidR="000F05FD" w:rsidRPr="000F05FD" w:rsidTr="000F05FD">
        <w:trPr>
          <w:trHeight w:val="7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Выезд патрульных групп на места возгорания мусора, травы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-51</w:t>
            </w:r>
          </w:p>
        </w:tc>
      </w:tr>
      <w:tr w:rsidR="000F05FD" w:rsidRPr="000F05FD" w:rsidTr="000F05FD">
        <w:trPr>
          <w:trHeight w:val="7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Тушение мусора, травы патрульно-маневренными группами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- 101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ПГ МО – 0.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ПМГ МО – 0.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Выезды МГ МУП ИР– 0.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proofErr w:type="spellStart"/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Термоточки</w:t>
      </w:r>
      <w:proofErr w:type="spellEnd"/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 -  0, в </w:t>
      </w:r>
      <w:proofErr w:type="spellStart"/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т.ч</w:t>
      </w:r>
      <w:proofErr w:type="spellEnd"/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. учебная – 0. Ложные - 0. </w:t>
      </w:r>
      <w:proofErr w:type="spellStart"/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Авиалесохрана</w:t>
      </w:r>
      <w:proofErr w:type="spellEnd"/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 –0,</w:t>
      </w: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</w:t>
      </w: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в </w:t>
      </w:r>
      <w:proofErr w:type="spellStart"/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т.ч</w:t>
      </w:r>
      <w:proofErr w:type="spellEnd"/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. учебная – 0. Ложные – 0.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559"/>
        <w:gridCol w:w="1559"/>
        <w:gridCol w:w="1560"/>
      </w:tblGrid>
      <w:tr w:rsidR="000F05FD" w:rsidRPr="000F05FD" w:rsidTr="000F05FD">
        <w:trPr>
          <w:trHeight w:val="70"/>
        </w:trPr>
        <w:tc>
          <w:tcPr>
            <w:tcW w:w="6062" w:type="dxa"/>
            <w:shd w:val="clear" w:color="auto" w:fill="FFFFFF" w:themeFill="background1"/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559" w:type="dxa"/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560" w:type="dxa"/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 / –</w:t>
            </w:r>
          </w:p>
        </w:tc>
      </w:tr>
      <w:tr w:rsidR="000F05FD" w:rsidRPr="000F05FD" w:rsidTr="000F05FD">
        <w:trPr>
          <w:trHeight w:val="70"/>
        </w:trPr>
        <w:tc>
          <w:tcPr>
            <w:tcW w:w="606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Термоточки</w:t>
            </w:r>
            <w:proofErr w:type="spellEnd"/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всего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- 80</w:t>
            </w:r>
          </w:p>
        </w:tc>
      </w:tr>
      <w:tr w:rsidR="000F05FD" w:rsidRPr="000F05FD" w:rsidTr="000F05FD">
        <w:trPr>
          <w:trHeight w:val="70"/>
        </w:trPr>
        <w:tc>
          <w:tcPr>
            <w:tcW w:w="606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Термоточки</w:t>
            </w:r>
            <w:proofErr w:type="spellEnd"/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(приложение)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-51</w:t>
            </w:r>
          </w:p>
        </w:tc>
      </w:tr>
      <w:tr w:rsidR="000F05FD" w:rsidRPr="000F05FD" w:rsidTr="000F05FD">
        <w:trPr>
          <w:trHeight w:val="70"/>
        </w:trPr>
        <w:tc>
          <w:tcPr>
            <w:tcW w:w="6062" w:type="dxa"/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т.ч</w:t>
            </w:r>
            <w:proofErr w:type="spellEnd"/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ложные</w:t>
            </w:r>
          </w:p>
        </w:tc>
        <w:tc>
          <w:tcPr>
            <w:tcW w:w="1559" w:type="dxa"/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559" w:type="dxa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560" w:type="dxa"/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+4</w:t>
            </w:r>
          </w:p>
        </w:tc>
      </w:tr>
      <w:tr w:rsidR="000F05FD" w:rsidRPr="000F05FD" w:rsidTr="000F05FD">
        <w:trPr>
          <w:trHeight w:val="70"/>
        </w:trPr>
        <w:tc>
          <w:tcPr>
            <w:tcW w:w="6062" w:type="dxa"/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т.ч</w:t>
            </w:r>
            <w:proofErr w:type="spellEnd"/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учебная</w:t>
            </w:r>
          </w:p>
        </w:tc>
        <w:tc>
          <w:tcPr>
            <w:tcW w:w="1559" w:type="dxa"/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59" w:type="dxa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60" w:type="dxa"/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-2</w:t>
            </w:r>
          </w:p>
        </w:tc>
      </w:tr>
      <w:tr w:rsidR="000F05FD" w:rsidRPr="000F05FD" w:rsidTr="000F05FD">
        <w:trPr>
          <w:trHeight w:val="70"/>
        </w:trPr>
        <w:tc>
          <w:tcPr>
            <w:tcW w:w="6062" w:type="dxa"/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Термоточки</w:t>
            </w:r>
            <w:proofErr w:type="spellEnd"/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Авиалесохрана</w:t>
            </w:r>
            <w:proofErr w:type="spellEnd"/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559" w:type="dxa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1560" w:type="dxa"/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-29</w:t>
            </w:r>
          </w:p>
        </w:tc>
      </w:tr>
      <w:tr w:rsidR="000F05FD" w:rsidRPr="000F05FD" w:rsidTr="000F05FD">
        <w:trPr>
          <w:trHeight w:val="70"/>
        </w:trPr>
        <w:tc>
          <w:tcPr>
            <w:tcW w:w="6062" w:type="dxa"/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т.ч</w:t>
            </w:r>
            <w:proofErr w:type="spellEnd"/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ложные</w:t>
            </w:r>
          </w:p>
        </w:tc>
        <w:tc>
          <w:tcPr>
            <w:tcW w:w="1559" w:type="dxa"/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559" w:type="dxa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560" w:type="dxa"/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+11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proofErr w:type="spellStart"/>
      <w:proofErr w:type="gramStart"/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Термоточки</w:t>
      </w:r>
      <w:proofErr w:type="spellEnd"/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 (приложение) – 0, из них ложные -0, из них, повторных - 0:</w:t>
      </w:r>
      <w:proofErr w:type="gramEnd"/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proofErr w:type="spellStart"/>
      <w:proofErr w:type="gramStart"/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Авиалесоохрана</w:t>
      </w:r>
      <w:proofErr w:type="spellEnd"/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 – 0, из них ложные - 0</w:t>
      </w:r>
      <w:proofErr w:type="gramEnd"/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Природные (лесные пожары) - 0 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559"/>
        <w:gridCol w:w="1559"/>
        <w:gridCol w:w="1560"/>
      </w:tblGrid>
      <w:tr w:rsidR="000F05FD" w:rsidRPr="000F05FD" w:rsidTr="000F05FD">
        <w:trPr>
          <w:trHeight w:val="7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+ / –</w:t>
            </w:r>
          </w:p>
        </w:tc>
      </w:tr>
      <w:tr w:rsidR="000F05FD" w:rsidRPr="000F05FD" w:rsidTr="000F05FD">
        <w:trPr>
          <w:trHeight w:val="7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Лесных пожаров,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-12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proofErr w:type="spellStart"/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Сработки</w:t>
      </w:r>
      <w:proofErr w:type="spellEnd"/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 датчиков «АДПИ» -2: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Подгорание продуктов – 2, задымление от печи – 0, пожар - 0, технический сбой- 0</w:t>
      </w:r>
    </w:p>
    <w:tbl>
      <w:tblPr>
        <w:tblW w:w="107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7"/>
        <w:gridCol w:w="1559"/>
        <w:gridCol w:w="1559"/>
        <w:gridCol w:w="1560"/>
      </w:tblGrid>
      <w:tr w:rsidR="000F05FD" w:rsidRPr="000F05FD" w:rsidTr="000F05FD">
        <w:trPr>
          <w:trHeight w:val="70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 / –</w:t>
            </w:r>
          </w:p>
        </w:tc>
      </w:tr>
      <w:tr w:rsidR="000F05FD" w:rsidRPr="000F05FD" w:rsidTr="000F05FD">
        <w:trPr>
          <w:trHeight w:val="70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Сработки</w:t>
            </w:r>
            <w:proofErr w:type="spellEnd"/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датчиков «АДПИ»,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-7</w:t>
            </w:r>
          </w:p>
        </w:tc>
      </w:tr>
      <w:tr w:rsidR="000F05FD" w:rsidRPr="000F05FD" w:rsidTr="000F05FD">
        <w:trPr>
          <w:trHeight w:val="70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пожар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-1</w:t>
            </w:r>
          </w:p>
        </w:tc>
      </w:tr>
      <w:tr w:rsidR="000F05FD" w:rsidRPr="000F05FD" w:rsidTr="000F05FD">
        <w:trPr>
          <w:trHeight w:val="70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подгорание продуктов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+7</w:t>
            </w:r>
          </w:p>
        </w:tc>
      </w:tr>
      <w:tr w:rsidR="000F05FD" w:rsidRPr="000F05FD" w:rsidTr="000F05FD">
        <w:trPr>
          <w:trHeight w:val="70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задымление от печи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-5</w:t>
            </w:r>
          </w:p>
        </w:tc>
      </w:tr>
      <w:tr w:rsidR="000F05FD" w:rsidRPr="000F05FD" w:rsidTr="000F05FD">
        <w:trPr>
          <w:trHeight w:val="70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технический сбой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-8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15.08.2024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1.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22:10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р.п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. Линево 4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мкр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-он –  подгорание продуктов.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17.08.2024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2.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11:29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д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.Б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урмистрово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, ул. Логовая - подгорание продуктов.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ДТП: Всего –2. Погибло – 0. Пострадало – 1.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5103"/>
        <w:gridCol w:w="1559"/>
        <w:gridCol w:w="1559"/>
        <w:gridCol w:w="1560"/>
      </w:tblGrid>
      <w:tr w:rsidR="000F05FD" w:rsidRPr="000F05FD" w:rsidTr="000F05FD">
        <w:trPr>
          <w:trHeight w:val="70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 начала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+/-</w:t>
            </w:r>
          </w:p>
        </w:tc>
      </w:tr>
      <w:tr w:rsidR="000F05FD" w:rsidRPr="000F05FD" w:rsidTr="000F05FD">
        <w:trPr>
          <w:trHeight w:val="241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ДТП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-9</w:t>
            </w:r>
          </w:p>
        </w:tc>
      </w:tr>
      <w:tr w:rsidR="000F05FD" w:rsidRPr="000F05FD" w:rsidTr="000F05FD">
        <w:trPr>
          <w:trHeight w:val="7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Из них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ДТП с пострадавшими и погибшими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-9</w:t>
            </w:r>
          </w:p>
        </w:tc>
      </w:tr>
      <w:tr w:rsidR="000F05FD" w:rsidRPr="000F05FD" w:rsidTr="000F05FD">
        <w:trPr>
          <w:trHeight w:val="70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ДТП</w:t>
            </w:r>
            <w:proofErr w:type="gramStart"/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ез пострадавших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  <w:tr w:rsidR="000F05FD" w:rsidRPr="000F05FD" w:rsidTr="000F05FD">
        <w:trPr>
          <w:trHeight w:val="70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Погибло в ДТП (человек)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+3</w:t>
            </w:r>
          </w:p>
        </w:tc>
      </w:tr>
      <w:tr w:rsidR="000F05FD" w:rsidRPr="000F05FD" w:rsidTr="000F05FD">
        <w:trPr>
          <w:trHeight w:val="70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Пострадало в ДТП (человек)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-3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16.08.2024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1.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20:03 через -112 поступило сообщение, что 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в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с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 Лебедевка, ул. Полевая поворот в СНТ «Связист» водитель легкового автомобиля Лексус наехал на столб. Передано в МО МВД России «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Искитимский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». Без пострадавших.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17.08.2024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2.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13:21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Тальменский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сельсовет. За территорией детского лагеря «Лесная сказка» мотоцикл сбил девушку, 1996 г.р. Доставлена в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травмпункт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ИЦГБ. 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Состояние дорог: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bCs/>
          <w:i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bCs/>
          <w:i/>
          <w:sz w:val="18"/>
          <w:szCs w:val="18"/>
          <w:lang w:eastAsia="ru-RU"/>
        </w:rPr>
        <w:t>Внутри населенных пунктов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Cs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>Жалоб на плохое состояние автодорог не поступало.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bCs/>
          <w:i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bCs/>
          <w:i/>
          <w:sz w:val="18"/>
          <w:szCs w:val="18"/>
          <w:lang w:eastAsia="ru-RU"/>
        </w:rPr>
        <w:t>Между населенными пунктами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12.08.2024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1.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10:15 поступила информация от жительницы с.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Новолокти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, что дорога  Н-0813 ст. Евсино в сторону д.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Гилево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в плохом состоянии просит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отгрейдировать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 Сообщение передано в Черепанов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val="en-US" w:eastAsia="ru-RU"/>
        </w:rPr>
        <w:t>c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кое ДРСУ.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i/>
          <w:sz w:val="18"/>
          <w:szCs w:val="18"/>
          <w:lang w:eastAsia="ru-RU"/>
        </w:rPr>
        <w:t>Дороги федерального значения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Cs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>Жалоб на плохое состояние автодорог не поступало.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bCs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bCs/>
          <w:sz w:val="18"/>
          <w:szCs w:val="18"/>
          <w:u w:val="single"/>
          <w:lang w:eastAsia="ru-RU"/>
        </w:rPr>
        <w:t xml:space="preserve">Проезд пассажирского транспорта: 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Рейсовые автобусы прошли по расписанию, 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кроме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: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12.08.2024-19.08.2024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1.</w:t>
      </w:r>
      <w:r w:rsidRPr="000F05FD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Заезд в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д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.С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тарососедово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осуществлялся автобусом с гос. номером М758РК, следующим по маршруту № 207 "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Искитим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- Легостаево- Малиновка- 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Новососедово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",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2.</w:t>
      </w:r>
      <w:r w:rsidRPr="000F05FD">
        <w:rPr>
          <w:rFonts w:ascii="Times New Roman" w:hAnsi="Times New Roman" w:cs="Times New Roman"/>
          <w:b/>
          <w:i/>
          <w:sz w:val="18"/>
          <w:szCs w:val="18"/>
          <w:lang w:eastAsia="ru-RU"/>
        </w:rPr>
        <w:t xml:space="preserve">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Заезд в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д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.Г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усельниково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осуществлялся автобусом с гос. номером Р431ВВ, следующим по маршруту № 229 "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Искитим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- Линево-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Ургун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- Белово-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Девкино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".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Обстановка на водной акватории: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bCs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bCs/>
          <w:sz w:val="18"/>
          <w:szCs w:val="18"/>
          <w:u w:val="single"/>
          <w:lang w:eastAsia="ru-RU"/>
        </w:rPr>
        <w:t>Происшествий на воде – 1. погибло – 0. спасено – 2.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4"/>
        <w:gridCol w:w="1559"/>
        <w:gridCol w:w="1417"/>
        <w:gridCol w:w="1418"/>
      </w:tblGrid>
      <w:tr w:rsidR="000F05FD" w:rsidRPr="000F05FD" w:rsidTr="000F05FD">
        <w:trPr>
          <w:trHeight w:val="7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 начала года,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 / –</w:t>
            </w:r>
          </w:p>
        </w:tc>
      </w:tr>
      <w:tr w:rsidR="000F05FD" w:rsidRPr="000F05FD" w:rsidTr="000F05FD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Происшествий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+2</w:t>
            </w:r>
          </w:p>
        </w:tc>
      </w:tr>
      <w:tr w:rsidR="000F05FD" w:rsidRPr="000F05FD" w:rsidTr="000F05FD">
        <w:trPr>
          <w:trHeight w:val="18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Погибло на воде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+1</w:t>
            </w:r>
          </w:p>
        </w:tc>
      </w:tr>
      <w:tr w:rsidR="000F05FD" w:rsidRPr="000F05FD" w:rsidTr="000F05FD">
        <w:trPr>
          <w:trHeight w:val="7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 том числе,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0F05FD" w:rsidRPr="000F05FD" w:rsidTr="000F05FD">
        <w:trPr>
          <w:trHeight w:val="7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Спасено на воде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+3</w:t>
            </w:r>
          </w:p>
        </w:tc>
      </w:tr>
      <w:tr w:rsidR="000F05FD" w:rsidRPr="000F05FD" w:rsidTr="000F05FD">
        <w:trPr>
          <w:trHeight w:val="16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 том числе,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14.08.2024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1.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16:50 через 112 Обское водохранилище около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с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.С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основка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двое человек на резиновой лодке. Сломались весла, их уносит в акваторию водохранилища.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Спасатетельные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работы были произведены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Бердским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ПСО в 17:45.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Результаты проведенных патрулирований МНО людей на </w:t>
      </w:r>
      <w:proofErr w:type="gramStart"/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ВО</w:t>
      </w:r>
      <w:proofErr w:type="gramEnd"/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Количество патрульных групп 12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Количество проведенных патрулирований 84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Проверено мест неорганизованного отдыха людей на ВО 30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Выставлено знаков безопасности 30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Во время патрулирований было проведено 426 профилактических бесед, при которых было охвачено 463 человека.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Информирование населения о правилах безопасного поведения на воде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17"/>
        <w:gridCol w:w="3961"/>
        <w:gridCol w:w="1985"/>
        <w:gridCol w:w="2835"/>
      </w:tblGrid>
      <w:tr w:rsidR="000F05FD" w:rsidRPr="000F05FD" w:rsidTr="000F05FD">
        <w:tc>
          <w:tcPr>
            <w:tcW w:w="57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Проведено профилактических бесед  путем </w:t>
            </w:r>
            <w:proofErr w:type="spellStart"/>
            <w:r w:rsidRPr="000F05FD">
              <w:rPr>
                <w:rFonts w:ascii="Times New Roman" w:hAnsi="Times New Roman" w:cs="Times New Roman"/>
                <w:sz w:val="18"/>
                <w:szCs w:val="18"/>
              </w:rPr>
              <w:t>подворового</w:t>
            </w:r>
            <w:proofErr w:type="spellEnd"/>
            <w:r w:rsidRPr="000F05FD">
              <w:rPr>
                <w:rFonts w:ascii="Times New Roman" w:hAnsi="Times New Roman" w:cs="Times New Roman"/>
                <w:sz w:val="18"/>
                <w:szCs w:val="18"/>
              </w:rPr>
              <w:t xml:space="preserve"> обхода </w:t>
            </w:r>
          </w:p>
        </w:tc>
        <w:tc>
          <w:tcPr>
            <w:tcW w:w="48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</w:rPr>
              <w:t>Проведено занятий в учреждениях с пребыванием детей</w:t>
            </w:r>
          </w:p>
        </w:tc>
      </w:tr>
      <w:tr w:rsidR="000F05FD" w:rsidRPr="000F05FD" w:rsidTr="000F05FD">
        <w:tc>
          <w:tcPr>
            <w:tcW w:w="1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Проведено бесед </w:t>
            </w:r>
          </w:p>
        </w:tc>
        <w:tc>
          <w:tcPr>
            <w:tcW w:w="3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</w:rPr>
              <w:t>Охвачено человек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Проведено занятий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</w:rPr>
              <w:t>Охвачено человек</w:t>
            </w:r>
          </w:p>
        </w:tc>
      </w:tr>
      <w:tr w:rsidR="000F05FD" w:rsidRPr="000F05FD" w:rsidTr="000F05FD">
        <w:tc>
          <w:tcPr>
            <w:tcW w:w="1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</w:rPr>
              <w:t>5486</w:t>
            </w:r>
          </w:p>
        </w:tc>
        <w:tc>
          <w:tcPr>
            <w:tcW w:w="3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</w:rPr>
              <w:t>5593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</w:rPr>
              <w:t>1014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lastRenderedPageBreak/>
        <w:t>Опубликовано материалов в СМИ – 6, в МО - 0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bCs/>
          <w:sz w:val="18"/>
          <w:szCs w:val="18"/>
          <w:u w:val="single"/>
          <w:lang w:eastAsia="ru-RU"/>
        </w:rPr>
        <w:t xml:space="preserve">Обстановка на спасательных </w:t>
      </w:r>
      <w:proofErr w:type="gramStart"/>
      <w:r w:rsidRPr="000F05FD">
        <w:rPr>
          <w:rFonts w:ascii="Times New Roman" w:hAnsi="Times New Roman" w:cs="Times New Roman"/>
          <w:b/>
          <w:bCs/>
          <w:sz w:val="18"/>
          <w:szCs w:val="18"/>
          <w:u w:val="single"/>
          <w:lang w:eastAsia="ru-RU"/>
        </w:rPr>
        <w:t>постах</w:t>
      </w:r>
      <w:proofErr w:type="gramEnd"/>
      <w:r w:rsidRPr="000F05FD">
        <w:rPr>
          <w:rFonts w:ascii="Times New Roman" w:hAnsi="Times New Roman" w:cs="Times New Roman"/>
          <w:b/>
          <w:bCs/>
          <w:sz w:val="18"/>
          <w:szCs w:val="18"/>
          <w:u w:val="single"/>
          <w:lang w:eastAsia="ru-RU"/>
        </w:rPr>
        <w:t>: в период с 12.08.2024 по 15.08.2024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1.</w:t>
      </w:r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Пост</w:t>
      </w:r>
      <w:proofErr w:type="gramStart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>.</w:t>
      </w:r>
      <w:proofErr w:type="gramEnd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</w:t>
      </w:r>
      <w:proofErr w:type="gramStart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>в</w:t>
      </w:r>
      <w:proofErr w:type="gramEnd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с. Быстровка, без происшествий.  Место отдыха посетило 36 человек. Роздано 10 листовок по мерам безопасности на водных объектах.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2.</w:t>
      </w:r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Пост в п. Тула, без происшествий.  Место отдыха посетило 42 человека. Роздано 24 листовки по мерам безопасности на водных объектах.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3.</w:t>
      </w:r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Пост</w:t>
      </w:r>
      <w:proofErr w:type="gramStart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>.</w:t>
      </w:r>
      <w:proofErr w:type="gramEnd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</w:t>
      </w:r>
      <w:proofErr w:type="gramStart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>в</w:t>
      </w:r>
      <w:proofErr w:type="gramEnd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с. Тальменка, без происшествий. Место отдыха посетило 20 человек. Роздано 0 листовок  по мерам безопасности на водных объектах.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4.</w:t>
      </w:r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Пост</w:t>
      </w:r>
      <w:proofErr w:type="gramStart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>.</w:t>
      </w:r>
      <w:proofErr w:type="gramEnd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</w:t>
      </w:r>
      <w:proofErr w:type="gramStart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>в</w:t>
      </w:r>
      <w:proofErr w:type="gramEnd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с. Сосновка, без происшествий. Место отдыха посетило 28 человек. Роздано 14 листовок  по мерам безопасности на водных объектах.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5.</w:t>
      </w:r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Пост. </w:t>
      </w:r>
      <w:proofErr w:type="spellStart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>Чернореченский</w:t>
      </w:r>
      <w:proofErr w:type="spellEnd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сельсовет (462 м на юго-запад от источника «Святой ключ»</w:t>
      </w:r>
      <w:proofErr w:type="gramStart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>.</w:t>
      </w:r>
      <w:proofErr w:type="gramEnd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</w:t>
      </w:r>
      <w:proofErr w:type="gramStart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>б</w:t>
      </w:r>
      <w:proofErr w:type="gramEnd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>ез происшествий. Место отдыха посетило 27 человек. Роздано 19 листовок по мерам безопасности на водных объектах.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6.</w:t>
      </w:r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Пост</w:t>
      </w:r>
      <w:proofErr w:type="gramStart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>.</w:t>
      </w:r>
      <w:proofErr w:type="gramEnd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</w:t>
      </w:r>
      <w:proofErr w:type="gramStart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>в</w:t>
      </w:r>
      <w:proofErr w:type="gramEnd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 с. </w:t>
      </w:r>
      <w:proofErr w:type="spellStart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>Бурмистрово</w:t>
      </w:r>
      <w:proofErr w:type="spellEnd"/>
      <w:r w:rsidRPr="000F05FD">
        <w:rPr>
          <w:rFonts w:ascii="Times New Roman" w:hAnsi="Times New Roman" w:cs="Times New Roman"/>
          <w:bCs/>
          <w:sz w:val="18"/>
          <w:szCs w:val="18"/>
          <w:lang w:eastAsia="ru-RU"/>
        </w:rPr>
        <w:t>, без происшествий. Место отдыха посетило 2 человека. Роздано 2 листовки по мерам безопасности на водных объектах.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Обнаружения подозрительных (взрывоопасных) предметов: 0.</w:t>
      </w:r>
      <w:r w:rsidRPr="000F05FD">
        <w:rPr>
          <w:rFonts w:ascii="Times New Roman" w:hAnsi="Times New Roman" w:cs="Times New Roman"/>
          <w:sz w:val="18"/>
          <w:szCs w:val="18"/>
          <w:u w:val="single"/>
          <w:lang w:eastAsia="ru-RU"/>
        </w:rPr>
        <w:t xml:space="preserve"> </w:t>
      </w:r>
    </w:p>
    <w:tbl>
      <w:tblPr>
        <w:tblW w:w="103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42"/>
        <w:gridCol w:w="1417"/>
        <w:gridCol w:w="1276"/>
        <w:gridCol w:w="1196"/>
      </w:tblGrid>
      <w:tr w:rsidR="000F05FD" w:rsidRPr="000F05FD" w:rsidTr="000F05FD">
        <w:trPr>
          <w:trHeight w:val="70"/>
          <w:jc w:val="center"/>
        </w:trPr>
        <w:tc>
          <w:tcPr>
            <w:tcW w:w="6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 начала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 / –</w:t>
            </w:r>
          </w:p>
        </w:tc>
      </w:tr>
      <w:tr w:rsidR="000F05FD" w:rsidRPr="000F05FD" w:rsidTr="000F05FD">
        <w:trPr>
          <w:jc w:val="center"/>
        </w:trPr>
        <w:tc>
          <w:tcPr>
            <w:tcW w:w="6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Обнаружения подозрительных (взрывоопасных) предметов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Обнаружение ртути: нет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9"/>
        <w:gridCol w:w="1417"/>
        <w:gridCol w:w="1276"/>
        <w:gridCol w:w="1134"/>
      </w:tblGrid>
      <w:tr w:rsidR="000F05FD" w:rsidRPr="000F05FD" w:rsidTr="000F05FD">
        <w:trPr>
          <w:trHeight w:val="7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 начала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 / –</w:t>
            </w:r>
          </w:p>
        </w:tc>
      </w:tr>
      <w:tr w:rsidR="000F05FD" w:rsidRPr="000F05FD" w:rsidTr="000F05F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Обнаружения ртути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Сообщений террористического характера: 0.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Случаи биотерроризма: нет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9"/>
        <w:gridCol w:w="1417"/>
        <w:gridCol w:w="1276"/>
        <w:gridCol w:w="1134"/>
      </w:tblGrid>
      <w:tr w:rsidR="000F05FD" w:rsidRPr="000F05FD" w:rsidTr="00B8289D">
        <w:trPr>
          <w:trHeight w:val="7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С начала года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+ / –</w:t>
            </w:r>
          </w:p>
        </w:tc>
      </w:tr>
      <w:tr w:rsidR="000F05FD" w:rsidRPr="000F05FD" w:rsidTr="00B8289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Случаи биотерроризма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Сообщений о минировании: 0.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29"/>
        <w:gridCol w:w="1417"/>
        <w:gridCol w:w="1276"/>
        <w:gridCol w:w="1134"/>
      </w:tblGrid>
      <w:tr w:rsidR="000F05FD" w:rsidRPr="000F05FD" w:rsidTr="00B8289D">
        <w:trPr>
          <w:trHeight w:val="7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 начала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+ / –</w:t>
            </w:r>
          </w:p>
        </w:tc>
      </w:tr>
      <w:tr w:rsidR="000F05FD" w:rsidRPr="000F05FD" w:rsidTr="00B8289D">
        <w:trPr>
          <w:trHeight w:val="7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Сообщений о минировании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+2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Сейсмические происшествия – 1.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9"/>
        <w:gridCol w:w="1417"/>
        <w:gridCol w:w="1276"/>
        <w:gridCol w:w="1134"/>
      </w:tblGrid>
      <w:tr w:rsidR="000F05FD" w:rsidRPr="000F05FD" w:rsidTr="00B8289D">
        <w:trPr>
          <w:trHeight w:val="7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С начала года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+ / –</w:t>
            </w:r>
          </w:p>
        </w:tc>
      </w:tr>
      <w:tr w:rsidR="000F05FD" w:rsidRPr="000F05FD" w:rsidTr="00B8289D">
        <w:trPr>
          <w:trHeight w:val="7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+1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16.08.2024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1.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>14:09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П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роизошло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сейсмособытие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магнитудой 2,1в 4,82км от с.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Елбаши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(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Усть-Чемский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сельсовет).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Сравнительная таблица по количеству звонков.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9"/>
        <w:gridCol w:w="1417"/>
        <w:gridCol w:w="1276"/>
        <w:gridCol w:w="1134"/>
      </w:tblGrid>
      <w:tr w:rsidR="000F05FD" w:rsidRPr="000F05FD" w:rsidTr="00B8289D">
        <w:trPr>
          <w:trHeight w:val="123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 начала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B8289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+/-</w:t>
            </w:r>
          </w:p>
        </w:tc>
      </w:tr>
      <w:tr w:rsidR="000F05FD" w:rsidRPr="000F05FD" w:rsidTr="00B8289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СОД ЕДДС МКУ ИР «ЦЗН ЕДДС»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7369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8496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-1125</w:t>
            </w:r>
          </w:p>
        </w:tc>
      </w:tr>
      <w:tr w:rsidR="000F05FD" w:rsidRPr="000F05FD" w:rsidTr="00B8289D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626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737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- 111</w:t>
            </w:r>
          </w:p>
        </w:tc>
      </w:tr>
      <w:tr w:rsidR="000F05FD" w:rsidRPr="000F05FD" w:rsidTr="00B8289D">
        <w:trPr>
          <w:trHeight w:val="7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Система «112»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31170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26012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+5158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На телефон </w:t>
      </w: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СОД ЕДДС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поступило –</w:t>
      </w:r>
      <w:r w:rsidRPr="000F05FD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>318 звонков.  Все звонки отработаны.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На телефон </w:t>
      </w: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Системы-112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>поступило -</w:t>
      </w:r>
      <w:r w:rsidRPr="000F05FD">
        <w:rPr>
          <w:rFonts w:ascii="Times New Roman" w:hAnsi="Times New Roman" w:cs="Times New Roman"/>
          <w:b/>
          <w:i/>
          <w:sz w:val="18"/>
          <w:szCs w:val="18"/>
          <w:lang w:eastAsia="ru-RU"/>
        </w:rPr>
        <w:t xml:space="preserve"> 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>885</w:t>
      </w:r>
      <w:r w:rsidRPr="000F05FD">
        <w:rPr>
          <w:rFonts w:ascii="Times New Roman" w:hAnsi="Times New Roman" w:cs="Times New Roman"/>
          <w:b/>
          <w:i/>
          <w:sz w:val="18"/>
          <w:szCs w:val="18"/>
          <w:lang w:eastAsia="ru-RU"/>
        </w:rPr>
        <w:t xml:space="preserve">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звонков, из них: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ПСЧ – 7/5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i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Полиция -</w:t>
      </w:r>
      <w:r w:rsidRPr="000F05FD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 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>126/35</w:t>
      </w:r>
      <w:r w:rsidRPr="000F05FD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 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СМП -  73/86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i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Служба газа</w:t>
      </w:r>
      <w:r w:rsidRPr="000F05FD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 –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>4/1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ЕДДС –  37/10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i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Детская шалость</w:t>
      </w:r>
      <w:r w:rsidRPr="000F05FD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 –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>1/0</w:t>
      </w:r>
      <w:r w:rsidRPr="000F05FD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Справочный -</w:t>
      </w:r>
      <w:r w:rsidRPr="000F05FD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>210/21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i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Повторный</w:t>
      </w:r>
      <w:r w:rsidRPr="000F05FD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 -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>2/1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i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Ошибочный набор номера –</w:t>
      </w:r>
      <w:r w:rsidRPr="000F05FD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>247/19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i/>
          <w:sz w:val="18"/>
          <w:szCs w:val="18"/>
          <w:lang w:eastAsia="ru-RU"/>
        </w:rPr>
      </w:pP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Роспотребнадзор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– 0/0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124- УСПО</w:t>
      </w:r>
      <w:r w:rsidRPr="000F05FD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 - 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>0/0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Служба волонтеров</w:t>
      </w:r>
      <w:r w:rsidRPr="000F05FD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 -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>0/0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i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val="en-US" w:eastAsia="ru-RU"/>
        </w:rPr>
        <w:t>COVID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– фельдшеры</w:t>
      </w:r>
      <w:r w:rsidRPr="000F05FD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-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>0/0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Межрегиональный </w:t>
      </w:r>
      <w:r w:rsidRPr="000F05FD">
        <w:rPr>
          <w:rFonts w:ascii="Times New Roman" w:hAnsi="Times New Roman" w:cs="Times New Roman"/>
          <w:i/>
          <w:sz w:val="18"/>
          <w:szCs w:val="18"/>
          <w:lang w:eastAsia="ru-RU"/>
        </w:rPr>
        <w:t>-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0/0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i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Горячая линия 122</w:t>
      </w:r>
      <w:r w:rsidRPr="000F05FD">
        <w:rPr>
          <w:rFonts w:ascii="Times New Roman" w:hAnsi="Times New Roman" w:cs="Times New Roman"/>
          <w:i/>
          <w:sz w:val="18"/>
          <w:szCs w:val="18"/>
          <w:lang w:eastAsia="ru-RU"/>
        </w:rPr>
        <w:t xml:space="preserve"> -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>0/0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Управление - 0/0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Итого: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город -  707, район – 178</w:t>
      </w: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.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>Все звонки отработаны.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  </w:t>
      </w:r>
      <w:r w:rsidR="00660045">
        <w:rPr>
          <w:rFonts w:ascii="Times New Roman" w:hAnsi="Times New Roman" w:cs="Times New Roman"/>
          <w:b/>
          <w:sz w:val="18"/>
          <w:szCs w:val="18"/>
          <w:lang w:eastAsia="ru-RU"/>
        </w:rPr>
        <w:tab/>
      </w: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В системах жизнеобеспечения района за отчетный период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Аварии – 24, из них отключений – 21.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>Сравнительная таблица по количеству аварий и отключений: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9"/>
        <w:gridCol w:w="1417"/>
        <w:gridCol w:w="1276"/>
        <w:gridCol w:w="1134"/>
      </w:tblGrid>
      <w:tr w:rsidR="000F05FD" w:rsidRPr="000F05FD" w:rsidTr="00660045">
        <w:trPr>
          <w:trHeight w:val="7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 начала года: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660045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05FD" w:rsidRPr="000F05FD" w:rsidRDefault="000F05FD" w:rsidP="00660045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660045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 / –</w:t>
            </w:r>
          </w:p>
        </w:tc>
      </w:tr>
      <w:tr w:rsidR="000F05FD" w:rsidRPr="000F05FD" w:rsidTr="00660045">
        <w:trPr>
          <w:trHeight w:val="99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водоснабжение холодное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- 102</w:t>
            </w:r>
          </w:p>
        </w:tc>
      </w:tr>
      <w:tr w:rsidR="000F05FD" w:rsidRPr="000F05FD" w:rsidTr="00660045">
        <w:trPr>
          <w:trHeight w:val="16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водоснабжение горячее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+8</w:t>
            </w:r>
          </w:p>
        </w:tc>
      </w:tr>
      <w:tr w:rsidR="000F05FD" w:rsidRPr="000F05FD" w:rsidTr="00660045">
        <w:trPr>
          <w:trHeight w:val="7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электроснабжение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-53</w:t>
            </w:r>
          </w:p>
        </w:tc>
      </w:tr>
      <w:tr w:rsidR="000F05FD" w:rsidRPr="000F05FD" w:rsidTr="00660045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канализация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-13</w:t>
            </w:r>
          </w:p>
        </w:tc>
      </w:tr>
      <w:tr w:rsidR="000F05FD" w:rsidRPr="000F05FD" w:rsidTr="00660045">
        <w:trPr>
          <w:trHeight w:val="16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газоснабжение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+1</w:t>
            </w:r>
          </w:p>
        </w:tc>
      </w:tr>
      <w:tr w:rsidR="000F05FD" w:rsidRPr="000F05FD" w:rsidTr="00660045">
        <w:trPr>
          <w:trHeight w:val="16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теплоснабжение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-7</w:t>
            </w:r>
          </w:p>
        </w:tc>
      </w:tr>
      <w:tr w:rsidR="000F05FD" w:rsidRPr="000F05FD" w:rsidTr="00660045">
        <w:trPr>
          <w:trHeight w:val="16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водоотведение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0</w:t>
            </w:r>
          </w:p>
        </w:tc>
      </w:tr>
      <w:tr w:rsidR="000F05FD" w:rsidRPr="000F05FD" w:rsidTr="00660045">
        <w:trPr>
          <w:trHeight w:val="7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связи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-3</w:t>
            </w:r>
          </w:p>
        </w:tc>
      </w:tr>
      <w:tr w:rsidR="000F05FD" w:rsidRPr="000F05FD" w:rsidTr="00660045">
        <w:trPr>
          <w:trHeight w:val="7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Аварии и отключения,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474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-168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Отключения электроэнергии- 14: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Плановое – 0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 </w:t>
      </w: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Аварийное – 14: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14.08.2024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1.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15:31- 21:19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с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.С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тарососедово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аварийное отключение электролинии (обрыв провода).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lastRenderedPageBreak/>
        <w:t xml:space="preserve">15.08.2024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2.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06:05 - 7:40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с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.С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основка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отключение линии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3.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06:36 - 7:40 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д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.М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ихайловка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отключение линии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4.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06:36 - 7:40 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с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.М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осты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отключение линии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5.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06:36 - 7:40 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д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.М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алиновка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отключение линии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6.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08:30 - 9:30 с. Быстровка  аварийное отключение электролинии (разрушение изолятора).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7.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21:57- 22:40 ст. Евсино аварийное отключение электролинии.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8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. 21:57-22:40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д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.У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ргун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аварийное отключение электролинии.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9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. 23:45-23:03 д.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Новолебедевка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аварийное отключение электролинии (обрыв линии).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10.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23:45-23:03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д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.Т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аскаево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аварийное отключение электролинии (обрыв линии).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11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. 23:45-д.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Новолебедевка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аварийное отключение электролинии (обрыв линии).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12.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23.45-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д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.Т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аскаево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аварийное отключение электролинии (обрыв линии).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16.08.2024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13.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15.08.2024 с 23:45 - 16.08.2024 до 13:14 д.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Новолебедевка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д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.Т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аскаево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, аварийное отключение электролинии (обрыв линии).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17.08.2024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14.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19:25 – 22:25  с.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Старососедово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отключение электролинии аварийное отключение электролинии (обрыв линии).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Отключения Газоснабжения – 1.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12.08.2024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1.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С 12.08.2024-15.08.2024 ст. Евсино отключение газа. В связи с проведением плановых ремонтных работ.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Канализация – 0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Горячее водоснабжение – 1.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МУП ИР «Центральное» - 1: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12.08.2024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1.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С 12.08.2024 -15.08.2024 ст. Евсино отключение ГВС в связи с ремонтными работами газового оборудования.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Холодное водоснабжение за период с 09.08.24 по 16.08.2024 – 8 (в </w:t>
      </w:r>
      <w:proofErr w:type="spellStart"/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т.ч</w:t>
      </w:r>
      <w:proofErr w:type="spellEnd"/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., отключение ХВС–5).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МУП ИР «Западное» - 4: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 xml:space="preserve">12.08.2024 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1. 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08:00-16:30 отключение ХВС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с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.У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лыбино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, ул. Мира, ремонтные работы.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13.08.2024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2.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с. Быстровка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ул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.С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овхозная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. Авария на ХВС. Отключения воды не было. Установка хомута.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14.08.2024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3.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п. Советский ул. Школьная. Авария на ХВС. Отключения воды не было. Установка хомута.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15.08.2024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4.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с. Улыбино ул. Строителей. Замена частотного преобразователя.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МУП ИР «Центральное» - 0.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МУП ИР «Восточное» - 2: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09.08.2024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1.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15.50 - 19.00 с.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Морозово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. Устранение порыва в колодце напротив 22 дома по ул. 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Снежная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 Отключение водоснабжения.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13.08.2024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2.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09:00-13:00 д. Михайловка, ул. Новая. Устранение порыва водопровода. Отключение водоснабжения.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МУП ИР «Северное»  - 2: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15.08.2024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1.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10:00 - 13:00 п.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Рощинский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ул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.Р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ощинская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произошла авария на водопроводной сети. Отключение воды было на 2 часа.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2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п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.Ч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ернореченский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, ул. Кооперативная, порыв воды в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подьезде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дома.  Вода в колодце перекрыта. Жильцы занимаются ремонтом самостоятельно, так как дом не стоит на 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обслуживании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в управляющей организации. 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МУП ИР «Южное» - 0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proofErr w:type="gramStart"/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УК «Оптимум» (</w:t>
      </w:r>
      <w:proofErr w:type="spellStart"/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р.п</w:t>
      </w:r>
      <w:proofErr w:type="spellEnd"/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.</w:t>
      </w:r>
      <w:proofErr w:type="gramEnd"/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</w:t>
      </w:r>
      <w:proofErr w:type="gramStart"/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Линево)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–0.</w:t>
      </w:r>
      <w:proofErr w:type="gramEnd"/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УЮТ-СЕРВИС </w:t>
      </w:r>
      <w:proofErr w:type="spellStart"/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р.п</w:t>
      </w:r>
      <w:proofErr w:type="spellEnd"/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. Линево – 0. 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МУП «РКЦ р. п. Линево» - 0.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ООО «</w:t>
      </w:r>
      <w:proofErr w:type="spellStart"/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Горводоканал</w:t>
      </w:r>
      <w:proofErr w:type="spellEnd"/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– 0.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ООО «</w:t>
      </w:r>
      <w:proofErr w:type="spellStart"/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СибТЭК</w:t>
      </w:r>
      <w:proofErr w:type="spellEnd"/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» - 0.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Учебно-тренировочные сигналы – 0.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Технические проверки                   - 7.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Экстренные предупреждения       - 0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>Учения и тренировки – 0.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Сравнительная таблица по количеству за аналогичный период: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  <w:gridCol w:w="1418"/>
        <w:gridCol w:w="1417"/>
        <w:gridCol w:w="1276"/>
      </w:tblGrid>
      <w:tr w:rsidR="000F05FD" w:rsidRPr="000F05FD" w:rsidTr="00660045">
        <w:trPr>
          <w:trHeight w:val="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Поступило с начала года,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+ / –</w:t>
            </w:r>
          </w:p>
        </w:tc>
      </w:tr>
      <w:tr w:rsidR="000F05FD" w:rsidRPr="000F05FD" w:rsidTr="00660045">
        <w:trPr>
          <w:trHeight w:val="18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учебно-тренировочные сигналы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-8</w:t>
            </w:r>
          </w:p>
        </w:tc>
      </w:tr>
      <w:tr w:rsidR="000F05FD" w:rsidRPr="000F05FD" w:rsidTr="00660045">
        <w:trPr>
          <w:trHeight w:val="221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технические проверки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  <w:tr w:rsidR="000F05FD" w:rsidRPr="000F05FD" w:rsidTr="00660045">
        <w:trPr>
          <w:trHeight w:val="7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экстренные предупреждения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-8</w:t>
            </w:r>
          </w:p>
        </w:tc>
      </w:tr>
      <w:tr w:rsidR="000F05FD" w:rsidRPr="000F05FD" w:rsidTr="00660045">
        <w:trPr>
          <w:trHeight w:val="16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тренировки по системе «112»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FD" w:rsidRPr="000F05FD" w:rsidRDefault="000F05FD" w:rsidP="000F05FD">
            <w:pPr>
              <w:pStyle w:val="a5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F05F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</w:tbl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Другие происшествия- 1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u w:val="single"/>
          <w:lang w:eastAsia="ru-RU"/>
        </w:rPr>
        <w:t>14.08.2024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1. </w:t>
      </w: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19:36 СМП ИЦГБ 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п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.Ф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акел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Революции ДОЛ «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Завьяловский</w:t>
      </w:r>
      <w:proofErr w:type="spell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» несовершеннолетнего 2011 г.р., укусила змея. </w:t>
      </w:r>
      <w:proofErr w:type="gram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Госпитализирован</w:t>
      </w:r>
      <w:proofErr w:type="gramEnd"/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 в травматологическое отделение ИЦГБ.</w:t>
      </w: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0F05FD" w:rsidRPr="000F05FD" w:rsidRDefault="000F05FD" w:rsidP="000F05F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F05FD">
        <w:rPr>
          <w:rFonts w:ascii="Times New Roman" w:hAnsi="Times New Roman" w:cs="Times New Roman"/>
          <w:sz w:val="18"/>
          <w:szCs w:val="18"/>
          <w:lang w:eastAsia="ru-RU"/>
        </w:rPr>
        <w:t xml:space="preserve">Начальник   МКУ ИР «ЦЗН ЕДДС»                                               И.Н. </w:t>
      </w:r>
      <w:proofErr w:type="spellStart"/>
      <w:r w:rsidRPr="000F05FD">
        <w:rPr>
          <w:rFonts w:ascii="Times New Roman" w:hAnsi="Times New Roman" w:cs="Times New Roman"/>
          <w:sz w:val="18"/>
          <w:szCs w:val="18"/>
          <w:lang w:eastAsia="ru-RU"/>
        </w:rPr>
        <w:t>Абританова</w:t>
      </w:r>
      <w:proofErr w:type="spellEnd"/>
    </w:p>
    <w:p w:rsidR="00660045" w:rsidRPr="00660045" w:rsidRDefault="00E7035B" w:rsidP="00660045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03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81E8A7E" wp14:editId="06B3D992">
            <wp:extent cx="1200150" cy="5143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220531" cy="52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</w:t>
      </w:r>
      <w:r w:rsidR="000A27AC">
        <w:rPr>
          <w:rFonts w:ascii="Times New Roman" w:hAnsi="Times New Roman" w:cs="Times New Roman"/>
          <w:sz w:val="20"/>
          <w:szCs w:val="20"/>
          <w:lang w:eastAsia="ru-RU"/>
        </w:rPr>
        <w:t xml:space="preserve">            </w:t>
      </w:r>
      <w:r w:rsidR="00024EF3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="00C02F41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</w:t>
      </w:r>
      <w:r w:rsidR="009045C7">
        <w:rPr>
          <w:rFonts w:ascii="Times New Roman" w:hAnsi="Times New Roman" w:cs="Times New Roman"/>
          <w:sz w:val="20"/>
          <w:szCs w:val="20"/>
          <w:lang w:eastAsia="ru-RU"/>
        </w:rPr>
        <w:t xml:space="preserve">        </w:t>
      </w:r>
      <w:r w:rsidR="00C02F41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0A27AC">
        <w:rPr>
          <w:rFonts w:ascii="Times New Roman" w:hAnsi="Times New Roman" w:cs="Times New Roman"/>
          <w:sz w:val="20"/>
          <w:szCs w:val="20"/>
          <w:lang w:eastAsia="ru-RU"/>
        </w:rPr>
        <w:t xml:space="preserve">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</w:t>
      </w:r>
      <w:r w:rsidR="00660045" w:rsidRPr="00660045">
        <w:rPr>
          <w:rFonts w:ascii="Times New Roman" w:hAnsi="Times New Roman" w:cs="Times New Roman"/>
          <w:b/>
          <w:sz w:val="24"/>
          <w:szCs w:val="24"/>
          <w:u w:val="single"/>
        </w:rPr>
        <w:t>На освоение земельного участка - три года</w:t>
      </w:r>
    </w:p>
    <w:p w:rsidR="00660045" w:rsidRPr="00C56918" w:rsidRDefault="00E7035B" w:rsidP="00C56918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sz w:val="20"/>
          <w:szCs w:val="20"/>
          <w:lang w:eastAsia="ru-RU"/>
        </w:rPr>
        <w:tab/>
      </w:r>
      <w:r w:rsidR="00660045" w:rsidRPr="00C56918">
        <w:rPr>
          <w:rFonts w:ascii="Times New Roman" w:hAnsi="Times New Roman" w:cs="Times New Roman"/>
          <w:sz w:val="18"/>
          <w:szCs w:val="18"/>
        </w:rPr>
        <w:t xml:space="preserve">Принят Госдумой и одобрен Советом Федерации разработанный </w:t>
      </w:r>
      <w:proofErr w:type="spellStart"/>
      <w:r w:rsidR="00660045" w:rsidRPr="00C56918">
        <w:rPr>
          <w:rFonts w:ascii="Times New Roman" w:hAnsi="Times New Roman" w:cs="Times New Roman"/>
          <w:sz w:val="18"/>
          <w:szCs w:val="18"/>
        </w:rPr>
        <w:t>Росреестром</w:t>
      </w:r>
      <w:proofErr w:type="spellEnd"/>
      <w:r w:rsidR="00660045" w:rsidRPr="00C56918">
        <w:rPr>
          <w:rFonts w:ascii="Times New Roman" w:hAnsi="Times New Roman" w:cs="Times New Roman"/>
          <w:sz w:val="18"/>
          <w:szCs w:val="18"/>
        </w:rPr>
        <w:t xml:space="preserve"> федеральный закон, разрешивший проблемы заброшенных земельных участков, расположенных в границах населенных пунктов, а также предназначенных для садоводства и огородничества. Закон вступает в силу 1 марта 2025 года.</w:t>
      </w:r>
    </w:p>
    <w:p w:rsidR="00C56918" w:rsidRPr="00C56918" w:rsidRDefault="00C56918" w:rsidP="00C56918">
      <w:pPr>
        <w:pStyle w:val="a5"/>
        <w:rPr>
          <w:rFonts w:ascii="Times New Roman" w:hAnsi="Times New Roman" w:cs="Times New Roman"/>
          <w:sz w:val="18"/>
          <w:szCs w:val="18"/>
        </w:rPr>
      </w:pPr>
      <w:r w:rsidRPr="00C56918">
        <w:rPr>
          <w:rFonts w:ascii="Times New Roman" w:hAnsi="Times New Roman" w:cs="Times New Roman"/>
          <w:sz w:val="18"/>
          <w:szCs w:val="18"/>
        </w:rPr>
        <w:lastRenderedPageBreak/>
        <w:tab/>
      </w:r>
      <w:r w:rsidR="00660045" w:rsidRPr="00C56918">
        <w:rPr>
          <w:rFonts w:ascii="Times New Roman" w:hAnsi="Times New Roman" w:cs="Times New Roman"/>
          <w:sz w:val="18"/>
          <w:szCs w:val="18"/>
        </w:rPr>
        <w:t>Закон впервые раскрывает понятие «освоение земельного участка», под которым понимается приведение земельного участка в состояние, пригодное для использования по целевому назначению и в соответствии с разрешенным использованием. Согласно закону, срок освоения составляет три года. Участки, которые купят, подарят и т.д. после 1 марта 2025 года, нужно будет начинать осваивать с момента приобретения прав на них. По тем участкам, которые уже в собственности, срок будет исчисляться с 1 марта 2025 года.</w:t>
      </w:r>
    </w:p>
    <w:p w:rsidR="00660045" w:rsidRPr="00C56918" w:rsidRDefault="00C56918" w:rsidP="00C56918">
      <w:pPr>
        <w:pStyle w:val="a5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56918">
        <w:rPr>
          <w:rFonts w:ascii="Times New Roman" w:hAnsi="Times New Roman" w:cs="Times New Roman"/>
          <w:sz w:val="18"/>
          <w:szCs w:val="18"/>
        </w:rPr>
        <w:tab/>
      </w:r>
      <w:r w:rsidR="00660045" w:rsidRPr="00C56918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«Законом сформирован прозрачный механизм регулирования использования земельных участков, подлежащих вовлечению в экономический и хозяйственный оборот. Задача принятых норм - не наказание собственников или изъятие у них земельных участков, а именно их возвращение на свои земельные участки для обеспечения надлежащего использования. Заросшие, </w:t>
      </w:r>
      <w:proofErr w:type="gramStart"/>
      <w:r w:rsidR="00660045" w:rsidRPr="00C56918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захламленные</w:t>
      </w:r>
      <w:proofErr w:type="gramEnd"/>
      <w:r w:rsidR="00660045" w:rsidRPr="00C56918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и загрязненные земельные участки являются серьезной проблемой для ведения хозяйства, для развития населенных пунктов. На такие участки жалуются соседи. Они становятся небезопасными местами посещения детей и молодежи, например, когда на земельных участках десятилетиями находятся брошенные долгострои. Закон создает условия для решения данной проблемы. Это будет способствовать использованию земель в соответствии с их назначением и создаст дополнительную защиту для граждан, чьи участки расположены по соседству с заброшенными и захламленными территориями, для санитарно-эпидемиологической обстановки и архитектурного облика в населенных пунктах»,</w:t>
      </w:r>
      <w:r w:rsidR="00660045" w:rsidRPr="00C5691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 сказал руководитель </w:t>
      </w:r>
      <w:proofErr w:type="spellStart"/>
      <w:r w:rsidR="00660045" w:rsidRPr="00C56918">
        <w:rPr>
          <w:rFonts w:ascii="Times New Roman" w:eastAsia="Times New Roman" w:hAnsi="Times New Roman" w:cs="Times New Roman"/>
          <w:sz w:val="18"/>
          <w:szCs w:val="18"/>
          <w:lang w:eastAsia="ru-RU"/>
        </w:rPr>
        <w:t>Росреестра</w:t>
      </w:r>
      <w:proofErr w:type="spellEnd"/>
      <w:r w:rsidR="00660045" w:rsidRPr="00C5691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660045" w:rsidRPr="00C5691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Олег </w:t>
      </w:r>
      <w:proofErr w:type="spellStart"/>
      <w:r w:rsidR="00660045" w:rsidRPr="00C5691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Скуфинский</w:t>
      </w:r>
      <w:proofErr w:type="spellEnd"/>
      <w:r w:rsidR="00660045" w:rsidRPr="00C56918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660045" w:rsidRPr="00C56918" w:rsidRDefault="00C56918" w:rsidP="00C56918">
      <w:pPr>
        <w:pStyle w:val="a5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56918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="00660045" w:rsidRPr="00C5691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Прежде </w:t>
      </w:r>
      <w:proofErr w:type="gramStart"/>
      <w:r w:rsidR="00660045" w:rsidRPr="00C56918">
        <w:rPr>
          <w:rFonts w:ascii="Times New Roman" w:eastAsia="Times New Roman" w:hAnsi="Times New Roman" w:cs="Times New Roman"/>
          <w:sz w:val="18"/>
          <w:szCs w:val="18"/>
          <w:lang w:eastAsia="ru-RU"/>
        </w:rPr>
        <w:t>всего</w:t>
      </w:r>
      <w:proofErr w:type="gramEnd"/>
      <w:r w:rsidR="00660045" w:rsidRPr="00C5691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законом обеспечена защита правообладателей, которые по объективным причинам не могут начать использование участка сразу после оформления прав.</w:t>
      </w:r>
    </w:p>
    <w:p w:rsidR="00660045" w:rsidRPr="00C56918" w:rsidRDefault="00C56918" w:rsidP="00C56918">
      <w:pPr>
        <w:pStyle w:val="a5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56918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="00660045" w:rsidRPr="00C5691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Новосибирской области проблемы </w:t>
      </w:r>
      <w:proofErr w:type="gramStart"/>
      <w:r w:rsidR="00660045" w:rsidRPr="00C56918">
        <w:rPr>
          <w:rFonts w:ascii="Times New Roman" w:eastAsia="Times New Roman" w:hAnsi="Times New Roman" w:cs="Times New Roman"/>
          <w:sz w:val="18"/>
          <w:szCs w:val="18"/>
          <w:lang w:eastAsia="ru-RU"/>
        </w:rPr>
        <w:t>захламленных</w:t>
      </w:r>
      <w:proofErr w:type="gramEnd"/>
      <w:r w:rsidR="00660045" w:rsidRPr="00C5691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заросших участков неоднократно звучали, решения этих вопросов пытались искать соседи таких участков, председатели садоводческих и огороднических товариществ, органы власти и органы местного самоуправления. </w:t>
      </w:r>
    </w:p>
    <w:p w:rsidR="00660045" w:rsidRPr="00C56918" w:rsidRDefault="00C56918" w:rsidP="00C56918">
      <w:pPr>
        <w:pStyle w:val="a5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hAnsi="Times New Roman" w:cs="Times New Roman"/>
          <w:i/>
          <w:sz w:val="18"/>
          <w:szCs w:val="18"/>
        </w:rPr>
        <w:tab/>
      </w:r>
      <w:r w:rsidR="00660045" w:rsidRPr="00C56918">
        <w:rPr>
          <w:rFonts w:ascii="Times New Roman" w:hAnsi="Times New Roman" w:cs="Times New Roman"/>
          <w:i/>
          <w:sz w:val="18"/>
          <w:szCs w:val="18"/>
        </w:rPr>
        <w:t xml:space="preserve">«Заброшенные участки представляют собой опасность для граждан – это и возгорания, и проблемы при решении общих вопросов деятельности садоводческих товариществ. Загрязненные и заросшие участки являются также серьезной проблемой для развития населенных пунктов. Новый закон не только устранил пробелы в земельном законодательстве, но и дал собственникам и покупателям таких участков возможность и время на освоение земли. </w:t>
      </w:r>
      <w:proofErr w:type="gramStart"/>
      <w:r w:rsidR="00660045" w:rsidRPr="00C56918">
        <w:rPr>
          <w:rFonts w:ascii="Times New Roman" w:hAnsi="Times New Roman" w:cs="Times New Roman"/>
          <w:i/>
          <w:sz w:val="18"/>
          <w:szCs w:val="18"/>
        </w:rPr>
        <w:t>Три года – достаточный период для того, чтобы привести в порядок свой участок, например, избавиться от сорной растительности и отходов или осушить заболоченный участок и начать использовать его по целевому назначению»,</w:t>
      </w:r>
      <w:r w:rsidR="00660045" w:rsidRPr="00C56918">
        <w:rPr>
          <w:rFonts w:ascii="Times New Roman" w:hAnsi="Times New Roman" w:cs="Times New Roman"/>
          <w:sz w:val="18"/>
          <w:szCs w:val="18"/>
        </w:rPr>
        <w:t xml:space="preserve"> - отметил </w:t>
      </w:r>
      <w:r w:rsidR="00660045" w:rsidRPr="00C56918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заместитель начальника департамента земельных и имущественных отношений мэрии города Новосибирска - начальник управления по земельным ресурсам мэрии города Новосибирска </w:t>
      </w:r>
      <w:r w:rsidR="00660045" w:rsidRPr="00C5691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Вячеслав Зарубин.</w:t>
      </w:r>
      <w:proofErr w:type="gramEnd"/>
    </w:p>
    <w:p w:rsidR="00660045" w:rsidRPr="00C56918" w:rsidRDefault="00C56918" w:rsidP="00C56918">
      <w:pPr>
        <w:pStyle w:val="a5"/>
        <w:rPr>
          <w:rFonts w:ascii="Times New Roman" w:eastAsia="Times New Roman" w:hAnsi="Times New Roman" w:cs="Times New Roman"/>
          <w:iCs/>
          <w:sz w:val="18"/>
          <w:szCs w:val="1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18"/>
          <w:szCs w:val="18"/>
          <w:shd w:val="clear" w:color="auto" w:fill="FFFFFF"/>
          <w:lang w:eastAsia="ru-RU"/>
        </w:rPr>
        <w:tab/>
      </w:r>
      <w:r w:rsidR="00660045" w:rsidRPr="00C56918">
        <w:rPr>
          <w:rFonts w:ascii="Times New Roman" w:eastAsia="Times New Roman" w:hAnsi="Times New Roman" w:cs="Times New Roman"/>
          <w:iCs/>
          <w:sz w:val="18"/>
          <w:szCs w:val="18"/>
          <w:shd w:val="clear" w:color="auto" w:fill="FFFFFF"/>
          <w:lang w:eastAsia="ru-RU"/>
        </w:rPr>
        <w:t xml:space="preserve">По истечении трех лет, предназначенных для освоения земли, собственник должен начать ее использовать по назначению. С этого момента он несет ответственность за неиспользование земельного участка. Контроль (надзор) за использованием земельных участков осуществляют </w:t>
      </w:r>
      <w:proofErr w:type="spellStart"/>
      <w:r w:rsidR="00660045" w:rsidRPr="00C56918">
        <w:rPr>
          <w:rFonts w:ascii="Times New Roman" w:eastAsia="Times New Roman" w:hAnsi="Times New Roman" w:cs="Times New Roman"/>
          <w:iCs/>
          <w:sz w:val="18"/>
          <w:szCs w:val="18"/>
          <w:shd w:val="clear" w:color="auto" w:fill="FFFFFF"/>
          <w:lang w:eastAsia="ru-RU"/>
        </w:rPr>
        <w:t>Росреестр</w:t>
      </w:r>
      <w:proofErr w:type="spellEnd"/>
      <w:r w:rsidR="00660045" w:rsidRPr="00C56918">
        <w:rPr>
          <w:rFonts w:ascii="Times New Roman" w:eastAsia="Times New Roman" w:hAnsi="Times New Roman" w:cs="Times New Roman"/>
          <w:iCs/>
          <w:sz w:val="18"/>
          <w:szCs w:val="18"/>
          <w:shd w:val="clear" w:color="auto" w:fill="FFFFFF"/>
          <w:lang w:eastAsia="ru-RU"/>
        </w:rPr>
        <w:t xml:space="preserve"> и уполномоченные органы местного самоуправления.</w:t>
      </w:r>
    </w:p>
    <w:p w:rsidR="00660045" w:rsidRPr="00C56918" w:rsidRDefault="00C56918" w:rsidP="00C56918">
      <w:pPr>
        <w:pStyle w:val="a5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="00660045" w:rsidRPr="00C56918">
        <w:rPr>
          <w:rFonts w:ascii="Times New Roman" w:eastAsia="Times New Roman" w:hAnsi="Times New Roman" w:cs="Times New Roman"/>
          <w:sz w:val="18"/>
          <w:szCs w:val="18"/>
          <w:lang w:eastAsia="ru-RU"/>
        </w:rPr>
        <w:t>В случае выявления нарушения правообладателю земельного участка выдается предписание об устранении нарушения и в дальнейшем проводится проверка его исполнения.</w:t>
      </w:r>
    </w:p>
    <w:p w:rsidR="00660045" w:rsidRPr="00660045" w:rsidRDefault="00660045" w:rsidP="00660045">
      <w:pPr>
        <w:autoSpaceDE w:val="0"/>
        <w:autoSpaceDN w:val="0"/>
        <w:adjustRightInd w:val="0"/>
        <w:spacing w:line="259" w:lineRule="auto"/>
        <w:jc w:val="right"/>
        <w:rPr>
          <w:rFonts w:ascii="Times New Roman" w:eastAsia="Quattrocento Sans" w:hAnsi="Times New Roman" w:cs="Times New Roman"/>
          <w:b/>
          <w:i/>
          <w:color w:val="000000"/>
          <w:sz w:val="18"/>
          <w:szCs w:val="18"/>
        </w:rPr>
      </w:pPr>
      <w:r w:rsidRPr="00660045">
        <w:rPr>
          <w:rFonts w:ascii="Times New Roman" w:eastAsia="Quattrocento Sans" w:hAnsi="Times New Roman" w:cs="Times New Roman"/>
          <w:b/>
          <w:i/>
          <w:color w:val="000000"/>
          <w:sz w:val="18"/>
          <w:szCs w:val="18"/>
        </w:rPr>
        <w:t xml:space="preserve">материал подготовлен Управлением </w:t>
      </w:r>
      <w:proofErr w:type="spellStart"/>
      <w:r w:rsidRPr="00660045">
        <w:rPr>
          <w:rFonts w:ascii="Times New Roman" w:eastAsia="Quattrocento Sans" w:hAnsi="Times New Roman" w:cs="Times New Roman"/>
          <w:b/>
          <w:i/>
          <w:color w:val="000000"/>
          <w:sz w:val="18"/>
          <w:szCs w:val="18"/>
        </w:rPr>
        <w:t>Росреестра</w:t>
      </w:r>
      <w:proofErr w:type="spellEnd"/>
      <w:r w:rsidRPr="00660045">
        <w:rPr>
          <w:rFonts w:ascii="Times New Roman" w:eastAsia="Quattrocento Sans" w:hAnsi="Times New Roman" w:cs="Times New Roman"/>
          <w:b/>
          <w:i/>
          <w:color w:val="000000"/>
          <w:sz w:val="18"/>
          <w:szCs w:val="18"/>
        </w:rPr>
        <w:t xml:space="preserve"> </w:t>
      </w:r>
    </w:p>
    <w:p w:rsidR="00AF7A70" w:rsidRPr="00660045" w:rsidRDefault="00660045" w:rsidP="00660045">
      <w:pPr>
        <w:autoSpaceDE w:val="0"/>
        <w:autoSpaceDN w:val="0"/>
        <w:adjustRightInd w:val="0"/>
        <w:spacing w:line="259" w:lineRule="auto"/>
        <w:jc w:val="right"/>
        <w:rPr>
          <w:rFonts w:ascii="Times New Roman" w:eastAsia="Quattrocento Sans" w:hAnsi="Times New Roman" w:cs="Times New Roman"/>
          <w:b/>
          <w:i/>
          <w:color w:val="000000"/>
          <w:sz w:val="18"/>
          <w:szCs w:val="18"/>
        </w:rPr>
      </w:pPr>
      <w:r w:rsidRPr="00660045">
        <w:rPr>
          <w:rFonts w:ascii="Times New Roman" w:eastAsia="Quattrocento Sans" w:hAnsi="Times New Roman" w:cs="Times New Roman"/>
          <w:b/>
          <w:i/>
          <w:color w:val="000000"/>
          <w:sz w:val="18"/>
          <w:szCs w:val="18"/>
        </w:rPr>
        <w:t>по Новосибирской области</w:t>
      </w:r>
    </w:p>
    <w:p w:rsidR="00660045" w:rsidRPr="00660045" w:rsidRDefault="00660045" w:rsidP="00660045">
      <w:pPr>
        <w:autoSpaceDE w:val="0"/>
        <w:autoSpaceDN w:val="0"/>
        <w:adjustRightInd w:val="0"/>
        <w:spacing w:line="259" w:lineRule="auto"/>
        <w:jc w:val="right"/>
        <w:rPr>
          <w:rFonts w:ascii="Times New Roman" w:eastAsia="Calibri" w:hAnsi="Times New Roman" w:cs="Times New Roman"/>
          <w:b/>
          <w:bCs/>
          <w:i/>
          <w:iCs/>
          <w:color w:val="0070C0"/>
          <w:sz w:val="18"/>
          <w:szCs w:val="18"/>
        </w:rPr>
      </w:pPr>
      <w:r w:rsidRPr="00660045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71576B05" wp14:editId="41B183E5">
                <wp:simplePos x="0" y="0"/>
                <wp:positionH relativeFrom="column">
                  <wp:posOffset>-45720</wp:posOffset>
                </wp:positionH>
                <wp:positionV relativeFrom="paragraph">
                  <wp:posOffset>88265</wp:posOffset>
                </wp:positionV>
                <wp:extent cx="6229350" cy="0"/>
                <wp:effectExtent l="0" t="0" r="19050" b="1905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-3.6pt;margin-top:6.95pt;width:490.5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" strokecolor="#0070c0"/>
            </w:pict>
          </mc:Fallback>
        </mc:AlternateContent>
      </w:r>
      <w:r w:rsidR="00AF7A70">
        <w:rPr>
          <w:rFonts w:ascii="Times New Roman" w:eastAsia="Calibri" w:hAnsi="Times New Roman" w:cs="Times New Roman"/>
          <w:b/>
          <w:bCs/>
          <w:i/>
          <w:iCs/>
          <w:noProof/>
          <w:color w:val="0070C0"/>
          <w:sz w:val="18"/>
          <w:szCs w:val="18"/>
          <w:lang w:eastAsia="ru-RU"/>
        </w:rPr>
        <w:drawing>
          <wp:inline distT="0" distB="0" distL="0" distR="0" wp14:anchorId="0702A55C">
            <wp:extent cx="23586190" cy="4571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045" w:rsidRPr="00660045" w:rsidRDefault="00C56918" w:rsidP="00660045">
      <w:pPr>
        <w:suppressAutoHyphens/>
        <w:autoSpaceDE w:val="0"/>
        <w:autoSpaceDN w:val="0"/>
        <w:adjustRightInd w:val="0"/>
        <w:spacing w:line="259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tab/>
      </w:r>
      <w:r w:rsidR="00660045" w:rsidRPr="00660045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Об Управлении </w:t>
      </w:r>
      <w:proofErr w:type="spellStart"/>
      <w:r w:rsidR="00660045" w:rsidRPr="00660045">
        <w:rPr>
          <w:rFonts w:ascii="Times New Roman" w:eastAsia="Calibri" w:hAnsi="Times New Roman" w:cs="Times New Roman"/>
          <w:b/>
          <w:bCs/>
          <w:sz w:val="18"/>
          <w:szCs w:val="18"/>
        </w:rPr>
        <w:t>Росреестра</w:t>
      </w:r>
      <w:proofErr w:type="spellEnd"/>
      <w:r w:rsidR="00660045" w:rsidRPr="00660045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 по Новосибирской области</w:t>
      </w:r>
    </w:p>
    <w:p w:rsidR="00660045" w:rsidRPr="00660045" w:rsidRDefault="00C56918" w:rsidP="00660045">
      <w:pPr>
        <w:suppressAutoHyphens/>
        <w:autoSpaceDE w:val="0"/>
        <w:autoSpaceDN w:val="0"/>
        <w:adjustRightInd w:val="0"/>
        <w:spacing w:line="259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ab/>
      </w:r>
      <w:proofErr w:type="gramStart"/>
      <w:r w:rsidR="00660045" w:rsidRPr="00660045">
        <w:rPr>
          <w:rFonts w:ascii="Times New Roman" w:eastAsia="Calibri" w:hAnsi="Times New Roman" w:cs="Times New Roman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="00660045" w:rsidRPr="0066004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="00660045" w:rsidRPr="00660045">
        <w:rPr>
          <w:rFonts w:ascii="Times New Roman" w:eastAsia="Calibri" w:hAnsi="Times New Roman" w:cs="Times New Roman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="00660045" w:rsidRPr="00660045">
        <w:rPr>
          <w:rFonts w:ascii="Times New Roman" w:eastAsia="Calibri" w:hAnsi="Times New Roman" w:cs="Times New Roman"/>
          <w:sz w:val="18"/>
          <w:szCs w:val="18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</w:t>
      </w:r>
      <w:r>
        <w:rPr>
          <w:rFonts w:ascii="Times New Roman" w:eastAsia="Calibri" w:hAnsi="Times New Roman" w:cs="Times New Roman"/>
          <w:sz w:val="18"/>
          <w:szCs w:val="18"/>
        </w:rPr>
        <w:tab/>
      </w:r>
      <w:r w:rsidR="00660045" w:rsidRPr="00660045">
        <w:rPr>
          <w:rFonts w:ascii="Times New Roman" w:eastAsia="Calibri" w:hAnsi="Times New Roman" w:cs="Times New Roman"/>
          <w:sz w:val="18"/>
          <w:szCs w:val="18"/>
        </w:rPr>
        <w:t xml:space="preserve">Руководителем Управления </w:t>
      </w:r>
      <w:proofErr w:type="spellStart"/>
      <w:r w:rsidR="00660045" w:rsidRPr="0066004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="00660045" w:rsidRPr="00660045">
        <w:rPr>
          <w:rFonts w:ascii="Times New Roman" w:eastAsia="Calibri" w:hAnsi="Times New Roman" w:cs="Times New Roman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="00660045" w:rsidRPr="00660045">
        <w:rPr>
          <w:rFonts w:ascii="Times New Roman" w:eastAsia="Calibri" w:hAnsi="Times New Roman" w:cs="Times New Roman"/>
          <w:sz w:val="18"/>
          <w:szCs w:val="18"/>
        </w:rPr>
        <w:t>Рягузова</w:t>
      </w:r>
      <w:proofErr w:type="spellEnd"/>
      <w:r w:rsidR="00660045" w:rsidRPr="00660045">
        <w:rPr>
          <w:rFonts w:ascii="Times New Roman" w:eastAsia="Calibri" w:hAnsi="Times New Roman" w:cs="Times New Roman"/>
          <w:sz w:val="18"/>
          <w:szCs w:val="18"/>
        </w:rPr>
        <w:t>.</w:t>
      </w:r>
    </w:p>
    <w:p w:rsidR="00660045" w:rsidRPr="00660045" w:rsidRDefault="00C56918" w:rsidP="00660045">
      <w:pPr>
        <w:tabs>
          <w:tab w:val="left" w:pos="1095"/>
        </w:tabs>
        <w:suppressAutoHyphens/>
        <w:autoSpaceDE w:val="0"/>
        <w:autoSpaceDN w:val="0"/>
        <w:adjustRightInd w:val="0"/>
        <w:spacing w:line="259" w:lineRule="auto"/>
        <w:jc w:val="both"/>
        <w:rPr>
          <w:rFonts w:ascii="Times New Roman" w:eastAsia="Calibri" w:hAnsi="Times New Roman" w:cs="Times New Roman"/>
          <w:b/>
          <w:color w:val="000000"/>
          <w:sz w:val="18"/>
          <w:szCs w:val="18"/>
        </w:rPr>
      </w:pPr>
      <w:r>
        <w:rPr>
          <w:rFonts w:ascii="Times New Roman" w:eastAsia="Calibri" w:hAnsi="Times New Roman" w:cs="Times New Roman"/>
          <w:b/>
          <w:color w:val="000000"/>
          <w:sz w:val="18"/>
          <w:szCs w:val="18"/>
        </w:rPr>
        <w:tab/>
      </w:r>
      <w:r w:rsidR="00660045" w:rsidRPr="00660045">
        <w:rPr>
          <w:rFonts w:ascii="Times New Roman" w:eastAsia="Calibri" w:hAnsi="Times New Roman" w:cs="Times New Roman"/>
          <w:b/>
          <w:color w:val="000000"/>
          <w:sz w:val="18"/>
          <w:szCs w:val="18"/>
        </w:rPr>
        <w:t>Контакты для СМИ:</w:t>
      </w:r>
    </w:p>
    <w:p w:rsidR="00660045" w:rsidRPr="00660045" w:rsidRDefault="00C56918" w:rsidP="00660045">
      <w:pPr>
        <w:spacing w:line="259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ab/>
      </w:r>
      <w:r w:rsidR="00660045" w:rsidRPr="00660045">
        <w:rPr>
          <w:rFonts w:ascii="Times New Roman" w:eastAsia="Calibri" w:hAnsi="Times New Roman" w:cs="Times New Roman"/>
          <w:sz w:val="18"/>
          <w:szCs w:val="18"/>
        </w:rPr>
        <w:t xml:space="preserve">Управление </w:t>
      </w:r>
      <w:proofErr w:type="spellStart"/>
      <w:r w:rsidR="00660045" w:rsidRPr="0066004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="00660045" w:rsidRPr="00660045">
        <w:rPr>
          <w:rFonts w:ascii="Times New Roman" w:eastAsia="Calibri" w:hAnsi="Times New Roman" w:cs="Times New Roman"/>
          <w:sz w:val="18"/>
          <w:szCs w:val="18"/>
        </w:rPr>
        <w:t xml:space="preserve"> по Новосибирской области</w:t>
      </w:r>
      <w:r w:rsidR="009045C7">
        <w:rPr>
          <w:rFonts w:ascii="Times New Roman" w:eastAsia="Calibri" w:hAnsi="Times New Roman" w:cs="Times New Roman"/>
          <w:sz w:val="18"/>
          <w:szCs w:val="18"/>
        </w:rPr>
        <w:t xml:space="preserve">: </w:t>
      </w:r>
      <w:r w:rsidR="00660045" w:rsidRPr="00660045">
        <w:rPr>
          <w:rFonts w:ascii="Times New Roman" w:eastAsia="Calibri" w:hAnsi="Times New Roman" w:cs="Times New Roman"/>
          <w:sz w:val="18"/>
          <w:szCs w:val="18"/>
        </w:rPr>
        <w:t>630091, г. Новосибирск, ул. Державина, д. 28</w:t>
      </w:r>
    </w:p>
    <w:p w:rsidR="00660045" w:rsidRPr="00660045" w:rsidRDefault="00660045" w:rsidP="0066004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val="x-none" w:eastAsia="ru-RU"/>
        </w:rPr>
        <w:t xml:space="preserve">Электронная почта: </w:t>
      </w:r>
      <w:hyperlink r:id="rId42" w:history="1"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oko@r</w:t>
        </w:r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54</w:t>
        </w:r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.rosreestr.ru</w:t>
        </w:r>
      </w:hyperlink>
      <w:r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val="x-none" w:eastAsia="ru-RU"/>
        </w:rPr>
        <w:t xml:space="preserve"> </w:t>
      </w:r>
    </w:p>
    <w:p w:rsidR="00660045" w:rsidRPr="00660045" w:rsidRDefault="00660045" w:rsidP="0066004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x-none" w:eastAsia="ru-RU"/>
        </w:rPr>
      </w:pPr>
      <w:r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val="x-none" w:eastAsia="ru-RU"/>
        </w:rPr>
        <w:t xml:space="preserve">Сайт: </w:t>
      </w:r>
      <w:hyperlink r:id="rId43" w:history="1">
        <w:proofErr w:type="spellStart"/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Росреестр</w:t>
        </w:r>
        <w:proofErr w:type="spellEnd"/>
      </w:hyperlink>
    </w:p>
    <w:p w:rsidR="00660045" w:rsidRDefault="00660045" w:rsidP="0066004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proofErr w:type="spellStart"/>
      <w:r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Соцсети</w:t>
      </w:r>
      <w:proofErr w:type="spellEnd"/>
      <w:r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: </w:t>
      </w:r>
      <w:hyperlink r:id="rId44" w:history="1">
        <w:proofErr w:type="spellStart"/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ВКонтакте</w:t>
        </w:r>
        <w:proofErr w:type="spellEnd"/>
      </w:hyperlink>
      <w:r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, </w:t>
      </w:r>
      <w:hyperlink r:id="rId45" w:history="1">
        <w:r w:rsidRPr="00660045">
          <w:rPr>
            <w:rFonts w:ascii="Times New Roman" w:eastAsia="Calibri" w:hAnsi="Times New Roman" w:cs="Times New Roman"/>
            <w:color w:val="0000FF"/>
            <w:sz w:val="18"/>
            <w:szCs w:val="18"/>
            <w:u w:val="single"/>
          </w:rPr>
          <w:t>Одноклассники</w:t>
        </w:r>
      </w:hyperlink>
      <w:r w:rsidRPr="00660045">
        <w:rPr>
          <w:rFonts w:ascii="Times New Roman" w:eastAsia="Calibri" w:hAnsi="Times New Roman" w:cs="Times New Roman"/>
          <w:color w:val="0000FF"/>
          <w:sz w:val="18"/>
          <w:szCs w:val="18"/>
          <w:u w:val="single"/>
        </w:rPr>
        <w:t xml:space="preserve">, </w:t>
      </w:r>
      <w:hyperlink r:id="rId46" w:history="1"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Яндекс</w:t>
        </w:r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.</w:t>
        </w:r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Дзен</w:t>
        </w:r>
      </w:hyperlink>
      <w:r w:rsidRPr="00660045"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  <w:lang w:eastAsia="ru-RU"/>
        </w:rPr>
        <w:t xml:space="preserve">, </w:t>
      </w:r>
      <w:hyperlink r:id="rId47" w:history="1">
        <w:proofErr w:type="spellStart"/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Телеграм</w:t>
        </w:r>
        <w:proofErr w:type="spellEnd"/>
      </w:hyperlink>
      <w:r w:rsidRPr="00660045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</w:p>
    <w:p w:rsidR="00AF7A70" w:rsidRDefault="00AF7A70" w:rsidP="0066004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AF7A70" w:rsidRPr="00660045" w:rsidRDefault="00AF7A70" w:rsidP="0066004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i/>
          <w:color w:val="101010"/>
          <w:sz w:val="18"/>
          <w:szCs w:val="18"/>
          <w:shd w:val="clear" w:color="auto" w:fill="FFFFFF"/>
        </w:rPr>
      </w:pPr>
      <w:r>
        <w:rPr>
          <w:rFonts w:ascii="Times New Roman" w:eastAsia="Calibri" w:hAnsi="Times New Roman" w:cs="Times New Roman"/>
          <w:i/>
          <w:noProof/>
          <w:color w:val="101010"/>
          <w:sz w:val="18"/>
          <w:szCs w:val="18"/>
          <w:shd w:val="clear" w:color="auto" w:fill="FFFFFF"/>
          <w:lang w:eastAsia="ru-RU"/>
        </w:rPr>
        <w:drawing>
          <wp:inline distT="0" distB="0" distL="0" distR="0" wp14:anchorId="5EF45915">
            <wp:extent cx="23586190" cy="4571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918" w:rsidRPr="00C56918" w:rsidRDefault="00E7035B" w:rsidP="00C56918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6C540719" wp14:editId="6EA13C7F">
            <wp:extent cx="1095375" cy="4681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654" cy="47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               </w:t>
      </w:r>
      <w:r w:rsidR="000A27AC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        </w:t>
      </w:r>
      <w:r w:rsidR="00C02F41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                 </w:t>
      </w:r>
      <w:r w:rsidR="000A27AC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   </w:t>
      </w:r>
      <w:r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        </w:t>
      </w:r>
      <w:r w:rsidR="00C56918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C56918" w:rsidRPr="00C56918">
        <w:rPr>
          <w:rFonts w:ascii="Times New Roman" w:hAnsi="Times New Roman" w:cs="Times New Roman"/>
          <w:b/>
          <w:sz w:val="20"/>
          <w:szCs w:val="20"/>
          <w:lang w:eastAsia="ru-RU"/>
        </w:rPr>
        <w:t>НСПД</w:t>
      </w:r>
    </w:p>
    <w:p w:rsidR="00C56918" w:rsidRPr="00C56918" w:rsidRDefault="00E7035B" w:rsidP="00C56918">
      <w:pPr>
        <w:pStyle w:val="a5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 </w:t>
      </w:r>
      <w:r w:rsidR="00C56918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</w:t>
      </w:r>
      <w:r w:rsidR="009045C7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           </w:t>
      </w:r>
      <w:r w:rsidR="00C56918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       </w:t>
      </w:r>
      <w:r w:rsidR="00C56918" w:rsidRPr="00C56918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98% объектов культурного наследия содержится в ЕГРН</w:t>
      </w:r>
    </w:p>
    <w:p w:rsidR="00C56918" w:rsidRPr="00C56918" w:rsidRDefault="000A27AC" w:rsidP="00C56918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 w:rsidR="00C56918"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По данным Государственной инспекции по охране объектов культурного наследия Новосибирской области, на территории региона находится более 1,2 тыс. объектов культурного наследия, 98% таких объектов содержатся в Едином государственном реестре недвижимости. </w:t>
      </w:r>
    </w:p>
    <w:p w:rsidR="00C56918" w:rsidRPr="00C56918" w:rsidRDefault="00C56918" w:rsidP="00C56918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В 2024 году в Единый государственный реестр недвижимости внесены достопримечательные места регионального значения: </w:t>
      </w:r>
      <w:proofErr w:type="spell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>Кудряшовский</w:t>
      </w:r>
      <w:proofErr w:type="spell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 бор и </w:t>
      </w:r>
      <w:proofErr w:type="spell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>Умревинский</w:t>
      </w:r>
      <w:proofErr w:type="spell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 острог. </w:t>
      </w:r>
    </w:p>
    <w:p w:rsidR="00C56918" w:rsidRPr="00C56918" w:rsidRDefault="00C56918" w:rsidP="00C56918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proofErr w:type="spell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>Умревинский</w:t>
      </w:r>
      <w:proofErr w:type="spell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 острог - первый административно-оборонительный пункт Российского государства, построенный в 1703 году, расположен на берегу </w:t>
      </w:r>
      <w:proofErr w:type="spell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>Умревинской</w:t>
      </w:r>
      <w:proofErr w:type="spell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 протоки реки Обь в 400 метрах к югу от устья реки </w:t>
      </w:r>
      <w:proofErr w:type="spell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>Умрева</w:t>
      </w:r>
      <w:proofErr w:type="spell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 недалеко от одноименного села, которое находится в 100 км к северо-востоку от Новосибирска на территории современного </w:t>
      </w:r>
      <w:proofErr w:type="spell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>Мошковского</w:t>
      </w:r>
      <w:proofErr w:type="spell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 района.</w:t>
      </w:r>
    </w:p>
    <w:p w:rsidR="00C56918" w:rsidRPr="00C56918" w:rsidRDefault="00C56918" w:rsidP="00C56918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proofErr w:type="spell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>Умревинский</w:t>
      </w:r>
      <w:proofErr w:type="spell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 острог был поставлен для охраны русских поселений на южной границе Томского уезда от набегов калмыков и для усиления контроля над </w:t>
      </w:r>
      <w:proofErr w:type="spell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>чатскими</w:t>
      </w:r>
      <w:proofErr w:type="spell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 татарами, чьи «юрты» размещались в обширной пойме Оби как раз напротив впадения в нее рек </w:t>
      </w:r>
      <w:proofErr w:type="spell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>Ояш</w:t>
      </w:r>
      <w:proofErr w:type="spell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>Умрева</w:t>
      </w:r>
      <w:proofErr w:type="spell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 и Порос.</w:t>
      </w:r>
    </w:p>
    <w:p w:rsidR="00C56918" w:rsidRPr="00C56918" w:rsidRDefault="00C56918" w:rsidP="00C56918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В начале XVIII века острог представлял собой четырехугольник, обнесенный рвом, валом и деревянным частоколом с тремя башнями. Сравнение площади </w:t>
      </w:r>
      <w:proofErr w:type="spell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>Умревинского</w:t>
      </w:r>
      <w:proofErr w:type="spell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 острога с другими деревянными оборонительными сооружениями Сибири показывает, что его площадь была довольно значительной. По описаниям XVIII века за деревянными стенами </w:t>
      </w:r>
      <w:proofErr w:type="spell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>Умревинского</w:t>
      </w:r>
      <w:proofErr w:type="spell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 острога размещался двор приказчика, «государевы» амбары-зернохранилища и церковь</w:t>
      </w:r>
      <w:proofErr w:type="gram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 Т</w:t>
      </w:r>
      <w:proofErr w:type="gram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>рех Святителей. Все остальное жилое и хозяйственное строение находилось вне острога - в слободе, которая в 1727 году насчитывала 40–50 дворов.</w:t>
      </w:r>
    </w:p>
    <w:p w:rsidR="00C56918" w:rsidRPr="00C56918" w:rsidRDefault="00C56918" w:rsidP="00C56918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Новосибирскими археологами было найдено местонахождение острога, проведены раскопки. Обнаружены старинные захоронения, предметы быта минувших времен, в том числе «закладная» монета; остатки столбов стен острога, фундамент одной из башен. На нем сейчас </w:t>
      </w:r>
      <w:r w:rsidRPr="00C56918">
        <w:rPr>
          <w:rFonts w:ascii="Times New Roman" w:hAnsi="Times New Roman" w:cs="Times New Roman"/>
          <w:sz w:val="18"/>
          <w:szCs w:val="18"/>
          <w:lang w:eastAsia="ru-RU"/>
        </w:rPr>
        <w:lastRenderedPageBreak/>
        <w:t xml:space="preserve">восстановлена двухэтажная башня с бойницами. Первая найденная башня </w:t>
      </w:r>
      <w:proofErr w:type="spell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>Умревинского</w:t>
      </w:r>
      <w:proofErr w:type="spell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 острога стала основой герба </w:t>
      </w:r>
      <w:proofErr w:type="spell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>Мошковского</w:t>
      </w:r>
      <w:proofErr w:type="spell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 района Новосибирской области. </w:t>
      </w:r>
      <w:proofErr w:type="gram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>Начиная с 2003 года на территории острога проходит исторический фестиваль</w:t>
      </w:r>
      <w:proofErr w:type="gram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>. </w:t>
      </w:r>
    </w:p>
    <w:p w:rsidR="00C56918" w:rsidRPr="00C56918" w:rsidRDefault="00C56918" w:rsidP="00C56918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i/>
          <w:sz w:val="18"/>
          <w:szCs w:val="18"/>
          <w:lang w:eastAsia="ru-RU"/>
        </w:rPr>
        <w:tab/>
      </w:r>
      <w:r w:rsidRPr="00C56918">
        <w:rPr>
          <w:rFonts w:ascii="Times New Roman" w:hAnsi="Times New Roman" w:cs="Times New Roman"/>
          <w:i/>
          <w:sz w:val="18"/>
          <w:szCs w:val="18"/>
          <w:lang w:eastAsia="ru-RU"/>
        </w:rPr>
        <w:t>«Объекты культурного наследия, расположенные на территории Новосибирской области, представляют собой уникальную ценность, являются предметом гордости, неотъемлемой частью культурного наследия региона и страны в целом, и подлежат защите с целью сохранения их для будущих поколений»</w:t>
      </w:r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, - отмечает заместитель руководителя Управления </w:t>
      </w:r>
      <w:proofErr w:type="spellStart"/>
      <w:r w:rsidRPr="00C56918">
        <w:rPr>
          <w:rFonts w:ascii="Times New Roman" w:hAnsi="Times New Roman" w:cs="Times New Roman"/>
          <w:sz w:val="18"/>
          <w:szCs w:val="18"/>
          <w:lang w:eastAsia="ru-RU"/>
        </w:rPr>
        <w:t>Росреестра</w:t>
      </w:r>
      <w:proofErr w:type="spellEnd"/>
      <w:r w:rsidRPr="00C56918">
        <w:rPr>
          <w:rFonts w:ascii="Times New Roman" w:hAnsi="Times New Roman" w:cs="Times New Roman"/>
          <w:sz w:val="18"/>
          <w:szCs w:val="18"/>
          <w:lang w:eastAsia="ru-RU"/>
        </w:rPr>
        <w:t xml:space="preserve"> по Новосибирской области </w:t>
      </w:r>
      <w:r w:rsidRPr="00C56918">
        <w:rPr>
          <w:rFonts w:ascii="Times New Roman" w:hAnsi="Times New Roman" w:cs="Times New Roman"/>
          <w:b/>
          <w:sz w:val="18"/>
          <w:szCs w:val="18"/>
          <w:lang w:eastAsia="ru-RU"/>
        </w:rPr>
        <w:t>Наталья Зайцева</w:t>
      </w:r>
      <w:r w:rsidRPr="00C56918">
        <w:rPr>
          <w:rFonts w:ascii="Times New Roman" w:hAnsi="Times New Roman" w:cs="Times New Roman"/>
          <w:sz w:val="18"/>
          <w:szCs w:val="18"/>
          <w:lang w:eastAsia="ru-RU"/>
        </w:rPr>
        <w:t>.</w:t>
      </w:r>
    </w:p>
    <w:p w:rsidR="00C56918" w:rsidRPr="00C56918" w:rsidRDefault="00C56918" w:rsidP="00C56918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  <w:r w:rsidRPr="00C56918">
        <w:rPr>
          <w:rFonts w:ascii="Times New Roman" w:hAnsi="Times New Roman" w:cs="Times New Roman"/>
          <w:b/>
          <w:i/>
          <w:sz w:val="18"/>
          <w:szCs w:val="18"/>
          <w:lang w:eastAsia="ru-RU"/>
        </w:rPr>
        <w:t xml:space="preserve">материал подготовлен Управлением </w:t>
      </w:r>
      <w:proofErr w:type="spellStart"/>
      <w:r w:rsidRPr="00C56918">
        <w:rPr>
          <w:rFonts w:ascii="Times New Roman" w:hAnsi="Times New Roman" w:cs="Times New Roman"/>
          <w:b/>
          <w:i/>
          <w:sz w:val="18"/>
          <w:szCs w:val="18"/>
          <w:lang w:eastAsia="ru-RU"/>
        </w:rPr>
        <w:t>Росреестра</w:t>
      </w:r>
      <w:proofErr w:type="spellEnd"/>
      <w:r w:rsidRPr="00C56918">
        <w:rPr>
          <w:rFonts w:ascii="Times New Roman" w:hAnsi="Times New Roman" w:cs="Times New Roman"/>
          <w:b/>
          <w:i/>
          <w:sz w:val="18"/>
          <w:szCs w:val="18"/>
          <w:lang w:eastAsia="ru-RU"/>
        </w:rPr>
        <w:t xml:space="preserve"> </w:t>
      </w:r>
    </w:p>
    <w:p w:rsidR="00C24DB0" w:rsidRPr="00C56918" w:rsidRDefault="00C56918" w:rsidP="00C56918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  <w:r w:rsidRPr="00C56918">
        <w:rPr>
          <w:rFonts w:ascii="Times New Roman" w:hAnsi="Times New Roman" w:cs="Times New Roman"/>
          <w:b/>
          <w:i/>
          <w:sz w:val="18"/>
          <w:szCs w:val="18"/>
          <w:lang w:eastAsia="ru-RU"/>
        </w:rPr>
        <w:t>по Новосибирской области</w:t>
      </w:r>
      <w:r w:rsidR="00C24DB0"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drawing>
          <wp:inline distT="0" distB="0" distL="0" distR="0" wp14:anchorId="2FC2051B">
            <wp:extent cx="23586190" cy="4571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918" w:rsidRPr="00C56918" w:rsidRDefault="00E7035B" w:rsidP="00C56918">
      <w:pPr>
        <w:pStyle w:val="a5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7D4C382" wp14:editId="185D3728">
            <wp:extent cx="1066800" cy="4559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36" cy="458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</w:t>
      </w:r>
      <w:r w:rsidR="00C56918">
        <w:rPr>
          <w:rFonts w:ascii="Times New Roman" w:hAnsi="Times New Roman" w:cs="Times New Roman"/>
          <w:sz w:val="20"/>
          <w:szCs w:val="20"/>
          <w:lang w:eastAsia="ru-RU"/>
        </w:rPr>
        <w:t xml:space="preserve">   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C56918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C56918" w:rsidRPr="00C56918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Горячая линия по вопросам профилактики земельных нарушений</w:t>
      </w:r>
    </w:p>
    <w:p w:rsidR="00DB5FD2" w:rsidRPr="00DB5FD2" w:rsidRDefault="00E7035B" w:rsidP="00DB5FD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 w:rsidR="00DB5FD2" w:rsidRPr="00DB5FD2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22 августа 2024 года с 10.00 до 12.00 </w:t>
      </w:r>
      <w:proofErr w:type="gramStart"/>
      <w:r w:rsidR="00DB5FD2" w:rsidRPr="00DB5FD2">
        <w:rPr>
          <w:rFonts w:ascii="Times New Roman" w:hAnsi="Times New Roman" w:cs="Times New Roman"/>
          <w:sz w:val="18"/>
          <w:szCs w:val="18"/>
          <w:lang w:eastAsia="ru-RU"/>
        </w:rPr>
        <w:t>новосибирский</w:t>
      </w:r>
      <w:proofErr w:type="gramEnd"/>
      <w:r w:rsidR="00DB5FD2"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="00DB5FD2" w:rsidRPr="00DB5FD2">
        <w:rPr>
          <w:rFonts w:ascii="Times New Roman" w:hAnsi="Times New Roman" w:cs="Times New Roman"/>
          <w:sz w:val="18"/>
          <w:szCs w:val="18"/>
          <w:lang w:eastAsia="ru-RU"/>
        </w:rPr>
        <w:t>Росреестр</w:t>
      </w:r>
      <w:proofErr w:type="spellEnd"/>
      <w:r w:rsidR="00DB5FD2"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отве</w:t>
      </w:r>
      <w:r w:rsidR="00DB5FD2">
        <w:rPr>
          <w:rFonts w:ascii="Times New Roman" w:hAnsi="Times New Roman" w:cs="Times New Roman"/>
          <w:sz w:val="18"/>
          <w:szCs w:val="18"/>
          <w:lang w:eastAsia="ru-RU"/>
        </w:rPr>
        <w:t>чал</w:t>
      </w:r>
      <w:r w:rsidR="00DB5FD2"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на вопросы о профилактике нарушений земельного законодательства.</w:t>
      </w:r>
    </w:p>
    <w:p w:rsidR="00DB5FD2" w:rsidRPr="00DB5FD2" w:rsidRDefault="00DB5FD2" w:rsidP="00DB5FD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DB5FD2">
        <w:rPr>
          <w:rFonts w:ascii="Times New Roman" w:hAnsi="Times New Roman" w:cs="Times New Roman"/>
          <w:sz w:val="18"/>
          <w:szCs w:val="18"/>
          <w:lang w:eastAsia="ru-RU"/>
        </w:rPr>
        <w:t>В ходе «горячей» телефонной линии новосибирцы узна</w:t>
      </w:r>
      <w:r>
        <w:rPr>
          <w:rFonts w:ascii="Times New Roman" w:hAnsi="Times New Roman" w:cs="Times New Roman"/>
          <w:sz w:val="18"/>
          <w:szCs w:val="18"/>
          <w:lang w:eastAsia="ru-RU"/>
        </w:rPr>
        <w:t>ли,</w:t>
      </w:r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почему важно устанавливать границы земельного участка, </w:t>
      </w:r>
      <w:proofErr w:type="gram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на</w:t>
      </w:r>
      <w:proofErr w:type="gram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что могут пожаловаться соседи дачного земельного участка, куда обращаться в случае обнаружения нарушений, какие профилактические мероприятия проводятся в настоящий момент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Росреестром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и в каких случаях может наступить административная ответственность.</w:t>
      </w:r>
    </w:p>
    <w:p w:rsidR="00DB5FD2" w:rsidRPr="00DB5FD2" w:rsidRDefault="00DB5FD2" w:rsidP="00DB5FD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DB5FD2">
        <w:rPr>
          <w:rFonts w:ascii="Times New Roman" w:hAnsi="Times New Roman" w:cs="Times New Roman"/>
          <w:sz w:val="18"/>
          <w:szCs w:val="18"/>
          <w:lang w:eastAsia="ru-RU"/>
        </w:rPr>
        <w:t>На эти и другие вопросы отве</w:t>
      </w:r>
      <w:r>
        <w:rPr>
          <w:rFonts w:ascii="Times New Roman" w:hAnsi="Times New Roman" w:cs="Times New Roman"/>
          <w:sz w:val="18"/>
          <w:szCs w:val="18"/>
          <w:lang w:eastAsia="ru-RU"/>
        </w:rPr>
        <w:t>чал</w:t>
      </w:r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Лещинский Дмитрий Дмитриевич, начальник отдела государственного земельного надзора Управления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Росреестра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по Новосибирской области.</w:t>
      </w:r>
    </w:p>
    <w:p w:rsidR="00DB5FD2" w:rsidRPr="00DB5FD2" w:rsidRDefault="00DB5FD2" w:rsidP="00DB5FD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DB5FD2">
        <w:rPr>
          <w:rFonts w:ascii="Times New Roman" w:hAnsi="Times New Roman" w:cs="Times New Roman"/>
          <w:sz w:val="18"/>
          <w:szCs w:val="18"/>
          <w:lang w:eastAsia="ru-RU"/>
        </w:rPr>
        <w:t>Звонки принима</w:t>
      </w:r>
      <w:r>
        <w:rPr>
          <w:rFonts w:ascii="Times New Roman" w:hAnsi="Times New Roman" w:cs="Times New Roman"/>
          <w:sz w:val="18"/>
          <w:szCs w:val="18"/>
          <w:lang w:eastAsia="ru-RU"/>
        </w:rPr>
        <w:t>лись</w:t>
      </w:r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с 10 по 12 часов по телефону 8 (383) 227-20-15.</w:t>
      </w:r>
    </w:p>
    <w:p w:rsidR="00767DA1" w:rsidRPr="00553C2B" w:rsidRDefault="00DB5FD2" w:rsidP="00DB5FD2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r w:rsidR="00767DA1" w:rsidRPr="00553C2B">
        <w:rPr>
          <w:rFonts w:ascii="Times New Roman" w:hAnsi="Times New Roman" w:cs="Times New Roman"/>
          <w:b/>
          <w:i/>
          <w:sz w:val="18"/>
          <w:szCs w:val="18"/>
          <w:lang w:eastAsia="ru-RU"/>
        </w:rPr>
        <w:t xml:space="preserve">материал подготовлен Управлением </w:t>
      </w:r>
      <w:proofErr w:type="spellStart"/>
      <w:r w:rsidR="00767DA1" w:rsidRPr="00553C2B">
        <w:rPr>
          <w:rFonts w:ascii="Times New Roman" w:hAnsi="Times New Roman" w:cs="Times New Roman"/>
          <w:b/>
          <w:i/>
          <w:sz w:val="18"/>
          <w:szCs w:val="18"/>
          <w:lang w:eastAsia="ru-RU"/>
        </w:rPr>
        <w:t>Росреестра</w:t>
      </w:r>
      <w:proofErr w:type="spellEnd"/>
      <w:r w:rsidR="00767DA1" w:rsidRPr="00553C2B">
        <w:rPr>
          <w:rFonts w:ascii="Times New Roman" w:hAnsi="Times New Roman" w:cs="Times New Roman"/>
          <w:b/>
          <w:i/>
          <w:sz w:val="18"/>
          <w:szCs w:val="18"/>
          <w:lang w:eastAsia="ru-RU"/>
        </w:rPr>
        <w:t xml:space="preserve"> </w:t>
      </w:r>
    </w:p>
    <w:p w:rsidR="00767DA1" w:rsidRDefault="00767DA1" w:rsidP="00767DA1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  <w:r w:rsidRPr="00553C2B">
        <w:rPr>
          <w:rFonts w:ascii="Times New Roman" w:hAnsi="Times New Roman" w:cs="Times New Roman"/>
          <w:b/>
          <w:i/>
          <w:sz w:val="18"/>
          <w:szCs w:val="18"/>
          <w:lang w:eastAsia="ru-RU"/>
        </w:rPr>
        <w:t xml:space="preserve">по Новосибирской области </w:t>
      </w:r>
    </w:p>
    <w:p w:rsidR="00AF7A70" w:rsidRPr="00553C2B" w:rsidRDefault="00AF7A70" w:rsidP="00767DA1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drawing>
          <wp:inline distT="0" distB="0" distL="0" distR="0" wp14:anchorId="06D56A0D">
            <wp:extent cx="23586190" cy="4571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FD2" w:rsidRDefault="003C36B7" w:rsidP="00DB5FD2">
      <w:pPr>
        <w:pStyle w:val="a5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B9B44C6" wp14:editId="4EAA332D">
            <wp:extent cx="1066800" cy="4559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021" cy="464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</w:t>
      </w:r>
      <w:r w:rsidR="00DB5FD2" w:rsidRPr="00DB5FD2">
        <w:rPr>
          <w:rFonts w:ascii="Times New Roman" w:hAnsi="Times New Roman"/>
          <w:b/>
          <w:bCs/>
          <w:sz w:val="24"/>
          <w:szCs w:val="24"/>
          <w:u w:val="single"/>
        </w:rPr>
        <w:t>Площадь земель населенных пунктов Новосибирской области увеличилась</w:t>
      </w:r>
    </w:p>
    <w:p w:rsidR="00DB5FD2" w:rsidRPr="00DB5FD2" w:rsidRDefault="003C36B7" w:rsidP="00DB5FD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 w:rsidR="00DB5FD2"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Земельный фонд Новосибирской области составляет 17775,6 тыс. гектаров, все земли распределены по категориям: основную часть занимают земли </w:t>
      </w:r>
      <w:proofErr w:type="spellStart"/>
      <w:r w:rsidR="00DB5FD2" w:rsidRPr="00DB5FD2">
        <w:rPr>
          <w:rFonts w:ascii="Times New Roman" w:hAnsi="Times New Roman" w:cs="Times New Roman"/>
          <w:sz w:val="18"/>
          <w:szCs w:val="18"/>
          <w:lang w:eastAsia="ru-RU"/>
        </w:rPr>
        <w:t>сельхозназначения</w:t>
      </w:r>
      <w:proofErr w:type="spellEnd"/>
      <w:r w:rsidR="00DB5FD2"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– 62,5% и земли лесного фонда – 26,1%. Треть всех земель в Новосибирской области принадлежит гражданам.</w:t>
      </w:r>
    </w:p>
    <w:p w:rsidR="00DB5FD2" w:rsidRPr="00DB5FD2" w:rsidRDefault="00DB5FD2" w:rsidP="00DB5FD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За 2023 год увеличилась площадь земель населенных пунктов на 3,9 тыс. гектаров за счет земель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сельхозназначения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теперь она составляет 144,5 тыс. га. Наибольший рост отмечается в сельских населенных пунктах Краснозерского района - на 3,1 тыс. гектаров. Площадь городских населенных пунктов составила 128,1 тыс. гектаров, наибольшую площадь занимает областной центр – город Новосибирск, его площадь 50032 гектаров или 39,2 % от площади всех городских населенных пунктов региона. </w:t>
      </w:r>
    </w:p>
    <w:p w:rsidR="00DB5FD2" w:rsidRPr="00DB5FD2" w:rsidRDefault="00DB5FD2" w:rsidP="00DB5FD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Площадь земель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сельхозназначения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(11106,2 тыс. гектаров) в течение 2023 года снизилась на 4,3 тыс. гектаров в 18 районах области: Венгеровский,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Искитимский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Колыванский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Коченевский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Краснозерский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Маслянинский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Мошковский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Новосибирский, Ордынский, Северный,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Сузунский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Татарский,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Тогучинский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Убинский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Усть-Таркский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Чановский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Черепановский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Чулымский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районы. Это связано с переводом земель в другие категории – в земли населенных пунктов, в земли промышленности и иного специального назначения.</w:t>
      </w:r>
    </w:p>
    <w:p w:rsidR="00DB5FD2" w:rsidRPr="00DB5FD2" w:rsidRDefault="00DB5FD2" w:rsidP="00DB5FD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Площадь земель промышленности и иного специального назначения (129,0 тыс. гектаров) в течение года увеличилась на 0,4 тыс. гектара за счет перевода земельных участков из земель сельскохозяйственного назначения, наибольший рост отмечается </w:t>
      </w:r>
      <w:proofErr w:type="gram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в</w:t>
      </w:r>
      <w:proofErr w:type="gram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proofErr w:type="gram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Новосибирском</w:t>
      </w:r>
      <w:proofErr w:type="gram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(на 0,2 тыс. гектаров) и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Коченевском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(на 0,1 тыс. гектаров) районах. </w:t>
      </w:r>
    </w:p>
    <w:p w:rsidR="00DB5FD2" w:rsidRPr="00DB5FD2" w:rsidRDefault="00DB5FD2" w:rsidP="00DB5FD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Площадь земель лесного фонда за год не изменилась – 4629,7 тыс. гектаров, лесные площади составляют 59,9% всей площади лесного фонда, болота – 36,5%, остальная часть – это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сельхозугодья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(кормовые угодья, пашни), земли под дорогами и другие. Больше всего земель лесного фонда (67,2%) сосредоточено на </w:t>
      </w:r>
      <w:proofErr w:type="gram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севере</w:t>
      </w:r>
      <w:proofErr w:type="gram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области: в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Колыванском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Кыштовском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>, Северном, Убинском районах.</w:t>
      </w:r>
    </w:p>
    <w:p w:rsidR="00DB5FD2" w:rsidRPr="00DB5FD2" w:rsidRDefault="00DB5FD2" w:rsidP="00DB5FD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Треть всех земель в Новосибирской области принадлежит гражданам – 5468,4 тыс. гектаров, это на 0,9 тыс. гектаров больше, чем год назад. Наибольшая доля земель в распоряжении граждан находится в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Баганском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Доволенском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Здвинском, Карасукском, Краснозерском,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Купинском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>, Татарском районах области.</w:t>
      </w:r>
    </w:p>
    <w:p w:rsidR="00DB5FD2" w:rsidRPr="00DB5FD2" w:rsidRDefault="00DB5FD2" w:rsidP="00DB5FD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За 2023 год увеличилась площадь земель в собственности юридических лиц на 7,9 тыс. га. Большая часть земель в собственности юридических лиц зафиксирована в городах Обь, Новосибирск,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Искитим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Бердск, Барабинском,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Искитимском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Мошковском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Сузунском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и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Тогучинском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районах области.</w:t>
      </w:r>
    </w:p>
    <w:p w:rsidR="00DB5FD2" w:rsidRPr="00DB5FD2" w:rsidRDefault="00DB5FD2" w:rsidP="00DB5FD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Общая площадь земель, которыми распоряжается государство и муниципальные образования, за прошедший год уменьшилась на 8,8 тыс. га. Наибольшая часть таких земель расположена в Северном,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Колыванском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Кыштовском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>, Убинском районах, городах Татарск, Барабинск и Куйбышев.</w:t>
      </w:r>
    </w:p>
    <w:p w:rsidR="00DB5FD2" w:rsidRPr="00DB5FD2" w:rsidRDefault="00DB5FD2" w:rsidP="00DB5FD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Новосибирский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Росреестр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ежегодно готовит доклад о состоянии и использовании земель Новосибирской области, с докладом за 2023 год можно ознакомиться в региональном блоке официального сайта </w:t>
      </w:r>
      <w:proofErr w:type="spellStart"/>
      <w:r w:rsidRPr="00DB5FD2">
        <w:rPr>
          <w:rFonts w:ascii="Times New Roman" w:hAnsi="Times New Roman" w:cs="Times New Roman"/>
          <w:sz w:val="18"/>
          <w:szCs w:val="18"/>
          <w:lang w:eastAsia="ru-RU"/>
        </w:rPr>
        <w:t>Росреестра</w:t>
      </w:r>
      <w:proofErr w:type="spellEnd"/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в сети Интернет </w:t>
      </w:r>
      <w:hyperlink r:id="rId49" w:history="1">
        <w:r w:rsidRPr="00DB5FD2">
          <w:rPr>
            <w:rStyle w:val="aa"/>
            <w:rFonts w:ascii="Times New Roman" w:hAnsi="Times New Roman" w:cs="Times New Roman"/>
            <w:sz w:val="18"/>
            <w:szCs w:val="18"/>
            <w:lang w:eastAsia="ru-RU"/>
          </w:rPr>
          <w:t>https://rosreestr.gov.ru/</w:t>
        </w:r>
      </w:hyperlink>
      <w:r w:rsidRPr="00DB5FD2">
        <w:rPr>
          <w:rFonts w:ascii="Times New Roman" w:hAnsi="Times New Roman" w:cs="Times New Roman"/>
          <w:sz w:val="18"/>
          <w:szCs w:val="18"/>
          <w:lang w:eastAsia="ru-RU"/>
        </w:rPr>
        <w:t xml:space="preserve"> в разделе «</w:t>
      </w:r>
      <w:hyperlink r:id="rId50" w:history="1">
        <w:r w:rsidRPr="00DB5FD2">
          <w:rPr>
            <w:rStyle w:val="aa"/>
            <w:rFonts w:ascii="Times New Roman" w:hAnsi="Times New Roman" w:cs="Times New Roman"/>
            <w:sz w:val="18"/>
            <w:szCs w:val="18"/>
            <w:lang w:eastAsia="ru-RU"/>
          </w:rPr>
          <w:t>Открытая служба</w:t>
        </w:r>
      </w:hyperlink>
      <w:r w:rsidRPr="00DB5FD2">
        <w:rPr>
          <w:rFonts w:ascii="Times New Roman" w:hAnsi="Times New Roman" w:cs="Times New Roman"/>
          <w:sz w:val="18"/>
          <w:szCs w:val="18"/>
          <w:lang w:eastAsia="ru-RU"/>
        </w:rPr>
        <w:t>» / «</w:t>
      </w:r>
      <w:hyperlink r:id="rId51" w:history="1">
        <w:r w:rsidRPr="00DB5FD2">
          <w:rPr>
            <w:rStyle w:val="aa"/>
            <w:rFonts w:ascii="Times New Roman" w:hAnsi="Times New Roman" w:cs="Times New Roman"/>
            <w:sz w:val="18"/>
            <w:szCs w:val="18"/>
            <w:lang w:eastAsia="ru-RU"/>
          </w:rPr>
          <w:t>Статистика и аналитика</w:t>
        </w:r>
      </w:hyperlink>
      <w:r w:rsidRPr="00DB5FD2">
        <w:rPr>
          <w:rFonts w:ascii="Times New Roman" w:hAnsi="Times New Roman" w:cs="Times New Roman"/>
          <w:sz w:val="18"/>
          <w:szCs w:val="18"/>
          <w:lang w:eastAsia="ru-RU"/>
        </w:rPr>
        <w:t>» / «</w:t>
      </w:r>
      <w:hyperlink r:id="rId52" w:history="1">
        <w:r w:rsidRPr="00DB5FD2">
          <w:rPr>
            <w:rStyle w:val="aa"/>
            <w:rFonts w:ascii="Times New Roman" w:hAnsi="Times New Roman" w:cs="Times New Roman"/>
            <w:sz w:val="18"/>
            <w:szCs w:val="18"/>
            <w:lang w:eastAsia="ru-RU"/>
          </w:rPr>
          <w:t>Землеустройство и мониторинг земель</w:t>
        </w:r>
      </w:hyperlink>
      <w:r w:rsidRPr="00DB5FD2">
        <w:rPr>
          <w:rFonts w:ascii="Times New Roman" w:hAnsi="Times New Roman" w:cs="Times New Roman"/>
          <w:sz w:val="18"/>
          <w:szCs w:val="18"/>
          <w:lang w:eastAsia="ru-RU"/>
        </w:rPr>
        <w:t>» / «Мониторинг земель».</w:t>
      </w:r>
    </w:p>
    <w:p w:rsidR="00DB5FD2" w:rsidRPr="00DB5FD2" w:rsidRDefault="00DB5FD2" w:rsidP="00DB5FD2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  <w:r w:rsidRPr="00DB5FD2">
        <w:rPr>
          <w:rFonts w:ascii="Times New Roman" w:hAnsi="Times New Roman" w:cs="Times New Roman"/>
          <w:b/>
          <w:i/>
          <w:sz w:val="18"/>
          <w:szCs w:val="18"/>
          <w:lang w:eastAsia="ru-RU"/>
        </w:rPr>
        <w:t xml:space="preserve">материал подготовлен Управлением </w:t>
      </w:r>
      <w:proofErr w:type="spellStart"/>
      <w:r w:rsidRPr="00DB5FD2">
        <w:rPr>
          <w:rFonts w:ascii="Times New Roman" w:hAnsi="Times New Roman" w:cs="Times New Roman"/>
          <w:b/>
          <w:i/>
          <w:sz w:val="18"/>
          <w:szCs w:val="18"/>
          <w:lang w:eastAsia="ru-RU"/>
        </w:rPr>
        <w:t>Росреестра</w:t>
      </w:r>
      <w:proofErr w:type="spellEnd"/>
      <w:r w:rsidRPr="00DB5FD2">
        <w:rPr>
          <w:rFonts w:ascii="Times New Roman" w:hAnsi="Times New Roman" w:cs="Times New Roman"/>
          <w:b/>
          <w:i/>
          <w:sz w:val="18"/>
          <w:szCs w:val="18"/>
          <w:lang w:eastAsia="ru-RU"/>
        </w:rPr>
        <w:t xml:space="preserve"> </w:t>
      </w:r>
    </w:p>
    <w:p w:rsidR="00DB5FD2" w:rsidRDefault="00DB5FD2" w:rsidP="00DB5FD2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  <w:r w:rsidRPr="00DB5FD2">
        <w:rPr>
          <w:rFonts w:ascii="Times New Roman" w:hAnsi="Times New Roman" w:cs="Times New Roman"/>
          <w:b/>
          <w:i/>
          <w:sz w:val="18"/>
          <w:szCs w:val="18"/>
          <w:lang w:eastAsia="ru-RU"/>
        </w:rPr>
        <w:t>по Новосибирской области</w:t>
      </w:r>
    </w:p>
    <w:p w:rsidR="009045C7" w:rsidRDefault="009045C7" w:rsidP="00DB5FD2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</w:p>
    <w:p w:rsidR="00C24DB0" w:rsidRDefault="00C24DB0" w:rsidP="00DB5FD2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  <w:bookmarkStart w:id="1" w:name="_GoBack"/>
      <w:bookmarkEnd w:id="1"/>
    </w:p>
    <w:p w:rsidR="009045C7" w:rsidRPr="00DB5FD2" w:rsidRDefault="009045C7" w:rsidP="00DB5FD2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215"/>
        <w:gridCol w:w="3059"/>
        <w:gridCol w:w="4641"/>
      </w:tblGrid>
      <w:tr w:rsidR="00B657C0" w:rsidRPr="00077006" w:rsidTr="009045C7">
        <w:trPr>
          <w:trHeight w:val="140"/>
        </w:trPr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89" w:rsidRDefault="00E82B89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Улыбинский вестник</w:t>
            </w:r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57C0" w:rsidRPr="00077006" w:rsidRDefault="00660045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53" w:history="1">
              <w:r w:rsidR="00B657C0" w:rsidRPr="00077006">
                <w:rPr>
                  <w:rStyle w:val="aa"/>
                  <w:rFonts w:ascii="Times New Roman" w:hAnsi="Times New Roman" w:cs="Times New Roman"/>
                  <w:b/>
                  <w:sz w:val="20"/>
                  <w:szCs w:val="20"/>
                </w:rPr>
                <w:t>https://admulybino.nso.ru</w:t>
              </w:r>
            </w:hyperlink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006EE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</w:t>
            </w:r>
            <w:proofErr w:type="spellEnd"/>
            <w:r w:rsidRPr="00006EE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 </w:t>
            </w:r>
            <w:hyperlink r:id="rId54" w:history="1">
              <w:r w:rsidR="00737EA4" w:rsidRPr="00092B4E">
                <w:rPr>
                  <w:rStyle w:val="aa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adm_ulib@mail.ru</w:t>
              </w:r>
            </w:hyperlink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Тел. (838343) 57142</w:t>
            </w:r>
          </w:p>
          <w:p w:rsidR="00B657C0" w:rsidRPr="00077006" w:rsidRDefault="00B657C0" w:rsidP="00737EA4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Учредитель: Администрация Улыбинского сельсовета, НСО,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с.Улыбино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, 55</w:t>
            </w: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Отпечатано в администрации Улыбинского сельсовета: 633248, Новосибирская область,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B657C0" w:rsidRPr="00077006" w:rsidRDefault="00B657C0" w:rsidP="00AE677C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Тираж </w:t>
            </w:r>
            <w:r w:rsidR="00AE677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6D0007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экземпляров. Распространяется бесплатно</w:t>
            </w:r>
          </w:p>
        </w:tc>
      </w:tr>
    </w:tbl>
    <w:p w:rsidR="00DE3D69" w:rsidRPr="00077006" w:rsidRDefault="00DE3D69" w:rsidP="006A5F2B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DE3D69" w:rsidRPr="00077006" w:rsidSect="009045C7">
      <w:footerReference w:type="default" r:id="rId55"/>
      <w:type w:val="continuous"/>
      <w:pgSz w:w="11906" w:h="16838"/>
      <w:pgMar w:top="426" w:right="282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AB2" w:rsidRDefault="00563AB2" w:rsidP="00076E05">
      <w:r>
        <w:separator/>
      </w:r>
    </w:p>
  </w:endnote>
  <w:endnote w:type="continuationSeparator" w:id="0">
    <w:p w:rsidR="00563AB2" w:rsidRDefault="00563AB2" w:rsidP="00076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Quattrocento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045" w:rsidRDefault="00660045" w:rsidP="00076E0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AB2" w:rsidRDefault="00563AB2" w:rsidP="00076E05">
      <w:r>
        <w:separator/>
      </w:r>
    </w:p>
  </w:footnote>
  <w:footnote w:type="continuationSeparator" w:id="0">
    <w:p w:rsidR="00563AB2" w:rsidRDefault="00563AB2" w:rsidP="00076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8C1E9A"/>
    <w:multiLevelType w:val="hybridMultilevel"/>
    <w:tmpl w:val="C83C2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B5524"/>
    <w:multiLevelType w:val="singleLevel"/>
    <w:tmpl w:val="21C6EA7E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3">
    <w:nsid w:val="07934753"/>
    <w:multiLevelType w:val="hybridMultilevel"/>
    <w:tmpl w:val="AD3437D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9039D9"/>
    <w:multiLevelType w:val="hybridMultilevel"/>
    <w:tmpl w:val="440C0152"/>
    <w:lvl w:ilvl="0" w:tplc="2F8C964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8C87FDF"/>
    <w:multiLevelType w:val="hybridMultilevel"/>
    <w:tmpl w:val="A9C20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527BEB"/>
    <w:multiLevelType w:val="hybridMultilevel"/>
    <w:tmpl w:val="E84895A6"/>
    <w:lvl w:ilvl="0" w:tplc="90548F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0B350D2"/>
    <w:multiLevelType w:val="hybridMultilevel"/>
    <w:tmpl w:val="0C02F624"/>
    <w:lvl w:ilvl="0" w:tplc="85C67EE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A467CA"/>
    <w:multiLevelType w:val="hybridMultilevel"/>
    <w:tmpl w:val="89248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102A55"/>
    <w:multiLevelType w:val="hybridMultilevel"/>
    <w:tmpl w:val="9EA6EF62"/>
    <w:lvl w:ilvl="0" w:tplc="3F8062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32EDC"/>
    <w:multiLevelType w:val="hybridMultilevel"/>
    <w:tmpl w:val="400A1D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402171"/>
    <w:multiLevelType w:val="hybridMultilevel"/>
    <w:tmpl w:val="64A0B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AC2B99"/>
    <w:multiLevelType w:val="hybridMultilevel"/>
    <w:tmpl w:val="D99A60C2"/>
    <w:lvl w:ilvl="0" w:tplc="516649F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21C93"/>
    <w:multiLevelType w:val="hybridMultilevel"/>
    <w:tmpl w:val="C9EE2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6F217F"/>
    <w:multiLevelType w:val="hybridMultilevel"/>
    <w:tmpl w:val="FBBE4E36"/>
    <w:lvl w:ilvl="0" w:tplc="F6D29A0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0B5180"/>
    <w:multiLevelType w:val="hybridMultilevel"/>
    <w:tmpl w:val="AC20C04E"/>
    <w:lvl w:ilvl="0" w:tplc="02A855E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7E71C6"/>
    <w:multiLevelType w:val="multilevel"/>
    <w:tmpl w:val="4DD0A65E"/>
    <w:lvl w:ilvl="0">
      <w:start w:val="1"/>
      <w:numFmt w:val="decimal"/>
      <w:lvlText w:val="%1."/>
      <w:lvlJc w:val="left"/>
      <w:pPr>
        <w:ind w:left="562" w:hanging="42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30416C29"/>
    <w:multiLevelType w:val="multilevel"/>
    <w:tmpl w:val="7AD6EA36"/>
    <w:lvl w:ilvl="0">
      <w:start w:val="1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080" w:hanging="1080"/>
      </w:pPr>
      <w:rPr>
        <w:rFonts w:hint="default"/>
      </w:rPr>
    </w:lvl>
    <w:lvl w:ilvl="2">
      <w:start w:val="2024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2274ADA"/>
    <w:multiLevelType w:val="multilevel"/>
    <w:tmpl w:val="3934FA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79" w:hanging="49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>
    <w:nsid w:val="34D80B9D"/>
    <w:multiLevelType w:val="hybridMultilevel"/>
    <w:tmpl w:val="6B54D622"/>
    <w:lvl w:ilvl="0" w:tplc="2132F1AE">
      <w:start w:val="6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36F1753E"/>
    <w:multiLevelType w:val="hybridMultilevel"/>
    <w:tmpl w:val="269473B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374767FE"/>
    <w:multiLevelType w:val="hybridMultilevel"/>
    <w:tmpl w:val="792AB5BE"/>
    <w:lvl w:ilvl="0" w:tplc="D74040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37F5041C"/>
    <w:multiLevelType w:val="hybridMultilevel"/>
    <w:tmpl w:val="11E8663E"/>
    <w:lvl w:ilvl="0" w:tplc="155019FA">
      <w:start w:val="1"/>
      <w:numFmt w:val="decimal"/>
      <w:lvlText w:val="%1)"/>
      <w:lvlJc w:val="left"/>
      <w:pPr>
        <w:ind w:left="1392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38F26822"/>
    <w:multiLevelType w:val="multilevel"/>
    <w:tmpl w:val="E93AE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4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>
    <w:nsid w:val="3B9F7283"/>
    <w:multiLevelType w:val="hybridMultilevel"/>
    <w:tmpl w:val="9EF6B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1559D0"/>
    <w:multiLevelType w:val="multilevel"/>
    <w:tmpl w:val="7DC2F928"/>
    <w:lvl w:ilvl="0">
      <w:start w:val="1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080" w:hanging="1080"/>
      </w:pPr>
      <w:rPr>
        <w:rFonts w:hint="default"/>
      </w:rPr>
    </w:lvl>
    <w:lvl w:ilvl="2">
      <w:start w:val="2024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1CF549C"/>
    <w:multiLevelType w:val="hybridMultilevel"/>
    <w:tmpl w:val="4A26F3AE"/>
    <w:lvl w:ilvl="0" w:tplc="08167D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429C0BD0"/>
    <w:multiLevelType w:val="hybridMultilevel"/>
    <w:tmpl w:val="ACE08E74"/>
    <w:lvl w:ilvl="0" w:tplc="6CB614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7CFA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9C8E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2E27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0ADC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B04F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F405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86CF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70B1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394472F"/>
    <w:multiLevelType w:val="hybridMultilevel"/>
    <w:tmpl w:val="50AC2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32030A"/>
    <w:multiLevelType w:val="multilevel"/>
    <w:tmpl w:val="B0621E6A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419" w:hanging="49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30">
    <w:nsid w:val="484B3B8F"/>
    <w:multiLevelType w:val="hybridMultilevel"/>
    <w:tmpl w:val="846E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6E7541"/>
    <w:multiLevelType w:val="hybridMultilevel"/>
    <w:tmpl w:val="AEB027F0"/>
    <w:lvl w:ilvl="0" w:tplc="5F2C8BC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BB40FB2"/>
    <w:multiLevelType w:val="hybridMultilevel"/>
    <w:tmpl w:val="7FE60E92"/>
    <w:lvl w:ilvl="0" w:tplc="48206C4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4E1017"/>
    <w:multiLevelType w:val="hybridMultilevel"/>
    <w:tmpl w:val="D77AF05A"/>
    <w:lvl w:ilvl="0" w:tplc="B086AA9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CE374C1"/>
    <w:multiLevelType w:val="hybridMultilevel"/>
    <w:tmpl w:val="9CE2F6A8"/>
    <w:lvl w:ilvl="0" w:tplc="87B6D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56F24C3D"/>
    <w:multiLevelType w:val="hybridMultilevel"/>
    <w:tmpl w:val="9CB08ABA"/>
    <w:lvl w:ilvl="0" w:tplc="52C6C9AE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36">
    <w:nsid w:val="577F7D56"/>
    <w:multiLevelType w:val="hybridMultilevel"/>
    <w:tmpl w:val="8EBE9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140E1A"/>
    <w:multiLevelType w:val="multilevel"/>
    <w:tmpl w:val="63DA3C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8">
    <w:nsid w:val="59845A21"/>
    <w:multiLevelType w:val="hybridMultilevel"/>
    <w:tmpl w:val="B0A0883C"/>
    <w:lvl w:ilvl="0" w:tplc="EC52BE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AEA1778"/>
    <w:multiLevelType w:val="hybridMultilevel"/>
    <w:tmpl w:val="7A322F74"/>
    <w:lvl w:ilvl="0" w:tplc="6400DD6E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>
    <w:nsid w:val="5B6F765E"/>
    <w:multiLevelType w:val="multilevel"/>
    <w:tmpl w:val="6840E2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92" w:hanging="1440"/>
      </w:pPr>
      <w:rPr>
        <w:rFonts w:hint="default"/>
      </w:rPr>
    </w:lvl>
  </w:abstractNum>
  <w:abstractNum w:abstractNumId="41">
    <w:nsid w:val="5BDC60C5"/>
    <w:multiLevelType w:val="hybridMultilevel"/>
    <w:tmpl w:val="89200540"/>
    <w:lvl w:ilvl="0" w:tplc="82DEE750">
      <w:start w:val="1"/>
      <w:numFmt w:val="decimal"/>
      <w:lvlText w:val="%1."/>
      <w:lvlJc w:val="left"/>
      <w:pPr>
        <w:ind w:left="38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42">
    <w:nsid w:val="5EE24208"/>
    <w:multiLevelType w:val="hybridMultilevel"/>
    <w:tmpl w:val="BF92BA38"/>
    <w:lvl w:ilvl="0" w:tplc="1548AE8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7573C6"/>
    <w:multiLevelType w:val="hybridMultilevel"/>
    <w:tmpl w:val="84F8C6C4"/>
    <w:lvl w:ilvl="0" w:tplc="D8D87D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6A86609E"/>
    <w:multiLevelType w:val="hybridMultilevel"/>
    <w:tmpl w:val="2F30AFEA"/>
    <w:lvl w:ilvl="0" w:tplc="A320A16C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BF26745"/>
    <w:multiLevelType w:val="hybridMultilevel"/>
    <w:tmpl w:val="1F5EE2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5B2C50"/>
    <w:multiLevelType w:val="multilevel"/>
    <w:tmpl w:val="77C0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lvl w:ilvl="0">
        <w:start w:val="1"/>
        <w:numFmt w:val="decimal"/>
        <w:lvlText w:val="%1."/>
        <w:legacy w:legacy="1" w:legacySpace="0" w:legacyIndent="35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2"/>
  </w:num>
  <w:num w:numId="4">
    <w:abstractNumId w:val="1"/>
  </w:num>
  <w:num w:numId="5">
    <w:abstractNumId w:val="4"/>
  </w:num>
  <w:num w:numId="6">
    <w:abstractNumId w:val="22"/>
  </w:num>
  <w:num w:numId="7">
    <w:abstractNumId w:val="29"/>
  </w:num>
  <w:num w:numId="8">
    <w:abstractNumId w:val="18"/>
  </w:num>
  <w:num w:numId="9">
    <w:abstractNumId w:val="40"/>
  </w:num>
  <w:num w:numId="10">
    <w:abstractNumId w:val="37"/>
  </w:num>
  <w:num w:numId="11">
    <w:abstractNumId w:val="9"/>
  </w:num>
  <w:num w:numId="12">
    <w:abstractNumId w:val="33"/>
  </w:num>
  <w:num w:numId="13">
    <w:abstractNumId w:val="7"/>
  </w:num>
  <w:num w:numId="14">
    <w:abstractNumId w:val="44"/>
  </w:num>
  <w:num w:numId="15">
    <w:abstractNumId w:val="39"/>
  </w:num>
  <w:num w:numId="16">
    <w:abstractNumId w:val="15"/>
  </w:num>
  <w:num w:numId="17">
    <w:abstractNumId w:val="20"/>
  </w:num>
  <w:num w:numId="18">
    <w:abstractNumId w:val="14"/>
  </w:num>
  <w:num w:numId="19">
    <w:abstractNumId w:val="21"/>
  </w:num>
  <w:num w:numId="20">
    <w:abstractNumId w:val="24"/>
  </w:num>
  <w:num w:numId="21">
    <w:abstractNumId w:val="5"/>
  </w:num>
  <w:num w:numId="22">
    <w:abstractNumId w:val="11"/>
  </w:num>
  <w:num w:numId="23">
    <w:abstractNumId w:val="6"/>
  </w:num>
  <w:num w:numId="24">
    <w:abstractNumId w:val="26"/>
  </w:num>
  <w:num w:numId="25">
    <w:abstractNumId w:val="43"/>
  </w:num>
  <w:num w:numId="26">
    <w:abstractNumId w:val="34"/>
  </w:num>
  <w:num w:numId="27">
    <w:abstractNumId w:val="32"/>
  </w:num>
  <w:num w:numId="28">
    <w:abstractNumId w:val="3"/>
  </w:num>
  <w:num w:numId="29">
    <w:abstractNumId w:val="8"/>
  </w:num>
  <w:num w:numId="30">
    <w:abstractNumId w:val="35"/>
  </w:num>
  <w:num w:numId="31">
    <w:abstractNumId w:val="28"/>
  </w:num>
  <w:num w:numId="32">
    <w:abstractNumId w:val="16"/>
  </w:num>
  <w:num w:numId="33">
    <w:abstractNumId w:val="41"/>
  </w:num>
  <w:num w:numId="34">
    <w:abstractNumId w:val="30"/>
  </w:num>
  <w:num w:numId="35">
    <w:abstractNumId w:val="31"/>
  </w:num>
  <w:num w:numId="36">
    <w:abstractNumId w:val="45"/>
  </w:num>
  <w:num w:numId="37">
    <w:abstractNumId w:val="36"/>
  </w:num>
  <w:num w:numId="38">
    <w:abstractNumId w:val="0"/>
  </w:num>
  <w:num w:numId="39">
    <w:abstractNumId w:val="46"/>
  </w:num>
  <w:num w:numId="40">
    <w:abstractNumId w:val="12"/>
  </w:num>
  <w:num w:numId="41">
    <w:abstractNumId w:val="10"/>
  </w:num>
  <w:num w:numId="42">
    <w:abstractNumId w:val="17"/>
  </w:num>
  <w:num w:numId="43">
    <w:abstractNumId w:val="13"/>
  </w:num>
  <w:num w:numId="44">
    <w:abstractNumId w:val="25"/>
  </w:num>
  <w:num w:numId="45">
    <w:abstractNumId w:val="19"/>
  </w:num>
  <w:num w:numId="46">
    <w:abstractNumId w:val="27"/>
  </w:num>
  <w:num w:numId="4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3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A2"/>
    <w:rsid w:val="00006EE5"/>
    <w:rsid w:val="000107C4"/>
    <w:rsid w:val="0001108B"/>
    <w:rsid w:val="00011A5B"/>
    <w:rsid w:val="00013B16"/>
    <w:rsid w:val="00024EF3"/>
    <w:rsid w:val="000303E6"/>
    <w:rsid w:val="0004459B"/>
    <w:rsid w:val="00053E45"/>
    <w:rsid w:val="0006293A"/>
    <w:rsid w:val="00062A4E"/>
    <w:rsid w:val="0006669F"/>
    <w:rsid w:val="00070FCB"/>
    <w:rsid w:val="00076E05"/>
    <w:rsid w:val="00077006"/>
    <w:rsid w:val="00081AA1"/>
    <w:rsid w:val="00081DA3"/>
    <w:rsid w:val="000832C2"/>
    <w:rsid w:val="00086E06"/>
    <w:rsid w:val="000A27AC"/>
    <w:rsid w:val="000A615D"/>
    <w:rsid w:val="000A78C4"/>
    <w:rsid w:val="000B4E2E"/>
    <w:rsid w:val="000B699E"/>
    <w:rsid w:val="000C0A9D"/>
    <w:rsid w:val="000C0E0A"/>
    <w:rsid w:val="000C59E7"/>
    <w:rsid w:val="000D3CB7"/>
    <w:rsid w:val="000E129C"/>
    <w:rsid w:val="000E7880"/>
    <w:rsid w:val="000F05FD"/>
    <w:rsid w:val="000F3346"/>
    <w:rsid w:val="0011453E"/>
    <w:rsid w:val="00120838"/>
    <w:rsid w:val="00124055"/>
    <w:rsid w:val="0012560B"/>
    <w:rsid w:val="0013744C"/>
    <w:rsid w:val="0015682E"/>
    <w:rsid w:val="0016008D"/>
    <w:rsid w:val="001708CA"/>
    <w:rsid w:val="0018752C"/>
    <w:rsid w:val="00193EAC"/>
    <w:rsid w:val="001B6F70"/>
    <w:rsid w:val="001E28BE"/>
    <w:rsid w:val="002021F9"/>
    <w:rsid w:val="0020273C"/>
    <w:rsid w:val="00212A1A"/>
    <w:rsid w:val="00226AAE"/>
    <w:rsid w:val="00240814"/>
    <w:rsid w:val="00245798"/>
    <w:rsid w:val="00262934"/>
    <w:rsid w:val="00293227"/>
    <w:rsid w:val="002A0347"/>
    <w:rsid w:val="002A7EAA"/>
    <w:rsid w:val="002B0E7D"/>
    <w:rsid w:val="002B67D9"/>
    <w:rsid w:val="002C265B"/>
    <w:rsid w:val="002C2A24"/>
    <w:rsid w:val="002D17AE"/>
    <w:rsid w:val="002F351A"/>
    <w:rsid w:val="002F5641"/>
    <w:rsid w:val="002F6F91"/>
    <w:rsid w:val="003334FA"/>
    <w:rsid w:val="003342DB"/>
    <w:rsid w:val="003344E8"/>
    <w:rsid w:val="003376A1"/>
    <w:rsid w:val="0033781E"/>
    <w:rsid w:val="0035040A"/>
    <w:rsid w:val="0036467E"/>
    <w:rsid w:val="003677C3"/>
    <w:rsid w:val="003727E1"/>
    <w:rsid w:val="00386995"/>
    <w:rsid w:val="0039484B"/>
    <w:rsid w:val="003B6468"/>
    <w:rsid w:val="003C282C"/>
    <w:rsid w:val="003C36B7"/>
    <w:rsid w:val="003E4984"/>
    <w:rsid w:val="003F2ABE"/>
    <w:rsid w:val="004032E9"/>
    <w:rsid w:val="004075E8"/>
    <w:rsid w:val="004215DF"/>
    <w:rsid w:val="00435040"/>
    <w:rsid w:val="0043645D"/>
    <w:rsid w:val="00443AA9"/>
    <w:rsid w:val="00445BF1"/>
    <w:rsid w:val="00447624"/>
    <w:rsid w:val="00447CF4"/>
    <w:rsid w:val="00454BF2"/>
    <w:rsid w:val="00454EC5"/>
    <w:rsid w:val="00464447"/>
    <w:rsid w:val="00465C0C"/>
    <w:rsid w:val="0047495B"/>
    <w:rsid w:val="004849A5"/>
    <w:rsid w:val="004851D4"/>
    <w:rsid w:val="004912ED"/>
    <w:rsid w:val="00495371"/>
    <w:rsid w:val="0049789E"/>
    <w:rsid w:val="004A29AB"/>
    <w:rsid w:val="004A7C2B"/>
    <w:rsid w:val="004B2B2E"/>
    <w:rsid w:val="004B58FE"/>
    <w:rsid w:val="004C0C70"/>
    <w:rsid w:val="004C6F3C"/>
    <w:rsid w:val="004E03CD"/>
    <w:rsid w:val="004F0645"/>
    <w:rsid w:val="0052028D"/>
    <w:rsid w:val="00524577"/>
    <w:rsid w:val="00525C3C"/>
    <w:rsid w:val="00537D98"/>
    <w:rsid w:val="00547BFC"/>
    <w:rsid w:val="00551AFC"/>
    <w:rsid w:val="00553C2B"/>
    <w:rsid w:val="00557BB5"/>
    <w:rsid w:val="00563AB2"/>
    <w:rsid w:val="005704A6"/>
    <w:rsid w:val="00571D8D"/>
    <w:rsid w:val="005775E7"/>
    <w:rsid w:val="00582CEA"/>
    <w:rsid w:val="00584831"/>
    <w:rsid w:val="005856F9"/>
    <w:rsid w:val="00590C21"/>
    <w:rsid w:val="005958FA"/>
    <w:rsid w:val="00597867"/>
    <w:rsid w:val="005A205C"/>
    <w:rsid w:val="005C138A"/>
    <w:rsid w:val="005D046F"/>
    <w:rsid w:val="005E380D"/>
    <w:rsid w:val="005F44C6"/>
    <w:rsid w:val="00604679"/>
    <w:rsid w:val="0061197C"/>
    <w:rsid w:val="0062321A"/>
    <w:rsid w:val="00642975"/>
    <w:rsid w:val="00653ADC"/>
    <w:rsid w:val="00657A08"/>
    <w:rsid w:val="00657EC6"/>
    <w:rsid w:val="00660045"/>
    <w:rsid w:val="00664CA9"/>
    <w:rsid w:val="00673955"/>
    <w:rsid w:val="00687A4C"/>
    <w:rsid w:val="006A5E11"/>
    <w:rsid w:val="006A5F2B"/>
    <w:rsid w:val="006A6363"/>
    <w:rsid w:val="006B5F48"/>
    <w:rsid w:val="006C20AE"/>
    <w:rsid w:val="006D0007"/>
    <w:rsid w:val="006E21C1"/>
    <w:rsid w:val="006F09F3"/>
    <w:rsid w:val="007005E5"/>
    <w:rsid w:val="00700B62"/>
    <w:rsid w:val="00702D6D"/>
    <w:rsid w:val="00705085"/>
    <w:rsid w:val="00712974"/>
    <w:rsid w:val="00715AF3"/>
    <w:rsid w:val="007177A7"/>
    <w:rsid w:val="0072273D"/>
    <w:rsid w:val="00733F77"/>
    <w:rsid w:val="00736DB5"/>
    <w:rsid w:val="00737EA4"/>
    <w:rsid w:val="00746AC1"/>
    <w:rsid w:val="00752B8E"/>
    <w:rsid w:val="00752CBD"/>
    <w:rsid w:val="00766774"/>
    <w:rsid w:val="00767DA1"/>
    <w:rsid w:val="00777DBE"/>
    <w:rsid w:val="0078192B"/>
    <w:rsid w:val="007A6398"/>
    <w:rsid w:val="007A66FE"/>
    <w:rsid w:val="007C44B0"/>
    <w:rsid w:val="007C685C"/>
    <w:rsid w:val="007C79B7"/>
    <w:rsid w:val="007D0364"/>
    <w:rsid w:val="007D2BA5"/>
    <w:rsid w:val="007E06BA"/>
    <w:rsid w:val="007E1332"/>
    <w:rsid w:val="007E3F96"/>
    <w:rsid w:val="007E4A7B"/>
    <w:rsid w:val="007F4FE4"/>
    <w:rsid w:val="00800AD2"/>
    <w:rsid w:val="00801A72"/>
    <w:rsid w:val="008141CA"/>
    <w:rsid w:val="008143FE"/>
    <w:rsid w:val="00814D39"/>
    <w:rsid w:val="008200E9"/>
    <w:rsid w:val="00830B68"/>
    <w:rsid w:val="00836A03"/>
    <w:rsid w:val="00843F11"/>
    <w:rsid w:val="00845DE1"/>
    <w:rsid w:val="008627DC"/>
    <w:rsid w:val="00864E5B"/>
    <w:rsid w:val="0087605E"/>
    <w:rsid w:val="00881E96"/>
    <w:rsid w:val="00893945"/>
    <w:rsid w:val="00896ABA"/>
    <w:rsid w:val="008B37EF"/>
    <w:rsid w:val="008B4607"/>
    <w:rsid w:val="008F3A93"/>
    <w:rsid w:val="00900062"/>
    <w:rsid w:val="009045C7"/>
    <w:rsid w:val="00904B33"/>
    <w:rsid w:val="009051DC"/>
    <w:rsid w:val="009053CD"/>
    <w:rsid w:val="009148A6"/>
    <w:rsid w:val="00916CCF"/>
    <w:rsid w:val="00922DDC"/>
    <w:rsid w:val="00923A87"/>
    <w:rsid w:val="00924324"/>
    <w:rsid w:val="00924939"/>
    <w:rsid w:val="009419E9"/>
    <w:rsid w:val="00944847"/>
    <w:rsid w:val="009514AC"/>
    <w:rsid w:val="0095394B"/>
    <w:rsid w:val="00956916"/>
    <w:rsid w:val="009602DB"/>
    <w:rsid w:val="00966D5F"/>
    <w:rsid w:val="00986895"/>
    <w:rsid w:val="009A057E"/>
    <w:rsid w:val="009A70F9"/>
    <w:rsid w:val="009B14E8"/>
    <w:rsid w:val="009B3321"/>
    <w:rsid w:val="009C21BE"/>
    <w:rsid w:val="009C484B"/>
    <w:rsid w:val="009C60BD"/>
    <w:rsid w:val="009D0636"/>
    <w:rsid w:val="009D0A2A"/>
    <w:rsid w:val="009D2ADC"/>
    <w:rsid w:val="009E2C3F"/>
    <w:rsid w:val="009F0C54"/>
    <w:rsid w:val="009F1D4E"/>
    <w:rsid w:val="00A12199"/>
    <w:rsid w:val="00A21724"/>
    <w:rsid w:val="00A22859"/>
    <w:rsid w:val="00A32DEA"/>
    <w:rsid w:val="00A40F54"/>
    <w:rsid w:val="00A415B3"/>
    <w:rsid w:val="00A417C8"/>
    <w:rsid w:val="00A43461"/>
    <w:rsid w:val="00A4365C"/>
    <w:rsid w:val="00A717AB"/>
    <w:rsid w:val="00A72E92"/>
    <w:rsid w:val="00A734CF"/>
    <w:rsid w:val="00A77803"/>
    <w:rsid w:val="00A80D9C"/>
    <w:rsid w:val="00A852C2"/>
    <w:rsid w:val="00A96A94"/>
    <w:rsid w:val="00A96F91"/>
    <w:rsid w:val="00AA4B4E"/>
    <w:rsid w:val="00AA68BA"/>
    <w:rsid w:val="00AB1911"/>
    <w:rsid w:val="00AD437E"/>
    <w:rsid w:val="00AE119C"/>
    <w:rsid w:val="00AE4485"/>
    <w:rsid w:val="00AE66FB"/>
    <w:rsid w:val="00AE677C"/>
    <w:rsid w:val="00AF7A70"/>
    <w:rsid w:val="00B11BAD"/>
    <w:rsid w:val="00B17459"/>
    <w:rsid w:val="00B17D7D"/>
    <w:rsid w:val="00B246D3"/>
    <w:rsid w:val="00B27C61"/>
    <w:rsid w:val="00B34433"/>
    <w:rsid w:val="00B35725"/>
    <w:rsid w:val="00B40AAA"/>
    <w:rsid w:val="00B45E43"/>
    <w:rsid w:val="00B51A4F"/>
    <w:rsid w:val="00B53BC5"/>
    <w:rsid w:val="00B60619"/>
    <w:rsid w:val="00B6137E"/>
    <w:rsid w:val="00B657C0"/>
    <w:rsid w:val="00B8079E"/>
    <w:rsid w:val="00B8289D"/>
    <w:rsid w:val="00B97A0A"/>
    <w:rsid w:val="00BA6766"/>
    <w:rsid w:val="00BB0D12"/>
    <w:rsid w:val="00BC1C23"/>
    <w:rsid w:val="00BC5D22"/>
    <w:rsid w:val="00BD1B05"/>
    <w:rsid w:val="00BF5B17"/>
    <w:rsid w:val="00BF7A16"/>
    <w:rsid w:val="00C02F41"/>
    <w:rsid w:val="00C06976"/>
    <w:rsid w:val="00C15E37"/>
    <w:rsid w:val="00C23564"/>
    <w:rsid w:val="00C24DB0"/>
    <w:rsid w:val="00C26AEA"/>
    <w:rsid w:val="00C414D7"/>
    <w:rsid w:val="00C423A2"/>
    <w:rsid w:val="00C51DD2"/>
    <w:rsid w:val="00C56918"/>
    <w:rsid w:val="00C56E39"/>
    <w:rsid w:val="00C67C47"/>
    <w:rsid w:val="00C87DFC"/>
    <w:rsid w:val="00CA06E4"/>
    <w:rsid w:val="00CA25DE"/>
    <w:rsid w:val="00CB6DA2"/>
    <w:rsid w:val="00CC5CCB"/>
    <w:rsid w:val="00CD6EA2"/>
    <w:rsid w:val="00CE170F"/>
    <w:rsid w:val="00D025E4"/>
    <w:rsid w:val="00D15FD4"/>
    <w:rsid w:val="00D21252"/>
    <w:rsid w:val="00D259E3"/>
    <w:rsid w:val="00D26EA1"/>
    <w:rsid w:val="00D3105C"/>
    <w:rsid w:val="00D4076F"/>
    <w:rsid w:val="00D43F47"/>
    <w:rsid w:val="00D46E7B"/>
    <w:rsid w:val="00D63271"/>
    <w:rsid w:val="00D70184"/>
    <w:rsid w:val="00D75F40"/>
    <w:rsid w:val="00D80F9E"/>
    <w:rsid w:val="00D80FF0"/>
    <w:rsid w:val="00D86929"/>
    <w:rsid w:val="00D908C6"/>
    <w:rsid w:val="00DB5FD2"/>
    <w:rsid w:val="00DB73C3"/>
    <w:rsid w:val="00DB7C8C"/>
    <w:rsid w:val="00DD4F72"/>
    <w:rsid w:val="00DD7DE1"/>
    <w:rsid w:val="00DE09D8"/>
    <w:rsid w:val="00DE2FB4"/>
    <w:rsid w:val="00DE3D69"/>
    <w:rsid w:val="00DF7A8E"/>
    <w:rsid w:val="00E10D67"/>
    <w:rsid w:val="00E138EC"/>
    <w:rsid w:val="00E27E94"/>
    <w:rsid w:val="00E3174B"/>
    <w:rsid w:val="00E41215"/>
    <w:rsid w:val="00E549C0"/>
    <w:rsid w:val="00E63EC4"/>
    <w:rsid w:val="00E70187"/>
    <w:rsid w:val="00E7035B"/>
    <w:rsid w:val="00E73046"/>
    <w:rsid w:val="00E77BCE"/>
    <w:rsid w:val="00E82B89"/>
    <w:rsid w:val="00E82D85"/>
    <w:rsid w:val="00E9723B"/>
    <w:rsid w:val="00EA5793"/>
    <w:rsid w:val="00EB2921"/>
    <w:rsid w:val="00EC4E91"/>
    <w:rsid w:val="00ED0577"/>
    <w:rsid w:val="00ED1987"/>
    <w:rsid w:val="00ED7C72"/>
    <w:rsid w:val="00EE77E0"/>
    <w:rsid w:val="00EF1B6D"/>
    <w:rsid w:val="00F05CCE"/>
    <w:rsid w:val="00F2407E"/>
    <w:rsid w:val="00F326C0"/>
    <w:rsid w:val="00F34888"/>
    <w:rsid w:val="00F36900"/>
    <w:rsid w:val="00F404DE"/>
    <w:rsid w:val="00F50877"/>
    <w:rsid w:val="00F64844"/>
    <w:rsid w:val="00F730D6"/>
    <w:rsid w:val="00F82A18"/>
    <w:rsid w:val="00F833A5"/>
    <w:rsid w:val="00F833C3"/>
    <w:rsid w:val="00F84010"/>
    <w:rsid w:val="00F9501A"/>
    <w:rsid w:val="00F97981"/>
    <w:rsid w:val="00F97D75"/>
    <w:rsid w:val="00FA0DDC"/>
    <w:rsid w:val="00FA0EFE"/>
    <w:rsid w:val="00FA3C34"/>
    <w:rsid w:val="00FB3394"/>
    <w:rsid w:val="00FB733E"/>
    <w:rsid w:val="00FC6BE5"/>
    <w:rsid w:val="00FC6E52"/>
    <w:rsid w:val="00FD7CE4"/>
    <w:rsid w:val="00FE4DCA"/>
    <w:rsid w:val="00FF28EB"/>
    <w:rsid w:val="00FF3494"/>
    <w:rsid w:val="00FF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87605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778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778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7605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778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778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table" w:customStyle="1" w:styleId="21">
    <w:name w:val="Сетка таблицы2"/>
    <w:basedOn w:val="a1"/>
    <w:next w:val="a7"/>
    <w:uiPriority w:val="59"/>
    <w:rsid w:val="003342D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F64844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"/>
    <w:basedOn w:val="a"/>
    <w:link w:val="af5"/>
    <w:uiPriority w:val="99"/>
    <w:semiHidden/>
    <w:unhideWhenUsed/>
    <w:rsid w:val="00664CA9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664CA9"/>
  </w:style>
  <w:style w:type="paragraph" w:customStyle="1" w:styleId="af6">
    <w:name w:val="Внутренний адрес"/>
    <w:basedOn w:val="a"/>
    <w:rsid w:val="00A77803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A77803"/>
  </w:style>
  <w:style w:type="paragraph" w:customStyle="1" w:styleId="headertext">
    <w:name w:val="headertext"/>
    <w:basedOn w:val="a"/>
    <w:rsid w:val="00A77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7780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A77803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7">
    <w:name w:val="Знак Знак Знак"/>
    <w:basedOn w:val="a"/>
    <w:rsid w:val="00A7780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2">
    <w:name w:val="Обычный3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A77803"/>
  </w:style>
  <w:style w:type="character" w:customStyle="1" w:styleId="b-letterheadaddrsname">
    <w:name w:val="b-letter__head__addrs__name"/>
    <w:basedOn w:val="a0"/>
    <w:rsid w:val="00A77803"/>
  </w:style>
  <w:style w:type="paragraph" w:customStyle="1" w:styleId="22">
    <w:name w:val="Обычный2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A77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Plain Text"/>
    <w:basedOn w:val="a"/>
    <w:link w:val="af9"/>
    <w:rsid w:val="00A7780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A7780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A77803"/>
  </w:style>
  <w:style w:type="paragraph" w:styleId="23">
    <w:name w:val="Quote"/>
    <w:basedOn w:val="a"/>
    <w:next w:val="a"/>
    <w:link w:val="24"/>
    <w:uiPriority w:val="29"/>
    <w:qFormat/>
    <w:rsid w:val="00A778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A778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a">
    <w:name w:val="Арсенал"/>
    <w:basedOn w:val="a"/>
    <w:rsid w:val="00A77803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paragraph" w:customStyle="1" w:styleId="6">
    <w:name w:val="Обычный6"/>
    <w:uiPriority w:val="99"/>
    <w:rsid w:val="00A40F54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llapseomatic">
    <w:name w:val="collapseomatic"/>
    <w:basedOn w:val="a0"/>
    <w:rsid w:val="00A40F54"/>
  </w:style>
  <w:style w:type="paragraph" w:styleId="afb">
    <w:name w:val="Title"/>
    <w:basedOn w:val="a"/>
    <w:next w:val="a"/>
    <w:link w:val="afc"/>
    <w:rsid w:val="00A40F54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c">
    <w:name w:val="Название Знак"/>
    <w:basedOn w:val="a0"/>
    <w:link w:val="afb"/>
    <w:rsid w:val="00A40F54"/>
    <w:rPr>
      <w:rFonts w:ascii="Cambria" w:eastAsia="Cambria" w:hAnsi="Cambria" w:cs="Cambria"/>
      <w:color w:val="17365D"/>
      <w:sz w:val="52"/>
      <w:szCs w:val="52"/>
      <w:lang w:eastAsia="ru-RU"/>
    </w:rPr>
  </w:style>
  <w:style w:type="paragraph" w:customStyle="1" w:styleId="ConsNonformat">
    <w:name w:val="ConsNonformat"/>
    <w:qFormat/>
    <w:rsid w:val="00C67C4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electable-text">
    <w:name w:val="selectable-text"/>
    <w:basedOn w:val="a0"/>
    <w:rsid w:val="00557BB5"/>
  </w:style>
  <w:style w:type="character" w:styleId="afd">
    <w:name w:val="footnote reference"/>
    <w:basedOn w:val="a0"/>
    <w:uiPriority w:val="99"/>
    <w:semiHidden/>
    <w:unhideWhenUsed/>
    <w:rsid w:val="000F05FD"/>
    <w:rPr>
      <w:vertAlign w:val="superscript"/>
    </w:rPr>
  </w:style>
  <w:style w:type="character" w:styleId="afe">
    <w:name w:val="line number"/>
    <w:basedOn w:val="a0"/>
    <w:uiPriority w:val="99"/>
    <w:semiHidden/>
    <w:unhideWhenUsed/>
    <w:rsid w:val="000F05FD"/>
  </w:style>
  <w:style w:type="table" w:customStyle="1" w:styleId="110">
    <w:name w:val="Сетка таблицы11"/>
    <w:basedOn w:val="a1"/>
    <w:next w:val="a7"/>
    <w:uiPriority w:val="59"/>
    <w:rsid w:val="000F05FD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"/>
    <w:basedOn w:val="a1"/>
    <w:rsid w:val="000F05FD"/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87605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778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778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7605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778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778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table" w:customStyle="1" w:styleId="21">
    <w:name w:val="Сетка таблицы2"/>
    <w:basedOn w:val="a1"/>
    <w:next w:val="a7"/>
    <w:uiPriority w:val="59"/>
    <w:rsid w:val="003342D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F64844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"/>
    <w:basedOn w:val="a"/>
    <w:link w:val="af5"/>
    <w:uiPriority w:val="99"/>
    <w:semiHidden/>
    <w:unhideWhenUsed/>
    <w:rsid w:val="00664CA9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664CA9"/>
  </w:style>
  <w:style w:type="paragraph" w:customStyle="1" w:styleId="af6">
    <w:name w:val="Внутренний адрес"/>
    <w:basedOn w:val="a"/>
    <w:rsid w:val="00A77803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A77803"/>
  </w:style>
  <w:style w:type="paragraph" w:customStyle="1" w:styleId="headertext">
    <w:name w:val="headertext"/>
    <w:basedOn w:val="a"/>
    <w:rsid w:val="00A77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7780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A77803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7">
    <w:name w:val="Знак Знак Знак"/>
    <w:basedOn w:val="a"/>
    <w:rsid w:val="00A7780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2">
    <w:name w:val="Обычный3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A77803"/>
  </w:style>
  <w:style w:type="character" w:customStyle="1" w:styleId="b-letterheadaddrsname">
    <w:name w:val="b-letter__head__addrs__name"/>
    <w:basedOn w:val="a0"/>
    <w:rsid w:val="00A77803"/>
  </w:style>
  <w:style w:type="paragraph" w:customStyle="1" w:styleId="22">
    <w:name w:val="Обычный2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A77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Plain Text"/>
    <w:basedOn w:val="a"/>
    <w:link w:val="af9"/>
    <w:rsid w:val="00A7780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A7780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A77803"/>
  </w:style>
  <w:style w:type="paragraph" w:styleId="23">
    <w:name w:val="Quote"/>
    <w:basedOn w:val="a"/>
    <w:next w:val="a"/>
    <w:link w:val="24"/>
    <w:uiPriority w:val="29"/>
    <w:qFormat/>
    <w:rsid w:val="00A778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A778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a">
    <w:name w:val="Арсенал"/>
    <w:basedOn w:val="a"/>
    <w:rsid w:val="00A77803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paragraph" w:customStyle="1" w:styleId="6">
    <w:name w:val="Обычный6"/>
    <w:uiPriority w:val="99"/>
    <w:rsid w:val="00A40F54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llapseomatic">
    <w:name w:val="collapseomatic"/>
    <w:basedOn w:val="a0"/>
    <w:rsid w:val="00A40F54"/>
  </w:style>
  <w:style w:type="paragraph" w:styleId="afb">
    <w:name w:val="Title"/>
    <w:basedOn w:val="a"/>
    <w:next w:val="a"/>
    <w:link w:val="afc"/>
    <w:rsid w:val="00A40F54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c">
    <w:name w:val="Название Знак"/>
    <w:basedOn w:val="a0"/>
    <w:link w:val="afb"/>
    <w:rsid w:val="00A40F54"/>
    <w:rPr>
      <w:rFonts w:ascii="Cambria" w:eastAsia="Cambria" w:hAnsi="Cambria" w:cs="Cambria"/>
      <w:color w:val="17365D"/>
      <w:sz w:val="52"/>
      <w:szCs w:val="52"/>
      <w:lang w:eastAsia="ru-RU"/>
    </w:rPr>
  </w:style>
  <w:style w:type="paragraph" w:customStyle="1" w:styleId="ConsNonformat">
    <w:name w:val="ConsNonformat"/>
    <w:qFormat/>
    <w:rsid w:val="00C67C4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electable-text">
    <w:name w:val="selectable-text"/>
    <w:basedOn w:val="a0"/>
    <w:rsid w:val="00557BB5"/>
  </w:style>
  <w:style w:type="character" w:styleId="afd">
    <w:name w:val="footnote reference"/>
    <w:basedOn w:val="a0"/>
    <w:uiPriority w:val="99"/>
    <w:semiHidden/>
    <w:unhideWhenUsed/>
    <w:rsid w:val="000F05FD"/>
    <w:rPr>
      <w:vertAlign w:val="superscript"/>
    </w:rPr>
  </w:style>
  <w:style w:type="character" w:styleId="afe">
    <w:name w:val="line number"/>
    <w:basedOn w:val="a0"/>
    <w:uiPriority w:val="99"/>
    <w:semiHidden/>
    <w:unhideWhenUsed/>
    <w:rsid w:val="000F05FD"/>
  </w:style>
  <w:style w:type="table" w:customStyle="1" w:styleId="110">
    <w:name w:val="Сетка таблицы11"/>
    <w:basedOn w:val="a1"/>
    <w:next w:val="a7"/>
    <w:uiPriority w:val="59"/>
    <w:rsid w:val="000F05FD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"/>
    <w:basedOn w:val="a1"/>
    <w:rsid w:val="000F05FD"/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ormativ.kontur.ru/document?moduleId=1&amp;documentId=426321" TargetMode="External"/><Relationship Id="rId18" Type="http://schemas.openxmlformats.org/officeDocument/2006/relationships/hyperlink" Target="https://normativ.kontur.ru/document?moduleId=1&amp;documentId=426321" TargetMode="External"/><Relationship Id="rId26" Type="http://schemas.openxmlformats.org/officeDocument/2006/relationships/hyperlink" Target="https://normativ.kontur.ru/document?moduleId=1&amp;documentId=426321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normativ.kontur.ru/document?moduleId=1&amp;documentId=426321" TargetMode="External"/><Relationship Id="rId34" Type="http://schemas.openxmlformats.org/officeDocument/2006/relationships/hyperlink" Target="https://normativ.kontur.ru/document?moduleId=1&amp;documentId=426321" TargetMode="External"/><Relationship Id="rId42" Type="http://schemas.openxmlformats.org/officeDocument/2006/relationships/hyperlink" Target="mailto:oko@r54.rosreestr.ru" TargetMode="External"/><Relationship Id="rId47" Type="http://schemas.openxmlformats.org/officeDocument/2006/relationships/hyperlink" Target="https://t.me/rosreestr_nsk" TargetMode="External"/><Relationship Id="rId50" Type="http://schemas.openxmlformats.org/officeDocument/2006/relationships/hyperlink" Target="https://rosreestr.gov.ru/open-service/" TargetMode="External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normativ.kontur.ru/document?moduleId=1&amp;documentId=426321" TargetMode="External"/><Relationship Id="rId25" Type="http://schemas.openxmlformats.org/officeDocument/2006/relationships/hyperlink" Target="https://normativ.kontur.ru/document?moduleId=1&amp;documentId=426321" TargetMode="External"/><Relationship Id="rId33" Type="http://schemas.openxmlformats.org/officeDocument/2006/relationships/hyperlink" Target="https://normativ.kontur.ru/document?moduleId=1&amp;documentId=426321" TargetMode="External"/><Relationship Id="rId38" Type="http://schemas.openxmlformats.org/officeDocument/2006/relationships/hyperlink" Target="https://normativ.kontur.ru/document?moduleId=1&amp;documentId=426321" TargetMode="External"/><Relationship Id="rId46" Type="http://schemas.openxmlformats.org/officeDocument/2006/relationships/hyperlink" Target="https://dzen.ru/rosreestr_ns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ormativ.kontur.ru/document?moduleId=1&amp;documentId=426321" TargetMode="External"/><Relationship Id="rId20" Type="http://schemas.openxmlformats.org/officeDocument/2006/relationships/hyperlink" Target="https://normativ.kontur.ru/document?moduleId=1&amp;documentId=426321" TargetMode="External"/><Relationship Id="rId29" Type="http://schemas.openxmlformats.org/officeDocument/2006/relationships/hyperlink" Target="https://normativ.kontur.ru/document?moduleId=1&amp;documentId=426321" TargetMode="External"/><Relationship Id="rId41" Type="http://schemas.openxmlformats.org/officeDocument/2006/relationships/image" Target="media/image7.png"/><Relationship Id="rId54" Type="http://schemas.openxmlformats.org/officeDocument/2006/relationships/hyperlink" Target="mailto:adm_ulib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normativ.kontur.ru/document?moduleId=1&amp;documentId=426321" TargetMode="External"/><Relationship Id="rId32" Type="http://schemas.openxmlformats.org/officeDocument/2006/relationships/hyperlink" Target="https://normativ.kontur.ru/document?moduleId=1&amp;documentId=426321" TargetMode="External"/><Relationship Id="rId37" Type="http://schemas.openxmlformats.org/officeDocument/2006/relationships/hyperlink" Target="https://normativ.kontur.ru/document?moduleId=1&amp;documentId=426321" TargetMode="External"/><Relationship Id="rId40" Type="http://schemas.openxmlformats.org/officeDocument/2006/relationships/image" Target="media/image6.png"/><Relationship Id="rId45" Type="http://schemas.openxmlformats.org/officeDocument/2006/relationships/hyperlink" Target="https://ok.ru/group/70000000987860" TargetMode="External"/><Relationship Id="rId53" Type="http://schemas.openxmlformats.org/officeDocument/2006/relationships/hyperlink" Target="https://admulybino.nso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ormativ.kontur.ru/document?moduleId=1&amp;documentId=426321" TargetMode="External"/><Relationship Id="rId23" Type="http://schemas.openxmlformats.org/officeDocument/2006/relationships/hyperlink" Target="https://normativ.kontur.ru/document?moduleId=1&amp;documentId=426321" TargetMode="External"/><Relationship Id="rId28" Type="http://schemas.openxmlformats.org/officeDocument/2006/relationships/hyperlink" Target="https://normativ.kontur.ru/document?moduleId=1&amp;documentId=426321" TargetMode="External"/><Relationship Id="rId36" Type="http://schemas.openxmlformats.org/officeDocument/2006/relationships/hyperlink" Target="https://normativ.kontur.ru/document?moduleId=1&amp;documentId=426321" TargetMode="External"/><Relationship Id="rId49" Type="http://schemas.openxmlformats.org/officeDocument/2006/relationships/hyperlink" Target="https://rosreestr.gov.ru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normativ.kontur.ru/document?moduleId=1&amp;documentId=426321" TargetMode="External"/><Relationship Id="rId31" Type="http://schemas.openxmlformats.org/officeDocument/2006/relationships/hyperlink" Target="https://normativ.kontur.ru/document?moduleId=1&amp;documentId=426321" TargetMode="External"/><Relationship Id="rId44" Type="http://schemas.openxmlformats.org/officeDocument/2006/relationships/hyperlink" Target="https://vk.com/rosreestr_nsk" TargetMode="External"/><Relationship Id="rId52" Type="http://schemas.openxmlformats.org/officeDocument/2006/relationships/hyperlink" Target="https://rosreestr.gov.ru/open-service/statistika-i-analitika/zemleustroystvo-i-monitoring-zemel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normativ.kontur.ru/document?moduleId=1&amp;documentId=426321" TargetMode="External"/><Relationship Id="rId22" Type="http://schemas.openxmlformats.org/officeDocument/2006/relationships/hyperlink" Target="https://normativ.kontur.ru/document?moduleId=1&amp;documentId=426321" TargetMode="External"/><Relationship Id="rId27" Type="http://schemas.openxmlformats.org/officeDocument/2006/relationships/hyperlink" Target="https://normativ.kontur.ru/document?moduleId=1&amp;documentId=426321" TargetMode="External"/><Relationship Id="rId30" Type="http://schemas.openxmlformats.org/officeDocument/2006/relationships/hyperlink" Target="https://normativ.kontur.ru/document?moduleId=1&amp;documentId=426321" TargetMode="External"/><Relationship Id="rId35" Type="http://schemas.openxmlformats.org/officeDocument/2006/relationships/hyperlink" Target="https://normativ.kontur.ru/document?moduleId=1&amp;documentId=426321" TargetMode="External"/><Relationship Id="rId43" Type="http://schemas.openxmlformats.org/officeDocument/2006/relationships/hyperlink" Target="https://rosreestr.gov.ru/" TargetMode="External"/><Relationship Id="rId48" Type="http://schemas.openxmlformats.org/officeDocument/2006/relationships/image" Target="media/image8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rosreestr.gov.ru/open-service/statistika-i-analitika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BE5F7-6BED-43A8-A03A-666920C23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10</Pages>
  <Words>6572</Words>
  <Characters>37465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Минин</dc:creator>
  <cp:lastModifiedBy>Home</cp:lastModifiedBy>
  <cp:revision>9</cp:revision>
  <cp:lastPrinted>2024-08-19T07:50:00Z</cp:lastPrinted>
  <dcterms:created xsi:type="dcterms:W3CDTF">2024-08-26T07:14:00Z</dcterms:created>
  <dcterms:modified xsi:type="dcterms:W3CDTF">2024-08-27T09:33:00Z</dcterms:modified>
</cp:coreProperties>
</file>